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委托人</w:t>
      </w:r>
      <w:r>
        <w:rPr>
          <w:rFonts w:hint="eastAsia" w:ascii="仿宋_GB2312" w:eastAsia="仿宋_GB2312"/>
          <w:sz w:val="28"/>
          <w:szCs w:val="28"/>
        </w:rPr>
        <w:t>（单位或个人）：</w:t>
      </w:r>
      <w:r>
        <w:rPr>
          <w:rFonts w:hint="default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_GB2312" w:eastAsia="仿宋_GB2312"/>
          <w:sz w:val="28"/>
          <w:szCs w:val="28"/>
          <w:u w:val="single"/>
          <w:lang w:val="en-US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受托人：姓名：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工作单位：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120" w:firstLineChars="400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120" w:firstLineChars="4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受托人：姓名：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工作单位：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120" w:firstLineChars="4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120" w:firstLineChars="4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现委托上列受托人在中国长城资产管理股份有限公司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海南</w:t>
      </w:r>
      <w:r>
        <w:rPr>
          <w:rFonts w:hint="eastAsia" w:ascii="仿宋_GB2312" w:eastAsia="仿宋_GB2312"/>
          <w:sz w:val="28"/>
          <w:szCs w:val="28"/>
        </w:rPr>
        <w:t>省分公司对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海南凯鸿船舶工程有限公司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等4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户债权资产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竞价转让项目竞价过程中，作为委托人的代理人，委托人对代理人在代理权限内的一切行为均予以认可，并视为委托人的行为，并承担相关的全部责任。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2" w:leftChars="-1" w:firstLine="719" w:firstLineChars="257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的代理权限为：特别代理，包括办理竞买手续（包括但不限于提交资质证明文件、缴纳保证金、签署《承诺函》等文本、查阅相关文件资料、交纳注册费、资料费及其它相关费用、领取相关资料、参加竞价活动、参与网络竞价、签署成交确认书及</w:t>
      </w:r>
      <w:r>
        <w:rPr>
          <w:rFonts w:hint="eastAsia" w:ascii="仿宋_GB2312" w:eastAsia="仿宋_GB2312"/>
          <w:color w:val="auto"/>
          <w:sz w:val="28"/>
          <w:szCs w:val="28"/>
        </w:rPr>
        <w:t>《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债权</w:t>
      </w:r>
      <w:r>
        <w:rPr>
          <w:rFonts w:hint="eastAsia" w:ascii="仿宋_GB2312" w:eastAsia="仿宋_GB2312"/>
          <w:color w:val="auto"/>
          <w:sz w:val="28"/>
          <w:szCs w:val="28"/>
        </w:rPr>
        <w:t>转让协议》等）。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的代理权限为：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2" w:leftChars="-1" w:firstLine="1400" w:firstLineChars="5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2" w:leftChars="-1" w:firstLine="1400" w:firstLineChars="5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2" w:leftChars="-1" w:firstLine="1400" w:firstLineChars="5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委托人（盖章/委托人为自然人的签名并加盖手指模）：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2" w:leftChars="-1" w:firstLine="2497" w:firstLineChars="892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1328"/>
        <w:jc w:val="right"/>
        <w:textAlignment w:val="auto"/>
        <w:rPr>
          <w:rFonts w:hint="eastAsia"/>
          <w:szCs w:val="28"/>
        </w:rPr>
      </w:pP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年　　月　　日</w:t>
      </w: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1B95D5900003111" w:val=" "/>
    <w:docVar w:name="63244E0D00007124" w:val=" "/>
    <w:docVar w:name="6324681200000333" w:val=" "/>
    <w:docVar w:name="6568104C0000BC38" w:val=" "/>
    <w:docVar w:name="6662E3B700006DE1" w:val=" "/>
    <w:docVar w:name="commondata" w:val="eyJoZGlkIjoiNWZhMzM2ZGViMzFlYzFiNDU2YzMyZmEyODZiZDU4OTgifQ=="/>
  </w:docVars>
  <w:rsids>
    <w:rsidRoot w:val="00983C20"/>
    <w:rsid w:val="00010B39"/>
    <w:rsid w:val="00014E8A"/>
    <w:rsid w:val="0001671E"/>
    <w:rsid w:val="00026A41"/>
    <w:rsid w:val="00026AE0"/>
    <w:rsid w:val="000272D5"/>
    <w:rsid w:val="0003413D"/>
    <w:rsid w:val="00034E43"/>
    <w:rsid w:val="00040AEB"/>
    <w:rsid w:val="000417C3"/>
    <w:rsid w:val="00044909"/>
    <w:rsid w:val="0005111A"/>
    <w:rsid w:val="00064A45"/>
    <w:rsid w:val="00067C60"/>
    <w:rsid w:val="00071AC3"/>
    <w:rsid w:val="00081D67"/>
    <w:rsid w:val="00087899"/>
    <w:rsid w:val="00087CBD"/>
    <w:rsid w:val="0009312E"/>
    <w:rsid w:val="000B139E"/>
    <w:rsid w:val="000B7199"/>
    <w:rsid w:val="000C1F45"/>
    <w:rsid w:val="000C3ABC"/>
    <w:rsid w:val="000C6D54"/>
    <w:rsid w:val="000E5637"/>
    <w:rsid w:val="00101EBF"/>
    <w:rsid w:val="0010334E"/>
    <w:rsid w:val="0010476E"/>
    <w:rsid w:val="00117B11"/>
    <w:rsid w:val="00120F95"/>
    <w:rsid w:val="001212B6"/>
    <w:rsid w:val="0013213F"/>
    <w:rsid w:val="001452F4"/>
    <w:rsid w:val="00147FD9"/>
    <w:rsid w:val="001511ED"/>
    <w:rsid w:val="00152625"/>
    <w:rsid w:val="00154B00"/>
    <w:rsid w:val="00155A31"/>
    <w:rsid w:val="00174298"/>
    <w:rsid w:val="00185A1A"/>
    <w:rsid w:val="00195C57"/>
    <w:rsid w:val="00196621"/>
    <w:rsid w:val="00196AE8"/>
    <w:rsid w:val="00196CFE"/>
    <w:rsid w:val="00197050"/>
    <w:rsid w:val="001A15C6"/>
    <w:rsid w:val="001A7198"/>
    <w:rsid w:val="001B7391"/>
    <w:rsid w:val="001C7D22"/>
    <w:rsid w:val="001D0131"/>
    <w:rsid w:val="001D2D7E"/>
    <w:rsid w:val="001E073C"/>
    <w:rsid w:val="001E178D"/>
    <w:rsid w:val="001E2A80"/>
    <w:rsid w:val="001E326B"/>
    <w:rsid w:val="001E70DD"/>
    <w:rsid w:val="001F32DE"/>
    <w:rsid w:val="002036B4"/>
    <w:rsid w:val="00204D89"/>
    <w:rsid w:val="00210F61"/>
    <w:rsid w:val="00240873"/>
    <w:rsid w:val="00245E2B"/>
    <w:rsid w:val="0025144B"/>
    <w:rsid w:val="002519B3"/>
    <w:rsid w:val="00252CBA"/>
    <w:rsid w:val="00266CD6"/>
    <w:rsid w:val="00273D0D"/>
    <w:rsid w:val="00274D20"/>
    <w:rsid w:val="002820E9"/>
    <w:rsid w:val="002A197B"/>
    <w:rsid w:val="002B0B39"/>
    <w:rsid w:val="002B5663"/>
    <w:rsid w:val="002B742C"/>
    <w:rsid w:val="002C0A03"/>
    <w:rsid w:val="002C3733"/>
    <w:rsid w:val="002D6E01"/>
    <w:rsid w:val="002E3D70"/>
    <w:rsid w:val="002F2904"/>
    <w:rsid w:val="002F3F89"/>
    <w:rsid w:val="002F41FB"/>
    <w:rsid w:val="002F5312"/>
    <w:rsid w:val="002F68DE"/>
    <w:rsid w:val="003012B1"/>
    <w:rsid w:val="003035F8"/>
    <w:rsid w:val="00305A8F"/>
    <w:rsid w:val="003158D1"/>
    <w:rsid w:val="00335E60"/>
    <w:rsid w:val="00341564"/>
    <w:rsid w:val="00342F7A"/>
    <w:rsid w:val="0034605F"/>
    <w:rsid w:val="00351675"/>
    <w:rsid w:val="00352911"/>
    <w:rsid w:val="00360C23"/>
    <w:rsid w:val="003A05DC"/>
    <w:rsid w:val="003B1A8C"/>
    <w:rsid w:val="003B4521"/>
    <w:rsid w:val="003D019F"/>
    <w:rsid w:val="003D25EE"/>
    <w:rsid w:val="003D4A8D"/>
    <w:rsid w:val="003D51D7"/>
    <w:rsid w:val="003D5DBC"/>
    <w:rsid w:val="003E1FA0"/>
    <w:rsid w:val="003E32F0"/>
    <w:rsid w:val="003F49E7"/>
    <w:rsid w:val="004037C1"/>
    <w:rsid w:val="0040447D"/>
    <w:rsid w:val="00407107"/>
    <w:rsid w:val="0040743C"/>
    <w:rsid w:val="00407A08"/>
    <w:rsid w:val="0041093C"/>
    <w:rsid w:val="00414469"/>
    <w:rsid w:val="004176BA"/>
    <w:rsid w:val="00426B2E"/>
    <w:rsid w:val="00433477"/>
    <w:rsid w:val="0044602E"/>
    <w:rsid w:val="00452869"/>
    <w:rsid w:val="00453746"/>
    <w:rsid w:val="004842C4"/>
    <w:rsid w:val="004A553A"/>
    <w:rsid w:val="004A6437"/>
    <w:rsid w:val="004B2101"/>
    <w:rsid w:val="004B788E"/>
    <w:rsid w:val="004C377B"/>
    <w:rsid w:val="004D0CD7"/>
    <w:rsid w:val="004D725F"/>
    <w:rsid w:val="004E68A7"/>
    <w:rsid w:val="004F3A23"/>
    <w:rsid w:val="004F506F"/>
    <w:rsid w:val="004F74EF"/>
    <w:rsid w:val="005034C2"/>
    <w:rsid w:val="00515B03"/>
    <w:rsid w:val="0052744A"/>
    <w:rsid w:val="00536073"/>
    <w:rsid w:val="0056132E"/>
    <w:rsid w:val="00566DED"/>
    <w:rsid w:val="0057232F"/>
    <w:rsid w:val="00575A46"/>
    <w:rsid w:val="0057600A"/>
    <w:rsid w:val="005863F4"/>
    <w:rsid w:val="00593A89"/>
    <w:rsid w:val="00594EF6"/>
    <w:rsid w:val="005C27CF"/>
    <w:rsid w:val="005D37F5"/>
    <w:rsid w:val="005D76BD"/>
    <w:rsid w:val="005E618A"/>
    <w:rsid w:val="00600DA1"/>
    <w:rsid w:val="00602643"/>
    <w:rsid w:val="006105CE"/>
    <w:rsid w:val="0061301A"/>
    <w:rsid w:val="006165F6"/>
    <w:rsid w:val="00617BC5"/>
    <w:rsid w:val="00621EB3"/>
    <w:rsid w:val="00643F4E"/>
    <w:rsid w:val="006644EF"/>
    <w:rsid w:val="00666F59"/>
    <w:rsid w:val="006678D5"/>
    <w:rsid w:val="006706BC"/>
    <w:rsid w:val="00672ACA"/>
    <w:rsid w:val="00674C7C"/>
    <w:rsid w:val="006800DE"/>
    <w:rsid w:val="00683F9E"/>
    <w:rsid w:val="00686856"/>
    <w:rsid w:val="00692496"/>
    <w:rsid w:val="006B2E13"/>
    <w:rsid w:val="006C4609"/>
    <w:rsid w:val="006C7A94"/>
    <w:rsid w:val="006D1108"/>
    <w:rsid w:val="006D1441"/>
    <w:rsid w:val="006D4592"/>
    <w:rsid w:val="006D5CD1"/>
    <w:rsid w:val="006E2276"/>
    <w:rsid w:val="006E699A"/>
    <w:rsid w:val="006F0F62"/>
    <w:rsid w:val="006F1578"/>
    <w:rsid w:val="006F3371"/>
    <w:rsid w:val="006F3608"/>
    <w:rsid w:val="007032CB"/>
    <w:rsid w:val="007212EB"/>
    <w:rsid w:val="007301D0"/>
    <w:rsid w:val="00731105"/>
    <w:rsid w:val="007346AB"/>
    <w:rsid w:val="0076357D"/>
    <w:rsid w:val="00766DCA"/>
    <w:rsid w:val="00773FAE"/>
    <w:rsid w:val="00784DC7"/>
    <w:rsid w:val="00794AF9"/>
    <w:rsid w:val="007A145C"/>
    <w:rsid w:val="007B15ED"/>
    <w:rsid w:val="007B3790"/>
    <w:rsid w:val="007B57E0"/>
    <w:rsid w:val="007D2409"/>
    <w:rsid w:val="007D2703"/>
    <w:rsid w:val="007D6942"/>
    <w:rsid w:val="00800D0F"/>
    <w:rsid w:val="0080631B"/>
    <w:rsid w:val="00810F1E"/>
    <w:rsid w:val="00817A5E"/>
    <w:rsid w:val="00843ACC"/>
    <w:rsid w:val="0085258F"/>
    <w:rsid w:val="00853D62"/>
    <w:rsid w:val="00860DAB"/>
    <w:rsid w:val="00871A59"/>
    <w:rsid w:val="00872D35"/>
    <w:rsid w:val="008872BE"/>
    <w:rsid w:val="008921D8"/>
    <w:rsid w:val="00895A22"/>
    <w:rsid w:val="008B0498"/>
    <w:rsid w:val="008D0A54"/>
    <w:rsid w:val="008D0E68"/>
    <w:rsid w:val="008E03A9"/>
    <w:rsid w:val="008F6A41"/>
    <w:rsid w:val="008F6B32"/>
    <w:rsid w:val="0090241F"/>
    <w:rsid w:val="00905012"/>
    <w:rsid w:val="00910B56"/>
    <w:rsid w:val="00916446"/>
    <w:rsid w:val="009175A9"/>
    <w:rsid w:val="00941A53"/>
    <w:rsid w:val="0096167B"/>
    <w:rsid w:val="00983C20"/>
    <w:rsid w:val="009849E9"/>
    <w:rsid w:val="0098625D"/>
    <w:rsid w:val="009868C2"/>
    <w:rsid w:val="00993366"/>
    <w:rsid w:val="009971C4"/>
    <w:rsid w:val="009B0F53"/>
    <w:rsid w:val="009B179C"/>
    <w:rsid w:val="009B35E9"/>
    <w:rsid w:val="009D37ED"/>
    <w:rsid w:val="009F1B45"/>
    <w:rsid w:val="00A34601"/>
    <w:rsid w:val="00A4136D"/>
    <w:rsid w:val="00A51EE8"/>
    <w:rsid w:val="00A677A8"/>
    <w:rsid w:val="00A71627"/>
    <w:rsid w:val="00A87BB5"/>
    <w:rsid w:val="00AA11D7"/>
    <w:rsid w:val="00AA6458"/>
    <w:rsid w:val="00AA6661"/>
    <w:rsid w:val="00AB4571"/>
    <w:rsid w:val="00AD0B28"/>
    <w:rsid w:val="00AD12CF"/>
    <w:rsid w:val="00AF147B"/>
    <w:rsid w:val="00B02716"/>
    <w:rsid w:val="00B065A2"/>
    <w:rsid w:val="00B1194D"/>
    <w:rsid w:val="00B2245C"/>
    <w:rsid w:val="00B22AA8"/>
    <w:rsid w:val="00B26A51"/>
    <w:rsid w:val="00B270F1"/>
    <w:rsid w:val="00B31606"/>
    <w:rsid w:val="00B31EE9"/>
    <w:rsid w:val="00B50D95"/>
    <w:rsid w:val="00B52852"/>
    <w:rsid w:val="00B53F1D"/>
    <w:rsid w:val="00B546F5"/>
    <w:rsid w:val="00B56D47"/>
    <w:rsid w:val="00B71562"/>
    <w:rsid w:val="00B80391"/>
    <w:rsid w:val="00B8540E"/>
    <w:rsid w:val="00B9187A"/>
    <w:rsid w:val="00BA6179"/>
    <w:rsid w:val="00BB5E47"/>
    <w:rsid w:val="00BD7113"/>
    <w:rsid w:val="00BE4031"/>
    <w:rsid w:val="00BE5B81"/>
    <w:rsid w:val="00BF1602"/>
    <w:rsid w:val="00C16FDE"/>
    <w:rsid w:val="00C17FBA"/>
    <w:rsid w:val="00C26099"/>
    <w:rsid w:val="00C2708D"/>
    <w:rsid w:val="00C27162"/>
    <w:rsid w:val="00C302C6"/>
    <w:rsid w:val="00C349CD"/>
    <w:rsid w:val="00C40AC0"/>
    <w:rsid w:val="00C50279"/>
    <w:rsid w:val="00C551D6"/>
    <w:rsid w:val="00C61884"/>
    <w:rsid w:val="00C61DE2"/>
    <w:rsid w:val="00C624B5"/>
    <w:rsid w:val="00C703CE"/>
    <w:rsid w:val="00C81F2D"/>
    <w:rsid w:val="00C94F7F"/>
    <w:rsid w:val="00CA0D3A"/>
    <w:rsid w:val="00CA1BFA"/>
    <w:rsid w:val="00CB2B5F"/>
    <w:rsid w:val="00CC0046"/>
    <w:rsid w:val="00CC0A73"/>
    <w:rsid w:val="00CC1C49"/>
    <w:rsid w:val="00CD54A7"/>
    <w:rsid w:val="00CE1810"/>
    <w:rsid w:val="00CF0932"/>
    <w:rsid w:val="00D1799A"/>
    <w:rsid w:val="00D3128E"/>
    <w:rsid w:val="00D321C7"/>
    <w:rsid w:val="00D32F8C"/>
    <w:rsid w:val="00D462AD"/>
    <w:rsid w:val="00D504A3"/>
    <w:rsid w:val="00D844FF"/>
    <w:rsid w:val="00D847FB"/>
    <w:rsid w:val="00DA06A0"/>
    <w:rsid w:val="00DB0DDA"/>
    <w:rsid w:val="00DB1450"/>
    <w:rsid w:val="00DD45FB"/>
    <w:rsid w:val="00DD7E09"/>
    <w:rsid w:val="00DE24D7"/>
    <w:rsid w:val="00DF6E20"/>
    <w:rsid w:val="00E00526"/>
    <w:rsid w:val="00E01220"/>
    <w:rsid w:val="00E03B16"/>
    <w:rsid w:val="00E05917"/>
    <w:rsid w:val="00E1047C"/>
    <w:rsid w:val="00E205A8"/>
    <w:rsid w:val="00E3044C"/>
    <w:rsid w:val="00E42988"/>
    <w:rsid w:val="00E45414"/>
    <w:rsid w:val="00E45BBE"/>
    <w:rsid w:val="00E479F0"/>
    <w:rsid w:val="00E62235"/>
    <w:rsid w:val="00E647DE"/>
    <w:rsid w:val="00E652A9"/>
    <w:rsid w:val="00E65C27"/>
    <w:rsid w:val="00E703BA"/>
    <w:rsid w:val="00E91A0E"/>
    <w:rsid w:val="00EB233F"/>
    <w:rsid w:val="00EB653A"/>
    <w:rsid w:val="00EC7BC2"/>
    <w:rsid w:val="00ED4234"/>
    <w:rsid w:val="00EE1999"/>
    <w:rsid w:val="00EF1CFC"/>
    <w:rsid w:val="00EF3DEE"/>
    <w:rsid w:val="00F118F1"/>
    <w:rsid w:val="00F16B51"/>
    <w:rsid w:val="00F27BD9"/>
    <w:rsid w:val="00F438E0"/>
    <w:rsid w:val="00F46126"/>
    <w:rsid w:val="00F50A1D"/>
    <w:rsid w:val="00F52840"/>
    <w:rsid w:val="00F536A4"/>
    <w:rsid w:val="00F66DDF"/>
    <w:rsid w:val="00F908AB"/>
    <w:rsid w:val="00F93270"/>
    <w:rsid w:val="00F941C1"/>
    <w:rsid w:val="00F971EB"/>
    <w:rsid w:val="00FA1004"/>
    <w:rsid w:val="00FB137E"/>
    <w:rsid w:val="00FB32FB"/>
    <w:rsid w:val="00FC0B47"/>
    <w:rsid w:val="00FC44D8"/>
    <w:rsid w:val="00FE13E0"/>
    <w:rsid w:val="00FF330A"/>
    <w:rsid w:val="0E944BE1"/>
    <w:rsid w:val="1701079C"/>
    <w:rsid w:val="1A487552"/>
    <w:rsid w:val="1A7E6004"/>
    <w:rsid w:val="1BCF4BB2"/>
    <w:rsid w:val="295B65C8"/>
    <w:rsid w:val="29CB151B"/>
    <w:rsid w:val="2D6665A3"/>
    <w:rsid w:val="3BB21BAD"/>
    <w:rsid w:val="3E5F1ADE"/>
    <w:rsid w:val="40137002"/>
    <w:rsid w:val="436A5B1B"/>
    <w:rsid w:val="4A7E1EA7"/>
    <w:rsid w:val="52254308"/>
    <w:rsid w:val="551C48FE"/>
    <w:rsid w:val="552E0E02"/>
    <w:rsid w:val="5EDB226B"/>
    <w:rsid w:val="63611B0D"/>
    <w:rsid w:val="654F0F16"/>
    <w:rsid w:val="723F2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42" w:firstLineChars="20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_Style 1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GWAMCC</Company>
  <Pages>1</Pages>
  <Words>374</Words>
  <Characters>376</Characters>
  <Lines>4</Lines>
  <Paragraphs>1</Paragraphs>
  <TotalTime>0</TotalTime>
  <ScaleCrop>false</ScaleCrop>
  <LinksUpToDate>false</LinksUpToDate>
  <CharactersWithSpaces>688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2021-12-15T03:13:00Z</dcterms:created>
  <dc:creator>陈炜(总公司)</dc:creator>
  <cp:lastModifiedBy>xiao。</cp:lastModifiedBy>
  <cp:lastPrinted>2007-11-06T00:45:00Z</cp:lastPrinted>
  <dcterms:modified xsi:type="dcterms:W3CDTF">2025-08-04T10:07:10Z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8E03C33723294A2E87188C1216B8AF2D</vt:lpwstr>
  </property>
</Properties>
</file>