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984CF" w14:textId="77777777" w:rsidR="003D2058" w:rsidRDefault="003D2058" w:rsidP="007D6889">
      <w:pPr>
        <w:ind w:firstLineChars="1900" w:firstLine="4578"/>
        <w:rPr>
          <w:rFonts w:ascii="宋体" w:eastAsia="宋体" w:hAnsi="宋体" w:cs="Times New Roman"/>
          <w:b/>
          <w:sz w:val="24"/>
          <w:szCs w:val="24"/>
        </w:rPr>
      </w:pPr>
    </w:p>
    <w:p w14:paraId="67F8D941" w14:textId="77777777" w:rsidR="003D2058" w:rsidRDefault="003D2058">
      <w:pPr>
        <w:ind w:firstLineChars="1900" w:firstLine="3990"/>
        <w:rPr>
          <w:rFonts w:ascii="宋体" w:eastAsia="宋体" w:hAnsi="宋体" w:cs="Times New Roman"/>
          <w:szCs w:val="21"/>
        </w:rPr>
      </w:pPr>
    </w:p>
    <w:p w14:paraId="50B38D92" w14:textId="77777777" w:rsidR="003D2058" w:rsidRDefault="003D2058">
      <w:pPr>
        <w:ind w:firstLineChars="1900" w:firstLine="3990"/>
        <w:rPr>
          <w:rFonts w:ascii="宋体" w:eastAsia="宋体" w:hAnsi="宋体" w:cs="Times New Roman"/>
          <w:szCs w:val="21"/>
        </w:rPr>
      </w:pPr>
    </w:p>
    <w:p w14:paraId="134AF6A7" w14:textId="77777777" w:rsidR="003D2058" w:rsidRDefault="008452BF">
      <w:pPr>
        <w:ind w:firstLineChars="1900" w:firstLine="3990"/>
        <w:rPr>
          <w:rFonts w:ascii="宋体" w:eastAsia="宋体" w:hAnsi="宋体" w:cs="Times New Roman"/>
          <w:szCs w:val="21"/>
        </w:rPr>
      </w:pPr>
      <w:r>
        <w:rPr>
          <w:rFonts w:ascii="宋体" w:eastAsia="宋体" w:hAnsi="宋体" w:cs="Times New Roman" w:hint="eastAsia"/>
          <w:szCs w:val="21"/>
        </w:rPr>
        <w:t xml:space="preserve">编号：中长资（　　）合字［　　］      号　　</w:t>
      </w:r>
    </w:p>
    <w:p w14:paraId="3DE52BA0" w14:textId="77777777" w:rsidR="003D2058" w:rsidRDefault="003D2058">
      <w:pPr>
        <w:ind w:firstLine="360"/>
        <w:rPr>
          <w:rFonts w:ascii="宋体" w:eastAsia="宋体" w:hAnsi="宋体" w:cs="Times New Roman"/>
          <w:szCs w:val="21"/>
        </w:rPr>
      </w:pPr>
    </w:p>
    <w:p w14:paraId="1BC7737E" w14:textId="77777777" w:rsidR="003D2058" w:rsidRDefault="003D2058">
      <w:pPr>
        <w:ind w:firstLine="360"/>
        <w:jc w:val="center"/>
        <w:rPr>
          <w:rFonts w:ascii="宋体" w:eastAsia="宋体" w:hAnsi="宋体" w:cs="Times New Roman"/>
          <w:sz w:val="32"/>
          <w:szCs w:val="32"/>
        </w:rPr>
      </w:pPr>
    </w:p>
    <w:p w14:paraId="4DA65E7F" w14:textId="77777777" w:rsidR="003D2058" w:rsidRDefault="003D2058">
      <w:pPr>
        <w:ind w:firstLine="360"/>
        <w:jc w:val="center"/>
        <w:rPr>
          <w:rFonts w:ascii="宋体" w:eastAsia="宋体" w:hAnsi="宋体" w:cs="Times New Roman"/>
          <w:sz w:val="32"/>
          <w:szCs w:val="32"/>
        </w:rPr>
      </w:pPr>
    </w:p>
    <w:p w14:paraId="0284110C" w14:textId="77777777" w:rsidR="003D2058" w:rsidRDefault="008452BF">
      <w:pPr>
        <w:ind w:firstLine="360"/>
        <w:jc w:val="center"/>
        <w:rPr>
          <w:rFonts w:ascii="仿宋_GB2312" w:eastAsia="仿宋_GB2312" w:hAnsi="宋体" w:cs="Times New Roman"/>
          <w:b/>
          <w:sz w:val="36"/>
          <w:szCs w:val="36"/>
        </w:rPr>
      </w:pPr>
      <w:r>
        <w:rPr>
          <w:rFonts w:ascii="仿宋_GB2312" w:eastAsia="仿宋_GB2312" w:hAnsi="宋体" w:cs="Times New Roman" w:hint="eastAsia"/>
          <w:b/>
          <w:sz w:val="36"/>
          <w:szCs w:val="36"/>
        </w:rPr>
        <w:t>中国长城资产管理公司</w:t>
      </w:r>
    </w:p>
    <w:p w14:paraId="1F8EA3D9" w14:textId="77777777" w:rsidR="003D2058" w:rsidRDefault="008452BF">
      <w:pPr>
        <w:ind w:firstLine="360"/>
        <w:jc w:val="center"/>
        <w:outlineLvl w:val="0"/>
        <w:rPr>
          <w:rFonts w:ascii="仿宋_GB2312" w:eastAsia="仿宋_GB2312" w:hAnsi="宋体" w:cs="Times New Roman"/>
          <w:b/>
          <w:sz w:val="36"/>
          <w:szCs w:val="36"/>
        </w:rPr>
      </w:pPr>
      <w:r>
        <w:rPr>
          <w:rFonts w:ascii="仿宋_GB2312" w:eastAsia="仿宋_GB2312" w:hAnsi="宋体" w:cs="Times New Roman" w:hint="eastAsia"/>
          <w:b/>
          <w:sz w:val="36"/>
          <w:szCs w:val="36"/>
        </w:rPr>
        <w:t>广州办事处与【　　　　　】</w:t>
      </w:r>
    </w:p>
    <w:p w14:paraId="3E306EF0" w14:textId="77777777" w:rsidR="003D2058" w:rsidRDefault="003D2058">
      <w:pPr>
        <w:ind w:firstLine="360"/>
        <w:rPr>
          <w:rFonts w:ascii="宋体" w:eastAsia="宋体" w:hAnsi="宋体" w:cs="Times New Roman"/>
          <w:sz w:val="18"/>
          <w:szCs w:val="18"/>
        </w:rPr>
      </w:pPr>
    </w:p>
    <w:p w14:paraId="631CB305" w14:textId="77777777" w:rsidR="003D2058" w:rsidRDefault="003D2058">
      <w:pPr>
        <w:ind w:firstLine="360"/>
        <w:rPr>
          <w:rFonts w:ascii="宋体" w:eastAsia="宋体" w:hAnsi="宋体" w:cs="Times New Roman"/>
          <w:sz w:val="18"/>
          <w:szCs w:val="18"/>
        </w:rPr>
      </w:pPr>
    </w:p>
    <w:p w14:paraId="5F0CABBE" w14:textId="77777777" w:rsidR="003D2058" w:rsidRDefault="003D2058">
      <w:pPr>
        <w:ind w:firstLine="360"/>
        <w:rPr>
          <w:rFonts w:ascii="宋体" w:eastAsia="宋体" w:hAnsi="宋体" w:cs="Times New Roman"/>
          <w:sz w:val="18"/>
          <w:szCs w:val="18"/>
        </w:rPr>
      </w:pPr>
    </w:p>
    <w:p w14:paraId="04258B91" w14:textId="77777777" w:rsidR="003D2058" w:rsidRDefault="008452BF">
      <w:pPr>
        <w:ind w:firstLine="360"/>
        <w:jc w:val="center"/>
        <w:rPr>
          <w:rFonts w:ascii="宋体" w:eastAsia="宋体" w:hAnsi="宋体" w:cs="Times New Roman"/>
          <w:b/>
          <w:sz w:val="72"/>
          <w:szCs w:val="72"/>
        </w:rPr>
      </w:pPr>
      <w:r>
        <w:rPr>
          <w:rFonts w:ascii="宋体" w:eastAsia="宋体" w:hAnsi="宋体" w:cs="Times New Roman" w:hint="eastAsia"/>
          <w:b/>
          <w:sz w:val="72"/>
          <w:szCs w:val="72"/>
        </w:rPr>
        <w:t>债权转让协议</w:t>
      </w:r>
    </w:p>
    <w:p w14:paraId="2F67F099" w14:textId="77777777" w:rsidR="003D2058" w:rsidRDefault="003D2058">
      <w:pPr>
        <w:ind w:firstLine="360"/>
        <w:jc w:val="center"/>
        <w:rPr>
          <w:rFonts w:ascii="宋体" w:eastAsia="宋体" w:hAnsi="宋体" w:cs="Times New Roman"/>
          <w:b/>
          <w:sz w:val="48"/>
          <w:szCs w:val="48"/>
        </w:rPr>
      </w:pPr>
    </w:p>
    <w:p w14:paraId="4185FCE4" w14:textId="77777777" w:rsidR="003D2058" w:rsidRDefault="003D2058">
      <w:pPr>
        <w:ind w:firstLine="360"/>
        <w:jc w:val="center"/>
        <w:rPr>
          <w:rFonts w:ascii="宋体" w:eastAsia="宋体" w:hAnsi="宋体" w:cs="Times New Roman"/>
          <w:b/>
          <w:sz w:val="28"/>
          <w:szCs w:val="28"/>
        </w:rPr>
      </w:pPr>
    </w:p>
    <w:p w14:paraId="4C439277" w14:textId="77777777" w:rsidR="003D2058" w:rsidRDefault="003D2058">
      <w:pPr>
        <w:ind w:firstLine="360"/>
        <w:rPr>
          <w:rFonts w:ascii="宋体" w:eastAsia="宋体" w:hAnsi="宋体" w:cs="Times New Roman"/>
          <w:sz w:val="18"/>
          <w:szCs w:val="18"/>
        </w:rPr>
      </w:pPr>
    </w:p>
    <w:p w14:paraId="5756BEB0" w14:textId="77777777" w:rsidR="003D2058" w:rsidRDefault="003D2058">
      <w:pPr>
        <w:ind w:firstLine="360"/>
        <w:rPr>
          <w:rFonts w:ascii="宋体" w:eastAsia="宋体" w:hAnsi="宋体" w:cs="Times New Roman"/>
          <w:sz w:val="18"/>
          <w:szCs w:val="18"/>
        </w:rPr>
      </w:pPr>
    </w:p>
    <w:p w14:paraId="35DE4F83" w14:textId="77777777" w:rsidR="003D2058" w:rsidRDefault="003D2058">
      <w:pPr>
        <w:ind w:firstLine="360"/>
        <w:rPr>
          <w:rFonts w:ascii="宋体" w:eastAsia="宋体" w:hAnsi="宋体" w:cs="Times New Roman"/>
          <w:sz w:val="18"/>
          <w:szCs w:val="18"/>
        </w:rPr>
      </w:pPr>
    </w:p>
    <w:p w14:paraId="2C9D2BCF" w14:textId="77777777" w:rsidR="003D2058" w:rsidRDefault="003D2058">
      <w:pPr>
        <w:ind w:firstLine="360"/>
        <w:rPr>
          <w:rFonts w:ascii="宋体" w:eastAsia="宋体" w:hAnsi="宋体" w:cs="Times New Roman"/>
          <w:sz w:val="18"/>
          <w:szCs w:val="18"/>
        </w:rPr>
      </w:pPr>
    </w:p>
    <w:p w14:paraId="24A66829" w14:textId="77777777" w:rsidR="003D2058" w:rsidRDefault="003D2058">
      <w:pPr>
        <w:ind w:firstLine="360"/>
        <w:rPr>
          <w:rFonts w:ascii="宋体" w:eastAsia="宋体" w:hAnsi="宋体" w:cs="Times New Roman"/>
          <w:sz w:val="18"/>
          <w:szCs w:val="18"/>
        </w:rPr>
      </w:pPr>
    </w:p>
    <w:p w14:paraId="1EF6BD12" w14:textId="77777777" w:rsidR="003D2058" w:rsidRDefault="003D2058">
      <w:pPr>
        <w:ind w:firstLine="360"/>
        <w:rPr>
          <w:rFonts w:ascii="宋体" w:eastAsia="宋体" w:hAnsi="宋体" w:cs="Times New Roman"/>
          <w:sz w:val="18"/>
          <w:szCs w:val="18"/>
        </w:rPr>
      </w:pPr>
    </w:p>
    <w:p w14:paraId="7AC01CA6" w14:textId="77777777" w:rsidR="003D2058" w:rsidRDefault="003D2058">
      <w:pPr>
        <w:ind w:firstLine="360"/>
        <w:rPr>
          <w:rFonts w:ascii="宋体" w:eastAsia="宋体" w:hAnsi="宋体" w:cs="Times New Roman"/>
          <w:sz w:val="18"/>
          <w:szCs w:val="18"/>
        </w:rPr>
      </w:pPr>
    </w:p>
    <w:p w14:paraId="37180697" w14:textId="77777777" w:rsidR="003D2058" w:rsidRDefault="003D2058">
      <w:pPr>
        <w:ind w:firstLine="360"/>
        <w:rPr>
          <w:rFonts w:ascii="宋体" w:eastAsia="宋体" w:hAnsi="宋体" w:cs="Times New Roman"/>
          <w:sz w:val="18"/>
          <w:szCs w:val="18"/>
        </w:rPr>
      </w:pPr>
    </w:p>
    <w:p w14:paraId="2FC1931E" w14:textId="77777777" w:rsidR="003D2058" w:rsidRDefault="003D2058">
      <w:pPr>
        <w:ind w:firstLine="360"/>
        <w:rPr>
          <w:rFonts w:ascii="宋体" w:eastAsia="宋体" w:hAnsi="宋体" w:cs="Times New Roman"/>
          <w:sz w:val="18"/>
          <w:szCs w:val="18"/>
        </w:rPr>
      </w:pPr>
    </w:p>
    <w:p w14:paraId="3035AB95" w14:textId="77777777" w:rsidR="003D2058" w:rsidRDefault="003D2058">
      <w:pPr>
        <w:ind w:firstLine="360"/>
        <w:rPr>
          <w:rFonts w:ascii="宋体" w:eastAsia="宋体" w:hAnsi="宋体" w:cs="Times New Roman"/>
          <w:sz w:val="18"/>
          <w:szCs w:val="18"/>
        </w:rPr>
      </w:pPr>
    </w:p>
    <w:p w14:paraId="16044A20" w14:textId="77777777" w:rsidR="003D2058" w:rsidRDefault="003D2058">
      <w:pPr>
        <w:ind w:firstLine="360"/>
        <w:rPr>
          <w:rFonts w:ascii="宋体" w:eastAsia="宋体" w:hAnsi="宋体" w:cs="Times New Roman"/>
          <w:sz w:val="18"/>
          <w:szCs w:val="18"/>
        </w:rPr>
      </w:pPr>
    </w:p>
    <w:p w14:paraId="3D9C5CAE" w14:textId="77777777" w:rsidR="003D2058" w:rsidRDefault="003D2058">
      <w:pPr>
        <w:ind w:firstLine="360"/>
        <w:rPr>
          <w:rFonts w:ascii="宋体" w:eastAsia="宋体" w:hAnsi="宋体" w:cs="Times New Roman"/>
          <w:sz w:val="18"/>
          <w:szCs w:val="18"/>
        </w:rPr>
      </w:pPr>
    </w:p>
    <w:p w14:paraId="329C5BC0" w14:textId="77777777" w:rsidR="003D2058" w:rsidRDefault="003D2058">
      <w:pPr>
        <w:ind w:firstLine="360"/>
        <w:rPr>
          <w:rFonts w:ascii="宋体" w:eastAsia="宋体" w:hAnsi="宋体" w:cs="Times New Roman"/>
          <w:sz w:val="18"/>
          <w:szCs w:val="18"/>
        </w:rPr>
      </w:pPr>
    </w:p>
    <w:p w14:paraId="337894BD" w14:textId="77777777" w:rsidR="003D2058" w:rsidRDefault="003D2058">
      <w:pPr>
        <w:ind w:firstLine="360"/>
        <w:rPr>
          <w:rFonts w:ascii="宋体" w:eastAsia="宋体" w:hAnsi="宋体" w:cs="Times New Roman"/>
          <w:sz w:val="18"/>
          <w:szCs w:val="18"/>
        </w:rPr>
      </w:pPr>
    </w:p>
    <w:p w14:paraId="33EEF525" w14:textId="77777777" w:rsidR="003D2058" w:rsidRDefault="003D2058">
      <w:pPr>
        <w:ind w:firstLine="360"/>
        <w:rPr>
          <w:rFonts w:ascii="宋体" w:eastAsia="宋体" w:hAnsi="宋体" w:cs="Times New Roman"/>
          <w:sz w:val="18"/>
          <w:szCs w:val="18"/>
        </w:rPr>
      </w:pPr>
    </w:p>
    <w:p w14:paraId="713F6827" w14:textId="77777777" w:rsidR="003D2058" w:rsidRDefault="003D2058">
      <w:pPr>
        <w:ind w:firstLine="360"/>
        <w:rPr>
          <w:rFonts w:ascii="宋体" w:eastAsia="宋体" w:hAnsi="宋体" w:cs="Times New Roman"/>
          <w:sz w:val="18"/>
          <w:szCs w:val="18"/>
        </w:rPr>
      </w:pPr>
    </w:p>
    <w:p w14:paraId="288B8699" w14:textId="77777777" w:rsidR="003D2058" w:rsidRDefault="003D2058">
      <w:pPr>
        <w:ind w:firstLine="360"/>
        <w:rPr>
          <w:rFonts w:ascii="宋体" w:eastAsia="宋体" w:hAnsi="宋体" w:cs="Times New Roman"/>
          <w:sz w:val="18"/>
          <w:szCs w:val="18"/>
        </w:rPr>
      </w:pPr>
    </w:p>
    <w:p w14:paraId="0BB75AC0" w14:textId="77777777" w:rsidR="003D2058" w:rsidRDefault="008452BF">
      <w:pPr>
        <w:ind w:firstLine="360"/>
        <w:jc w:val="center"/>
        <w:rPr>
          <w:rFonts w:ascii="宋体" w:eastAsia="宋体" w:hAnsi="宋体" w:cs="Times New Roman"/>
          <w:sz w:val="28"/>
          <w:szCs w:val="28"/>
        </w:rPr>
      </w:pPr>
      <w:r>
        <w:rPr>
          <w:rFonts w:ascii="宋体" w:eastAsia="宋体" w:hAnsi="宋体" w:cs="Times New Roman" w:hint="eastAsia"/>
          <w:sz w:val="28"/>
          <w:szCs w:val="28"/>
        </w:rPr>
        <w:t>2016年【　　　】月【　　　】日</w:t>
      </w:r>
    </w:p>
    <w:p w14:paraId="14212FF3" w14:textId="77777777" w:rsidR="003D2058" w:rsidRDefault="003D2058">
      <w:pPr>
        <w:ind w:firstLine="360"/>
        <w:rPr>
          <w:rFonts w:ascii="宋体" w:eastAsia="宋体" w:hAnsi="宋体" w:cs="Times New Roman"/>
          <w:sz w:val="18"/>
          <w:szCs w:val="18"/>
        </w:rPr>
      </w:pPr>
    </w:p>
    <w:p w14:paraId="58393998" w14:textId="77777777" w:rsidR="003D2058" w:rsidRDefault="003D2058">
      <w:pPr>
        <w:ind w:firstLine="360"/>
        <w:rPr>
          <w:rFonts w:ascii="宋体" w:eastAsia="宋体" w:hAnsi="宋体" w:cs="Times New Roman"/>
          <w:sz w:val="18"/>
          <w:szCs w:val="18"/>
        </w:rPr>
      </w:pPr>
    </w:p>
    <w:p w14:paraId="26635E87" w14:textId="77777777" w:rsidR="003D2058" w:rsidRDefault="003D2058">
      <w:pPr>
        <w:ind w:firstLine="360"/>
        <w:rPr>
          <w:rFonts w:ascii="宋体" w:eastAsia="宋体" w:hAnsi="宋体" w:cs="Times New Roman"/>
          <w:sz w:val="18"/>
          <w:szCs w:val="18"/>
        </w:rPr>
      </w:pPr>
    </w:p>
    <w:p w14:paraId="4D2E2082" w14:textId="77777777" w:rsidR="003D2058" w:rsidRDefault="008452BF">
      <w:pPr>
        <w:spacing w:line="380" w:lineRule="atLeast"/>
        <w:jc w:val="center"/>
        <w:rPr>
          <w:rFonts w:ascii="仿宋_GB2312" w:eastAsia="仿宋_GB2312" w:hAnsi="Times New Roman" w:cs="Times New Roman"/>
          <w:b/>
          <w:sz w:val="44"/>
          <w:szCs w:val="44"/>
        </w:rPr>
      </w:pPr>
      <w:r>
        <w:rPr>
          <w:rFonts w:ascii="仿宋_GB2312" w:eastAsia="仿宋_GB2312" w:hAnsi="Times New Roman" w:cs="Times New Roman"/>
          <w:b/>
          <w:sz w:val="44"/>
          <w:szCs w:val="44"/>
        </w:rPr>
        <w:t>债权转让</w:t>
      </w:r>
      <w:r>
        <w:rPr>
          <w:rFonts w:ascii="仿宋_GB2312" w:eastAsia="仿宋_GB2312" w:hAnsi="Times New Roman" w:cs="Times New Roman" w:hint="eastAsia"/>
          <w:b/>
          <w:sz w:val="44"/>
          <w:szCs w:val="44"/>
        </w:rPr>
        <w:t>协议</w:t>
      </w:r>
    </w:p>
    <w:p w14:paraId="7DA1EF4B" w14:textId="77777777" w:rsidR="003D2058" w:rsidRDefault="003D2058">
      <w:pPr>
        <w:spacing w:line="360" w:lineRule="auto"/>
        <w:jc w:val="center"/>
        <w:rPr>
          <w:rFonts w:ascii="仿宋_GB2312" w:eastAsia="仿宋_GB2312" w:hAnsi="Times New Roman" w:cs="Times New Roman"/>
          <w:b/>
          <w:sz w:val="24"/>
          <w:szCs w:val="24"/>
        </w:rPr>
      </w:pPr>
    </w:p>
    <w:p w14:paraId="486608CE" w14:textId="77777777" w:rsidR="003D2058" w:rsidRDefault="003D2058">
      <w:pPr>
        <w:spacing w:line="360" w:lineRule="auto"/>
        <w:rPr>
          <w:rFonts w:ascii="仿宋_GB2312" w:eastAsia="仿宋_GB2312" w:hAnsi="Times New Roman" w:cs="Times New Roman"/>
          <w:sz w:val="24"/>
          <w:szCs w:val="24"/>
        </w:rPr>
      </w:pPr>
    </w:p>
    <w:p w14:paraId="0D6CAAB8" w14:textId="77777777"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本协议由以下双方于</w:t>
      </w:r>
      <w:r>
        <w:rPr>
          <w:rFonts w:ascii="楷体_GB2312" w:eastAsia="楷体_GB2312" w:hAnsi="Times New Roman" w:cs="Times New Roman" w:hint="eastAsia"/>
          <w:sz w:val="24"/>
          <w:szCs w:val="24"/>
          <w:u w:val="single"/>
        </w:rPr>
        <w:t>2016</w:t>
      </w:r>
      <w:r>
        <w:rPr>
          <w:rFonts w:ascii="楷体_GB2312" w:eastAsia="楷体_GB2312" w:hAnsi="Times New Roman" w:cs="Times New Roman"/>
          <w:sz w:val="24"/>
          <w:szCs w:val="24"/>
        </w:rPr>
        <w:t>年</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月</w:t>
      </w:r>
      <w:r>
        <w:rPr>
          <w:rFonts w:ascii="楷体_GB2312" w:eastAsia="楷体_GB2312" w:hAnsi="Times New Roman" w:cs="Times New Roman"/>
          <w:sz w:val="24"/>
          <w:szCs w:val="24"/>
          <w:u w:val="single"/>
        </w:rPr>
        <w:t xml:space="preserve">    </w:t>
      </w:r>
      <w:r>
        <w:rPr>
          <w:rFonts w:ascii="楷体_GB2312" w:eastAsia="楷体_GB2312" w:hAnsi="Times New Roman" w:cs="Times New Roman"/>
          <w:sz w:val="24"/>
          <w:szCs w:val="24"/>
        </w:rPr>
        <w:t>日在</w:t>
      </w:r>
      <w:r>
        <w:rPr>
          <w:rFonts w:ascii="楷体_GB2312" w:eastAsia="楷体_GB2312" w:hAnsi="Times New Roman" w:cs="Times New Roman" w:hint="eastAsia"/>
          <w:sz w:val="24"/>
          <w:szCs w:val="24"/>
          <w:u w:val="single"/>
        </w:rPr>
        <w:t>广州</w:t>
      </w:r>
      <w:r>
        <w:rPr>
          <w:rFonts w:ascii="楷体_GB2312" w:eastAsia="楷体_GB2312" w:hAnsi="Times New Roman" w:cs="Times New Roman"/>
          <w:sz w:val="24"/>
          <w:szCs w:val="24"/>
        </w:rPr>
        <w:t>签署：</w:t>
      </w:r>
    </w:p>
    <w:p w14:paraId="1CDE0D31" w14:textId="77777777" w:rsidR="003D2058" w:rsidRDefault="003D2058">
      <w:pPr>
        <w:spacing w:after="240" w:line="380" w:lineRule="atLeast"/>
        <w:ind w:right="480"/>
        <w:rPr>
          <w:rFonts w:ascii="Times New Roman" w:eastAsia="仿宋_GB2312" w:hAnsi="Times New Roman" w:cs="Times New Roman"/>
          <w:sz w:val="24"/>
          <w:szCs w:val="24"/>
        </w:rPr>
      </w:pPr>
    </w:p>
    <w:p w14:paraId="0DACDB0F" w14:textId="77777777" w:rsidR="003D2058" w:rsidRDefault="008452BF">
      <w:pPr>
        <w:spacing w:line="360" w:lineRule="auto"/>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甲</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方：中国长城资产管理公司</w:t>
      </w:r>
      <w:r>
        <w:rPr>
          <w:rFonts w:ascii="Times New Roman" w:eastAsia="仿宋_GB2312" w:hAnsi="Times New Roman" w:cs="Times New Roman" w:hint="eastAsia"/>
          <w:b/>
          <w:bCs/>
          <w:sz w:val="24"/>
          <w:szCs w:val="24"/>
          <w:u w:val="single"/>
        </w:rPr>
        <w:t>广州</w:t>
      </w:r>
      <w:r>
        <w:rPr>
          <w:rFonts w:ascii="Times New Roman" w:eastAsia="仿宋_GB2312" w:hAnsi="Times New Roman" w:cs="Times New Roman"/>
          <w:b/>
          <w:bCs/>
          <w:sz w:val="24"/>
          <w:szCs w:val="24"/>
        </w:rPr>
        <w:t>办事处（转让方）</w:t>
      </w:r>
    </w:p>
    <w:p w14:paraId="3B5C8226" w14:textId="77777777"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 xml:space="preserve">负  责  人：                  职    务： </w:t>
      </w:r>
    </w:p>
    <w:p w14:paraId="66F9D261" w14:textId="77777777"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地      址：                  邮政编码：</w:t>
      </w:r>
    </w:p>
    <w:p w14:paraId="1908C6A1" w14:textId="77777777"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电      话：                  传    真：</w:t>
      </w:r>
    </w:p>
    <w:p w14:paraId="00B8DDD7" w14:textId="77777777" w:rsidR="003D2058" w:rsidRDefault="003D2058">
      <w:pPr>
        <w:spacing w:line="360" w:lineRule="auto"/>
        <w:rPr>
          <w:rFonts w:ascii="Times New Roman" w:eastAsia="仿宋_GB2312" w:hAnsi="Times New Roman" w:cs="Times New Roman"/>
          <w:sz w:val="24"/>
          <w:szCs w:val="24"/>
        </w:rPr>
      </w:pPr>
    </w:p>
    <w:p w14:paraId="4F23424B" w14:textId="77777777" w:rsidR="003D2058" w:rsidRDefault="008452BF">
      <w:pPr>
        <w:spacing w:line="360" w:lineRule="auto"/>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乙</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方：</w:t>
      </w:r>
      <w:r>
        <w:rPr>
          <w:rFonts w:ascii="Times New Roman" w:eastAsia="仿宋_GB2312" w:hAnsi="Times New Roman" w:cs="Times New Roman"/>
          <w:b/>
          <w:bCs/>
          <w:sz w:val="24"/>
          <w:szCs w:val="24"/>
        </w:rPr>
        <w:t xml:space="preserve">                               </w:t>
      </w:r>
      <w:r>
        <w:rPr>
          <w:rFonts w:ascii="Times New Roman" w:eastAsia="仿宋_GB2312" w:hAnsi="Times New Roman" w:cs="Times New Roman"/>
          <w:b/>
          <w:bCs/>
          <w:sz w:val="24"/>
          <w:szCs w:val="24"/>
        </w:rPr>
        <w:t>（受让方）</w:t>
      </w:r>
    </w:p>
    <w:p w14:paraId="16B31223" w14:textId="77777777"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 xml:space="preserve">法定代表人：                  职    务： </w:t>
      </w:r>
    </w:p>
    <w:p w14:paraId="6ECB9451" w14:textId="77777777"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地      址：                  邮政编码：</w:t>
      </w:r>
    </w:p>
    <w:p w14:paraId="1305CBD5" w14:textId="77777777" w:rsidR="003D2058" w:rsidRDefault="008452BF">
      <w:pPr>
        <w:spacing w:line="360" w:lineRule="auto"/>
        <w:rPr>
          <w:rFonts w:ascii="楷体_GB2312" w:eastAsia="楷体_GB2312" w:hAnsi="Times New Roman" w:cs="Times New Roman"/>
          <w:sz w:val="24"/>
          <w:szCs w:val="24"/>
        </w:rPr>
      </w:pPr>
      <w:r>
        <w:rPr>
          <w:rFonts w:ascii="楷体_GB2312" w:eastAsia="楷体_GB2312" w:hAnsi="Times New Roman" w:cs="Times New Roman"/>
          <w:sz w:val="24"/>
          <w:szCs w:val="24"/>
        </w:rPr>
        <w:t>电      话：                  传    真：</w:t>
      </w:r>
    </w:p>
    <w:p w14:paraId="60696D23" w14:textId="77777777" w:rsidR="003D2058" w:rsidRDefault="003D2058">
      <w:pPr>
        <w:spacing w:line="360" w:lineRule="auto"/>
        <w:rPr>
          <w:rFonts w:ascii="仿宋_GB2312" w:eastAsia="仿宋_GB2312" w:hAnsi="Times New Roman" w:cs="Times New Roman"/>
          <w:sz w:val="24"/>
          <w:szCs w:val="24"/>
        </w:rPr>
      </w:pPr>
    </w:p>
    <w:p w14:paraId="478CD1D9" w14:textId="77777777" w:rsidR="003D2058" w:rsidRDefault="008452BF">
      <w:pPr>
        <w:spacing w:line="360" w:lineRule="auto"/>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鉴于：</w:t>
      </w:r>
    </w:p>
    <w:p w14:paraId="005B4E86"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1、甲方作为国有金融资产管理公司的分支机构，依法享有本协议附件一《贷款债权明细表》项下的金融债权资产及其附属权益（统称贷款债权，见第1.3款定义）；</w:t>
      </w:r>
    </w:p>
    <w:p w14:paraId="49E0123E"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2、甲方根据有关法律、法规及政府部门的规定，采取竞价转让方式转让贷款债权；</w:t>
      </w:r>
    </w:p>
    <w:p w14:paraId="3428AAC5"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甲方已向乙方充分揭示了贷款债权可能存在的瑕疵与风险，并应乙方要求对有关情况进行了说明，且甲方已事先向乙方声明本协议项下的贷款债权，基于不良资产的特性，存在着部分或全部不能回收的风险性以及清收的困难性，甲方对转让的贷款债权的瑕疵及预期利益不做任何保证与承诺，乙方对此予以认可，乙方声明其已对本协议项下贷款债权实施其认为必要的尽职调查，自主决定参加该贷款债权的竞价转让活动；</w:t>
      </w:r>
    </w:p>
    <w:p w14:paraId="172C0C0E"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4、乙方凭借其承诺的价格等交易条件，被甲方确认为本次贷款债权竞价转</w:t>
      </w:r>
      <w:r>
        <w:rPr>
          <w:rFonts w:ascii="楷体_GB2312" w:eastAsia="楷体_GB2312" w:hAnsi="Times New Roman" w:cs="Times New Roman" w:hint="eastAsia"/>
          <w:sz w:val="24"/>
          <w:szCs w:val="24"/>
        </w:rPr>
        <w:lastRenderedPageBreak/>
        <w:t>让的买受人；</w:t>
      </w:r>
    </w:p>
    <w:p w14:paraId="0FD72950" w14:textId="77777777"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5、乙方声明并保证，乙方自愿独立承担贷款债权的瑕疵和/或风险和预期利益无法实现的风险，乙方保证不因任何原因主张协议无效或要求撤销本协议或要求甲方回购或要求甲方承担赔偿责任。</w:t>
      </w:r>
    </w:p>
    <w:p w14:paraId="4C58ACB1" w14:textId="77777777"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在此基础上，为进一步明确双方之间的权利义务关系，甲乙双方在平等自愿、友好协商的基础上，就债权转让相关的事宜达成如下协议，供双方共同遵守： </w:t>
      </w:r>
    </w:p>
    <w:p w14:paraId="00E5D8D9" w14:textId="77777777" w:rsidR="003D2058" w:rsidRDefault="003D2058">
      <w:pPr>
        <w:snapToGrid w:val="0"/>
        <w:spacing w:line="360" w:lineRule="auto"/>
        <w:ind w:firstLineChars="200" w:firstLine="480"/>
        <w:rPr>
          <w:rFonts w:ascii="仿宋_GB2312" w:eastAsia="仿宋_GB2312" w:hAnsi="Times New Roman" w:cs="Times New Roman"/>
          <w:sz w:val="24"/>
          <w:szCs w:val="24"/>
        </w:rPr>
      </w:pPr>
    </w:p>
    <w:p w14:paraId="0CBCA872" w14:textId="77777777" w:rsidR="003D2058" w:rsidRDefault="008452BF" w:rsidP="007D6889">
      <w:pPr>
        <w:snapToGrid w:val="0"/>
        <w:spacing w:line="360" w:lineRule="auto"/>
        <w:ind w:firstLineChars="196" w:firstLine="47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第一条  定义</w:t>
      </w:r>
    </w:p>
    <w:p w14:paraId="3C96C5F4" w14:textId="77777777"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本协议中的下列词语具有定义所指的特定涵义，协议正文另有规定的除外：</w:t>
      </w:r>
    </w:p>
    <w:p w14:paraId="7F34EAE1" w14:textId="77777777"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1.1 </w:t>
      </w:r>
      <w:r>
        <w:rPr>
          <w:rFonts w:ascii="仿宋_GB2312" w:eastAsia="仿宋_GB2312" w:hAnsi="Times New Roman" w:cs="Times New Roman" w:hint="eastAsia"/>
          <w:b/>
          <w:sz w:val="24"/>
          <w:szCs w:val="24"/>
        </w:rPr>
        <w:t>主债权</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指甲方对《贷款债权明细表》所列示的主债务人享有的并依法可向乙方转让的贷款本金及利息。</w:t>
      </w:r>
    </w:p>
    <w:p w14:paraId="2C23BBF7" w14:textId="77777777"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1.2 </w:t>
      </w:r>
      <w:r>
        <w:rPr>
          <w:rFonts w:ascii="仿宋_GB2312" w:eastAsia="仿宋_GB2312" w:hAnsi="Times New Roman" w:cs="Times New Roman" w:hint="eastAsia"/>
          <w:b/>
          <w:sz w:val="24"/>
          <w:szCs w:val="24"/>
        </w:rPr>
        <w:t>担保权利：</w:t>
      </w:r>
      <w:r>
        <w:rPr>
          <w:rFonts w:ascii="楷体_GB2312" w:eastAsia="楷体_GB2312" w:hAnsi="Times New Roman" w:cs="Times New Roman" w:hint="eastAsia"/>
          <w:sz w:val="24"/>
          <w:szCs w:val="24"/>
        </w:rPr>
        <w:t>指与主债权相关的保证债权、抵押权、质押权等附属权利。</w:t>
      </w:r>
    </w:p>
    <w:p w14:paraId="71EEC0E1" w14:textId="77777777"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1.3 </w:t>
      </w:r>
      <w:r>
        <w:rPr>
          <w:rFonts w:ascii="仿宋_GB2312" w:eastAsia="仿宋_GB2312" w:hAnsi="Times New Roman" w:cs="Times New Roman" w:hint="eastAsia"/>
          <w:b/>
          <w:sz w:val="24"/>
          <w:szCs w:val="24"/>
        </w:rPr>
        <w:t>贷款债权</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指作为本协议标的的主债权、担保权利以及由此派生或与此相关的其他权益的统称。</w:t>
      </w:r>
    </w:p>
    <w:p w14:paraId="6F6A62E2" w14:textId="77777777"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1.4 </w:t>
      </w:r>
      <w:r>
        <w:rPr>
          <w:rFonts w:ascii="仿宋_GB2312" w:eastAsia="仿宋_GB2312" w:hAnsi="Times New Roman" w:cs="Times New Roman" w:hint="eastAsia"/>
          <w:b/>
          <w:sz w:val="24"/>
          <w:szCs w:val="24"/>
        </w:rPr>
        <w:t>转让价款</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指乙方受让贷款债权所应支付的价款。</w:t>
      </w:r>
    </w:p>
    <w:p w14:paraId="5F606EB6" w14:textId="77777777"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1.5 </w:t>
      </w:r>
      <w:r>
        <w:rPr>
          <w:rFonts w:ascii="仿宋_GB2312" w:eastAsia="仿宋_GB2312" w:hAnsi="Times New Roman" w:cs="Times New Roman" w:hint="eastAsia"/>
          <w:b/>
          <w:sz w:val="24"/>
          <w:szCs w:val="24"/>
        </w:rPr>
        <w:t>贷款债权证明文件：</w:t>
      </w:r>
      <w:r>
        <w:rPr>
          <w:rFonts w:ascii="楷体_GB2312" w:eastAsia="楷体_GB2312" w:hAnsi="Times New Roman" w:cs="Times New Roman" w:hint="eastAsia"/>
          <w:sz w:val="24"/>
          <w:szCs w:val="24"/>
        </w:rPr>
        <w:t>指甲方在基准日实际持有的、且将于交割日移交给乙方的，与主张和行使贷款债权有关的法律文件，限于贷款合同、借据、担保合同、抵（质）押担保权利凭证、判决书、调解书、裁定书、和解协议、债务重组协议、以物（股权）抵债协议、抵债资产权属证书或证明、破产债权申报书、逾期贷款催收通知书、债权转让暨催收公告等（贷款债权中各借款人项下的单户贷款债权证明文件详见本协议附件二《贷款债权证明文件清单》）。但甲方向乙方提供的贷款债权证明文件以其预先披露并在交割日继续持有的全部法律文件为限，甲方未对贷款债权证明文件的真实性、完整性、准确性做出任何保证或承诺。</w:t>
      </w:r>
    </w:p>
    <w:p w14:paraId="11842AA4" w14:textId="77777777" w:rsidR="003D2058" w:rsidRDefault="008452BF" w:rsidP="007D6889">
      <w:pPr>
        <w:snapToGrid w:val="0"/>
        <w:spacing w:line="360" w:lineRule="auto"/>
        <w:ind w:firstLineChars="200" w:firstLine="482"/>
        <w:rPr>
          <w:rFonts w:ascii="楷体_GB2312" w:eastAsia="楷体_GB2312" w:hAnsi="Times New Roman" w:cs="Times New Roman"/>
          <w:sz w:val="24"/>
          <w:szCs w:val="24"/>
        </w:rPr>
      </w:pPr>
      <w:r>
        <w:rPr>
          <w:rFonts w:ascii="仿宋_GB2312" w:eastAsia="仿宋_GB2312" w:hAnsi="Times New Roman" w:cs="Times New Roman" w:hint="eastAsia"/>
          <w:b/>
          <w:sz w:val="24"/>
          <w:szCs w:val="24"/>
        </w:rPr>
        <w:t>1.6 基准日：</w:t>
      </w:r>
      <w:r>
        <w:rPr>
          <w:rFonts w:ascii="楷体_GB2312" w:eastAsia="楷体_GB2312" w:hAnsi="Times New Roman" w:cs="Times New Roman" w:hint="eastAsia"/>
          <w:sz w:val="24"/>
          <w:szCs w:val="24"/>
        </w:rPr>
        <w:t>指甲方确定且为乙方认可的计算贷款债权项下主债权本金、利息余额的截止日。</w:t>
      </w:r>
    </w:p>
    <w:p w14:paraId="166485FC" w14:textId="4F8FE91C" w:rsidR="003D2058" w:rsidRDefault="008452BF" w:rsidP="007D6889">
      <w:pPr>
        <w:snapToGrid w:val="0"/>
        <w:spacing w:line="360" w:lineRule="auto"/>
        <w:ind w:firstLineChars="200" w:firstLine="482"/>
        <w:rPr>
          <w:rFonts w:ascii="楷体_GB2312" w:eastAsia="楷体_GB2312" w:hAnsi="Times New Roman" w:cs="Times New Roman"/>
          <w:sz w:val="24"/>
          <w:szCs w:val="24"/>
        </w:rPr>
      </w:pPr>
      <w:r>
        <w:rPr>
          <w:rFonts w:ascii="楷体_GB2312" w:eastAsia="楷体_GB2312" w:hAnsi="Times New Roman" w:cs="Times New Roman" w:hint="eastAsia"/>
          <w:b/>
          <w:sz w:val="24"/>
          <w:szCs w:val="24"/>
        </w:rPr>
        <w:t>本协议所称之基准日包含</w:t>
      </w:r>
      <w:r>
        <w:rPr>
          <w:rFonts w:ascii="楷体_GB2312" w:eastAsia="楷体_GB2312" w:hAnsi="Times New Roman" w:cs="Times New Roman" w:hint="eastAsia"/>
          <w:b/>
          <w:sz w:val="24"/>
          <w:szCs w:val="24"/>
          <w:u w:val="single"/>
        </w:rPr>
        <w:t xml:space="preserve"> </w:t>
      </w:r>
      <w:r w:rsidR="007D6889" w:rsidRPr="007D6889">
        <w:rPr>
          <w:rFonts w:ascii="楷体_GB2312" w:eastAsia="楷体_GB2312" w:hAnsi="Times New Roman" w:cs="Times New Roman" w:hint="eastAsia"/>
          <w:b/>
          <w:sz w:val="24"/>
          <w:szCs w:val="24"/>
        </w:rPr>
        <w:t>清远市清新区清晖房地产开发有限公司、清远市清新区新发建材投资有限公司</w:t>
      </w:r>
      <w:r>
        <w:rPr>
          <w:rFonts w:ascii="楷体_GB2312" w:eastAsia="楷体_GB2312" w:hAnsi="Times New Roman" w:cs="Times New Roman" w:hint="eastAsia"/>
          <w:b/>
          <w:sz w:val="24"/>
          <w:szCs w:val="24"/>
          <w:u w:val="single"/>
        </w:rPr>
        <w:t>债权基准日和</w:t>
      </w:r>
      <w:r>
        <w:rPr>
          <w:rFonts w:ascii="楷体_GB2312" w:eastAsia="楷体_GB2312" w:hAnsi="Times New Roman" w:cs="Times New Roman" w:hint="eastAsia"/>
          <w:b/>
          <w:sz w:val="24"/>
          <w:szCs w:val="24"/>
        </w:rPr>
        <w:t>《贷款债权明细表》项下其余贷款债权基准日，</w:t>
      </w:r>
      <w:r>
        <w:rPr>
          <w:rFonts w:ascii="楷体_GB2312" w:eastAsia="楷体_GB2312" w:hAnsi="Times New Roman" w:cs="Times New Roman" w:hint="eastAsia"/>
          <w:sz w:val="24"/>
          <w:szCs w:val="24"/>
        </w:rPr>
        <w:t>其中</w:t>
      </w:r>
      <w:r w:rsidR="008E6959" w:rsidRPr="008E6959">
        <w:rPr>
          <w:rFonts w:ascii="楷体_GB2312" w:eastAsia="楷体_GB2312" w:hAnsi="Times New Roman" w:cs="Times New Roman" w:hint="eastAsia"/>
          <w:b/>
          <w:sz w:val="24"/>
          <w:szCs w:val="24"/>
        </w:rPr>
        <w:t>清远市清新区清晖房地产开发有限公司</w:t>
      </w:r>
      <w:r w:rsidRPr="008452BF">
        <w:rPr>
          <w:rFonts w:ascii="楷体_GB2312" w:eastAsia="楷体_GB2312" w:hAnsi="Times New Roman" w:cs="Times New Roman" w:hint="eastAsia"/>
          <w:b/>
          <w:sz w:val="24"/>
          <w:szCs w:val="24"/>
        </w:rPr>
        <w:t>、</w:t>
      </w:r>
      <w:r w:rsidR="008E6959" w:rsidRPr="008E6959">
        <w:rPr>
          <w:rFonts w:ascii="楷体_GB2312" w:eastAsia="楷体_GB2312" w:hAnsi="Times New Roman" w:cs="Times New Roman" w:hint="eastAsia"/>
          <w:b/>
          <w:sz w:val="24"/>
          <w:szCs w:val="24"/>
        </w:rPr>
        <w:t>清远市清新区新发建材投资有限公司</w:t>
      </w:r>
      <w:r>
        <w:rPr>
          <w:rFonts w:ascii="楷体_GB2312" w:eastAsia="楷体_GB2312" w:hAnsi="Times New Roman" w:cs="Times New Roman" w:hint="eastAsia"/>
          <w:sz w:val="24"/>
          <w:szCs w:val="24"/>
          <w:u w:val="single"/>
        </w:rPr>
        <w:t>债权的</w:t>
      </w:r>
      <w:r>
        <w:rPr>
          <w:rFonts w:ascii="楷体_GB2312" w:eastAsia="楷体_GB2312" w:hAnsi="Times New Roman" w:cs="Times New Roman" w:hint="eastAsia"/>
          <w:sz w:val="24"/>
          <w:szCs w:val="24"/>
        </w:rPr>
        <w:t>基准日为2016年9月30日（</w:t>
      </w:r>
      <w:r w:rsidRPr="008E6959">
        <w:rPr>
          <w:rFonts w:ascii="楷体_GB2312" w:eastAsia="楷体_GB2312" w:hAnsi="Times New Roman" w:cs="Times New Roman" w:hint="eastAsia"/>
          <w:sz w:val="24"/>
          <w:szCs w:val="24"/>
        </w:rPr>
        <w:t>即基准日</w:t>
      </w:r>
      <w:r w:rsidRPr="008E6959">
        <w:rPr>
          <w:rFonts w:ascii="楷体_GB2312" w:eastAsia="楷体_GB2312" w:hAnsi="Times New Roman" w:cs="Times New Roman"/>
          <w:sz w:val="24"/>
          <w:szCs w:val="24"/>
        </w:rPr>
        <w:t>1），</w:t>
      </w:r>
      <w:r w:rsidRPr="008E6959">
        <w:rPr>
          <w:rFonts w:ascii="楷体_GB2312" w:eastAsia="楷体_GB2312" w:hAnsi="Times New Roman" w:cs="Times New Roman" w:hint="eastAsia"/>
          <w:sz w:val="24"/>
          <w:szCs w:val="24"/>
        </w:rPr>
        <w:t>《贷款债权明细表》项下其余贷款债权的基准日为2016年2月20日（即基准日</w:t>
      </w:r>
      <w:r w:rsidRPr="008E6959">
        <w:rPr>
          <w:rFonts w:ascii="楷体_GB2312" w:eastAsia="楷体_GB2312" w:hAnsi="Times New Roman" w:cs="Times New Roman"/>
          <w:sz w:val="24"/>
          <w:szCs w:val="24"/>
        </w:rPr>
        <w:t>2）</w:t>
      </w:r>
      <w:r>
        <w:rPr>
          <w:rFonts w:ascii="楷体_GB2312" w:eastAsia="楷体_GB2312" w:hAnsi="Times New Roman" w:cs="Times New Roman" w:hint="eastAsia"/>
          <w:sz w:val="24"/>
          <w:szCs w:val="24"/>
        </w:rPr>
        <w:t>。</w:t>
      </w:r>
    </w:p>
    <w:p w14:paraId="2974D510" w14:textId="1AD7910B" w:rsidR="003D2058" w:rsidRDefault="008452BF">
      <w:pPr>
        <w:snapToGrid w:val="0"/>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基准日1和基准日2在本协议中可统称为基准日，但</w:t>
      </w:r>
      <w:r w:rsidR="008E6959" w:rsidRPr="008E6959">
        <w:rPr>
          <w:rFonts w:ascii="楷体_GB2312" w:eastAsia="楷体_GB2312" w:hAnsi="Times New Roman" w:cs="Times New Roman" w:hint="eastAsia"/>
          <w:b/>
          <w:sz w:val="24"/>
          <w:szCs w:val="24"/>
        </w:rPr>
        <w:t>清远市清新区清晖房地产开发有限公司</w:t>
      </w:r>
      <w:r w:rsidR="00E53C9E" w:rsidRPr="008452BF">
        <w:rPr>
          <w:rFonts w:ascii="楷体_GB2312" w:eastAsia="楷体_GB2312" w:hAnsi="Times New Roman" w:cs="Times New Roman" w:hint="eastAsia"/>
          <w:b/>
          <w:sz w:val="24"/>
          <w:szCs w:val="24"/>
        </w:rPr>
        <w:t>、</w:t>
      </w:r>
      <w:r w:rsidR="008E6959" w:rsidRPr="008E6959">
        <w:rPr>
          <w:rFonts w:ascii="楷体_GB2312" w:eastAsia="楷体_GB2312" w:hAnsi="Times New Roman" w:cs="Times New Roman" w:hint="eastAsia"/>
          <w:b/>
          <w:sz w:val="24"/>
          <w:szCs w:val="24"/>
        </w:rPr>
        <w:t>清远市清新区新发建材投资有限公司</w:t>
      </w:r>
      <w:r>
        <w:rPr>
          <w:rFonts w:ascii="楷体_GB2312" w:eastAsia="楷体_GB2312" w:hAnsi="Times New Roman" w:cs="Times New Roman" w:hint="eastAsia"/>
          <w:b/>
          <w:sz w:val="24"/>
          <w:szCs w:val="24"/>
          <w:u w:val="single"/>
        </w:rPr>
        <w:t>债权和</w:t>
      </w:r>
      <w:r>
        <w:rPr>
          <w:rFonts w:ascii="楷体_GB2312" w:eastAsia="楷体_GB2312" w:hAnsi="Times New Roman" w:cs="Times New Roman" w:hint="eastAsia"/>
          <w:b/>
          <w:sz w:val="24"/>
          <w:szCs w:val="24"/>
        </w:rPr>
        <w:t>《贷款债权明细表》项下其余贷款债权在确定与基准日有关的权益（权利和利益）、风险、费用时，应当分别根据基准日1和基准日2进行确定</w:t>
      </w:r>
    </w:p>
    <w:p w14:paraId="021E895A" w14:textId="77777777"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1.7 </w:t>
      </w:r>
      <w:r>
        <w:rPr>
          <w:rFonts w:ascii="仿宋_GB2312" w:eastAsia="仿宋_GB2312" w:hAnsi="Times New Roman" w:cs="Times New Roman" w:hint="eastAsia"/>
          <w:b/>
          <w:sz w:val="24"/>
          <w:szCs w:val="24"/>
        </w:rPr>
        <w:t>报价日：</w:t>
      </w:r>
      <w:r>
        <w:rPr>
          <w:rFonts w:ascii="楷体_GB2312" w:eastAsia="楷体_GB2312" w:hAnsi="Times New Roman" w:cs="Times New Roman" w:hint="eastAsia"/>
          <w:sz w:val="24"/>
          <w:szCs w:val="24"/>
        </w:rPr>
        <w:t>指乙方在竞价活动中所报最高应价的日期，即</w:t>
      </w:r>
      <w:r>
        <w:rPr>
          <w:rFonts w:ascii="楷体_GB2312" w:eastAsia="楷体_GB2312" w:hAnsi="Times New Roman" w:cs="Times New Roman" w:hint="eastAsia"/>
          <w:sz w:val="24"/>
          <w:szCs w:val="24"/>
          <w:u w:val="single"/>
        </w:rPr>
        <w:t>2016</w:t>
      </w:r>
      <w:r>
        <w:rPr>
          <w:rFonts w:ascii="楷体_GB2312" w:eastAsia="楷体_GB2312" w:hAnsi="Times New Roman" w:cs="Times New Roman" w:hint="eastAsia"/>
          <w:sz w:val="24"/>
          <w:szCs w:val="24"/>
        </w:rPr>
        <w:t>年</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hint="eastAsia"/>
          <w:sz w:val="24"/>
          <w:szCs w:val="24"/>
        </w:rPr>
        <w:t>月</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hint="eastAsia"/>
          <w:sz w:val="24"/>
          <w:szCs w:val="24"/>
        </w:rPr>
        <w:t>日。</w:t>
      </w:r>
    </w:p>
    <w:p w14:paraId="6888008F" w14:textId="77777777" w:rsidR="003D2058" w:rsidRDefault="008452BF">
      <w:pPr>
        <w:snapToGrid w:val="0"/>
        <w:spacing w:line="360" w:lineRule="auto"/>
        <w:ind w:firstLineChars="196" w:firstLine="47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1.8 </w:t>
      </w:r>
      <w:r>
        <w:rPr>
          <w:rFonts w:ascii="仿宋_GB2312" w:eastAsia="仿宋_GB2312" w:hAnsi="Times New Roman" w:cs="Times New Roman" w:hint="eastAsia"/>
          <w:b/>
          <w:sz w:val="24"/>
          <w:szCs w:val="24"/>
        </w:rPr>
        <w:t>交割日：</w:t>
      </w:r>
      <w:r>
        <w:rPr>
          <w:rFonts w:ascii="楷体_GB2312" w:eastAsia="楷体_GB2312" w:hAnsi="Times New Roman" w:cs="Times New Roman" w:hint="eastAsia"/>
          <w:sz w:val="24"/>
          <w:szCs w:val="24"/>
        </w:rPr>
        <w:t>指</w:t>
      </w:r>
      <w:r>
        <w:rPr>
          <w:rFonts w:ascii="楷体_GB2312" w:eastAsia="楷体_GB2312" w:hAnsi="Times New Roman" w:cs="Times New Roman" w:hint="eastAsia"/>
          <w:b/>
          <w:sz w:val="24"/>
          <w:szCs w:val="24"/>
        </w:rPr>
        <w:t>《贷款债权明细表》项下全部</w:t>
      </w:r>
      <w:r>
        <w:rPr>
          <w:rFonts w:ascii="楷体_GB2312" w:eastAsia="楷体_GB2312" w:hAnsi="Times New Roman" w:cs="Times New Roman" w:hint="eastAsia"/>
          <w:sz w:val="24"/>
          <w:szCs w:val="24"/>
        </w:rPr>
        <w:t>债权转移之日，但任何情况下，甲方于交割日向乙方转移贷款债权均需以本协议第7.2款约定的交割条件成就为前提。</w:t>
      </w:r>
    </w:p>
    <w:p w14:paraId="448A5700" w14:textId="77777777"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1.9 </w:t>
      </w:r>
      <w:r>
        <w:rPr>
          <w:rFonts w:ascii="仿宋_GB2312" w:eastAsia="仿宋_GB2312" w:hAnsi="Times New Roman" w:cs="Times New Roman" w:hint="eastAsia"/>
          <w:b/>
          <w:sz w:val="24"/>
          <w:szCs w:val="24"/>
        </w:rPr>
        <w:t>过渡期：</w:t>
      </w:r>
      <w:r>
        <w:rPr>
          <w:rFonts w:ascii="楷体_GB2312" w:eastAsia="楷体_GB2312" w:hAnsi="Times New Roman" w:cs="Times New Roman" w:hint="eastAsia"/>
          <w:sz w:val="24"/>
          <w:szCs w:val="24"/>
        </w:rPr>
        <w:t>指自基准日起至交割日止的期间。</w:t>
      </w:r>
    </w:p>
    <w:p w14:paraId="0A387ECF" w14:textId="6D79E9E7" w:rsidR="003D2058" w:rsidRDefault="008452BF">
      <w:pPr>
        <w:snapToGrid w:val="0"/>
        <w:spacing w:line="360" w:lineRule="auto"/>
        <w:ind w:firstLineChars="200" w:firstLine="480"/>
        <w:rPr>
          <w:rFonts w:ascii="仿宋_GB2312" w:eastAsia="仿宋_GB2312" w:hAnsi="Times New Roman" w:cs="Times New Roman"/>
          <w:sz w:val="24"/>
          <w:szCs w:val="24"/>
        </w:rPr>
      </w:pPr>
      <w:r>
        <w:rPr>
          <w:rFonts w:ascii="楷体_GB2312" w:eastAsia="楷体_GB2312" w:hAnsi="Times New Roman" w:cs="Times New Roman" w:hint="eastAsia"/>
          <w:sz w:val="24"/>
          <w:szCs w:val="24"/>
        </w:rPr>
        <w:t>其中</w:t>
      </w:r>
      <w:r w:rsidR="006703D2" w:rsidRPr="006703D2">
        <w:rPr>
          <w:rFonts w:ascii="楷体_GB2312" w:eastAsia="楷体_GB2312" w:hAnsi="Times New Roman" w:cs="Times New Roman" w:hint="eastAsia"/>
          <w:b/>
          <w:sz w:val="24"/>
          <w:szCs w:val="24"/>
        </w:rPr>
        <w:t>清远市清新区清晖房地产开发有限公司</w:t>
      </w:r>
      <w:r w:rsidR="00E53C9E" w:rsidRPr="008452BF">
        <w:rPr>
          <w:rFonts w:ascii="楷体_GB2312" w:eastAsia="楷体_GB2312" w:hAnsi="Times New Roman" w:cs="Times New Roman" w:hint="eastAsia"/>
          <w:b/>
          <w:sz w:val="24"/>
          <w:szCs w:val="24"/>
        </w:rPr>
        <w:t>、</w:t>
      </w:r>
      <w:r w:rsidR="008E6959" w:rsidRPr="008E6959">
        <w:rPr>
          <w:rFonts w:ascii="楷体_GB2312" w:eastAsia="楷体_GB2312" w:hAnsi="Times New Roman" w:cs="Times New Roman" w:hint="eastAsia"/>
          <w:b/>
          <w:sz w:val="24"/>
          <w:szCs w:val="24"/>
        </w:rPr>
        <w:t>清远市清新区新发建材投资有限公司</w:t>
      </w:r>
      <w:r>
        <w:rPr>
          <w:rFonts w:ascii="楷体_GB2312" w:eastAsia="楷体_GB2312" w:hAnsi="Times New Roman" w:cs="Times New Roman" w:hint="eastAsia"/>
          <w:sz w:val="24"/>
          <w:szCs w:val="24"/>
        </w:rPr>
        <w:t>债权的过渡期是指从基准日1起至交割日止的期间，《贷款债权明细表》项下其余各户贷款债权</w:t>
      </w:r>
      <w:r>
        <w:rPr>
          <w:rFonts w:ascii="楷体_GB2312" w:eastAsia="楷体_GB2312" w:hAnsi="Times New Roman" w:cs="Times New Roman" w:hint="eastAsia"/>
          <w:sz w:val="24"/>
          <w:szCs w:val="24"/>
          <w:u w:val="single"/>
        </w:rPr>
        <w:t>的过渡期是指从</w:t>
      </w:r>
      <w:r>
        <w:rPr>
          <w:rFonts w:ascii="楷体_GB2312" w:eastAsia="楷体_GB2312" w:hAnsi="Times New Roman" w:cs="Times New Roman" w:hint="eastAsia"/>
          <w:sz w:val="24"/>
          <w:szCs w:val="24"/>
        </w:rPr>
        <w:t>基准日2起至《贷款债权明细表》项下其余各户贷款债权交割日止的期间。</w:t>
      </w:r>
    </w:p>
    <w:p w14:paraId="34657C94" w14:textId="77777777"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1.10</w:t>
      </w:r>
      <w:r>
        <w:rPr>
          <w:rFonts w:ascii="楷体_GB2312" w:eastAsia="楷体_GB2312" w:hAnsi="Times New Roman" w:cs="Times New Roman" w:hint="eastAsia"/>
          <w:b/>
          <w:sz w:val="24"/>
          <w:szCs w:val="24"/>
        </w:rPr>
        <w:t xml:space="preserve"> 抵债资产：</w:t>
      </w:r>
      <w:r>
        <w:rPr>
          <w:rFonts w:ascii="楷体_GB2312" w:eastAsia="楷体_GB2312" w:hAnsi="Times New Roman" w:cs="Times New Roman" w:hint="eastAsia"/>
          <w:sz w:val="24"/>
          <w:szCs w:val="24"/>
        </w:rPr>
        <w:t>指基准日前，债务人或担保人以协议方式抵偿所欠甲方相应债务且未办理完毕产权过户登记的不动产、土地使用权、知识产权等，以及过渡期内，经协议或裁定方式抵偿所欠甲方相应债务的资产。</w:t>
      </w:r>
    </w:p>
    <w:p w14:paraId="34690824" w14:textId="77777777"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1.11 </w:t>
      </w:r>
      <w:r>
        <w:rPr>
          <w:rFonts w:ascii="仿宋_GB2312" w:eastAsia="仿宋_GB2312" w:hAnsi="Times New Roman" w:cs="Times New Roman" w:hint="eastAsia"/>
          <w:b/>
          <w:sz w:val="24"/>
          <w:szCs w:val="24"/>
        </w:rPr>
        <w:t>处置费用：</w:t>
      </w:r>
      <w:r>
        <w:rPr>
          <w:rFonts w:ascii="楷体_GB2312" w:eastAsia="楷体_GB2312" w:hAnsi="Times New Roman" w:cs="Times New Roman" w:hint="eastAsia"/>
          <w:sz w:val="24"/>
          <w:szCs w:val="24"/>
        </w:rPr>
        <w:t>指甲方在过渡期内管理、维护、处置贷款债权实际发生并在交割时由乙方承担的一切费用，包括但不限于以下内容：（1）在对债务人或其他义务人的诉讼或仲裁以及财产保全、强制执行过程中需支付的法院或仲裁机构收费及为将任何抵债资产变现或过户登记而产生的税收或其他政府机构收费；（2）委托中介机构提供有关服务而支付的报酬和费用；（3）为获取和查阅有关贷款债权的文件和信息而发生的相关政府机构收费；（4）为保全或完善（包括办理备案、登记或其他手续）贷款债权权益而产生的费用；（5）抵债资产的保险、维修及运营费用，以及将其出租或出售时附带产生的相关费用；（6）转让方已经支付的任何欠付费用。</w:t>
      </w:r>
    </w:p>
    <w:p w14:paraId="3C6A26C5" w14:textId="77777777"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1.12 </w:t>
      </w:r>
      <w:r>
        <w:rPr>
          <w:rFonts w:ascii="楷体_GB2312" w:eastAsia="楷体_GB2312" w:hAnsi="Times New Roman" w:cs="Times New Roman" w:hint="eastAsia"/>
          <w:b/>
          <w:sz w:val="24"/>
          <w:szCs w:val="24"/>
        </w:rPr>
        <w:t>服务</w:t>
      </w:r>
      <w:r>
        <w:rPr>
          <w:rFonts w:ascii="楷体_GB2312" w:eastAsia="楷体_GB2312" w:hAnsi="Times New Roman" w:cs="Times New Roman"/>
          <w:b/>
          <w:sz w:val="24"/>
          <w:szCs w:val="24"/>
        </w:rPr>
        <w:t>协议</w:t>
      </w:r>
      <w:r>
        <w:rPr>
          <w:rFonts w:ascii="楷体_GB2312" w:eastAsia="楷体_GB2312" w:hAnsi="Times New Roman" w:cs="Times New Roman" w:hint="eastAsia"/>
          <w:sz w:val="24"/>
          <w:szCs w:val="24"/>
        </w:rPr>
        <w:t>：指甲方在交易基准日前以及过渡期内为贷款债权的管理和处置的目的与任何中介机构签署的相关服务协议或合同。</w:t>
      </w:r>
    </w:p>
    <w:p w14:paraId="4F5E174D" w14:textId="77777777"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1.13 </w:t>
      </w:r>
      <w:r>
        <w:rPr>
          <w:rFonts w:ascii="楷体_GB2312" w:eastAsia="楷体_GB2312" w:hAnsi="Times New Roman" w:cs="Times New Roman" w:hint="eastAsia"/>
          <w:b/>
          <w:sz w:val="24"/>
          <w:szCs w:val="24"/>
        </w:rPr>
        <w:t>瑕疵</w:t>
      </w:r>
      <w:r>
        <w:rPr>
          <w:rFonts w:ascii="楷体_GB2312" w:eastAsia="楷体_GB2312" w:hAnsi="Times New Roman" w:cs="Times New Roman" w:hint="eastAsia"/>
          <w:sz w:val="24"/>
          <w:szCs w:val="24"/>
        </w:rPr>
        <w:t>：指贷款债权自身存在的影响其回收价值的各种因素，包括但不限于：主体因素、时效因素、贷款债权证明文件因素、诉讼效果因素等各种因素。</w:t>
      </w:r>
    </w:p>
    <w:p w14:paraId="67B0C69A" w14:textId="77777777" w:rsidR="003D2058" w:rsidRDefault="008452BF">
      <w:pPr>
        <w:snapToGrid w:val="0"/>
        <w:spacing w:line="360" w:lineRule="auto"/>
        <w:ind w:firstLineChars="196" w:firstLine="47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 xml:space="preserve">1.14 </w:t>
      </w:r>
      <w:r>
        <w:rPr>
          <w:rFonts w:ascii="楷体_GB2312" w:eastAsia="楷体_GB2312" w:hAnsi="Times New Roman" w:cs="Times New Roman" w:hint="eastAsia"/>
          <w:b/>
          <w:sz w:val="24"/>
          <w:szCs w:val="24"/>
        </w:rPr>
        <w:t>风险</w:t>
      </w:r>
      <w:r>
        <w:rPr>
          <w:rFonts w:ascii="楷体_GB2312" w:eastAsia="楷体_GB2312" w:hAnsi="Times New Roman" w:cs="Times New Roman" w:hint="eastAsia"/>
          <w:sz w:val="24"/>
          <w:szCs w:val="24"/>
        </w:rPr>
        <w:t>：指乙方受让贷款债权后，由于各种主观、客观原因，导致预期利益不能实现的可能性。</w:t>
      </w:r>
    </w:p>
    <w:p w14:paraId="03BFF5CA" w14:textId="77777777" w:rsidR="003D2058" w:rsidRDefault="003D2058" w:rsidP="007D6889">
      <w:pPr>
        <w:snapToGrid w:val="0"/>
        <w:spacing w:line="360" w:lineRule="auto"/>
        <w:ind w:firstLineChars="196" w:firstLine="472"/>
        <w:rPr>
          <w:rFonts w:ascii="仿宋_GB2312" w:eastAsia="仿宋_GB2312" w:hAnsi="Times New Roman" w:cs="Times New Roman"/>
          <w:b/>
          <w:sz w:val="24"/>
          <w:szCs w:val="24"/>
        </w:rPr>
      </w:pPr>
    </w:p>
    <w:p w14:paraId="7644F2D0" w14:textId="77777777" w:rsidR="003D2058" w:rsidRDefault="008452BF" w:rsidP="007D6889">
      <w:pPr>
        <w:snapToGrid w:val="0"/>
        <w:spacing w:line="360" w:lineRule="auto"/>
        <w:ind w:firstLineChars="200" w:firstLine="482"/>
        <w:rPr>
          <w:rFonts w:ascii="黑体" w:eastAsia="黑体" w:hAnsi="Times New Roman" w:cs="Times New Roman"/>
          <w:b/>
          <w:bCs/>
          <w:sz w:val="24"/>
          <w:szCs w:val="24"/>
        </w:rPr>
      </w:pPr>
      <w:r>
        <w:rPr>
          <w:rFonts w:ascii="黑体" w:eastAsia="黑体" w:hAnsi="Times New Roman" w:cs="Times New Roman" w:hint="eastAsia"/>
          <w:b/>
          <w:sz w:val="24"/>
          <w:szCs w:val="24"/>
        </w:rPr>
        <w:t>第二条  瑕疵和</w:t>
      </w:r>
      <w:r>
        <w:rPr>
          <w:rFonts w:ascii="黑体" w:eastAsia="黑体" w:hAnsi="Times New Roman" w:cs="Times New Roman" w:hint="eastAsia"/>
          <w:b/>
          <w:bCs/>
          <w:sz w:val="24"/>
          <w:szCs w:val="24"/>
        </w:rPr>
        <w:t>风险揭示</w:t>
      </w:r>
    </w:p>
    <w:p w14:paraId="4E240AC0" w14:textId="77777777"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bCs/>
          <w:sz w:val="24"/>
          <w:szCs w:val="24"/>
        </w:rPr>
        <w:t>2</w:t>
      </w:r>
      <w:r>
        <w:rPr>
          <w:rFonts w:ascii="黑体" w:eastAsia="黑体" w:hAnsi="Times New Roman" w:cs="Times New Roman" w:hint="eastAsia"/>
          <w:sz w:val="24"/>
          <w:szCs w:val="24"/>
        </w:rPr>
        <w:t>.1乙方已被告知并完全理解，甲方转让给乙方的贷款债权，存在或可能存在下列瑕疵或风险，且因甲方并非贷款债权的原始权利人，甲方无法对其承继的、由任何第三方制作的贷款债权证明文件的真实性、有效性、准确性和完整性提供保证，以至于乙方受让贷款债权的预期利益可能无法实现。该等瑕疵或风险包括但不限于下列一项或多项：</w:t>
      </w:r>
    </w:p>
    <w:p w14:paraId="57BD44E2" w14:textId="77777777"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2.1.1贷款债权系不良资产，存在着部分或全部不能回收的风险特性以及清收的困难性；</w:t>
      </w:r>
    </w:p>
    <w:p w14:paraId="130889D7" w14:textId="77777777"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2.1.2 由于可能存在的计算误差或其他原因，乙方实际接收的贷款债权金额与《贷款债权明细表》载明的金额可能不完全一致；基于有关司法政策文件，乙方受让贷款债权后向债务人或担保人所能主张并获得司法支持的利息可能与本协议附表中所列明的利息不完全一致；</w:t>
      </w:r>
    </w:p>
    <w:p w14:paraId="499CBA9F" w14:textId="77777777" w:rsidR="003D2058" w:rsidRDefault="008452BF">
      <w:pPr>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2.1.3 贷款债权项下借款人、担保人或其他责任主体可能存在破产、被吊销、被撤销、注销、解散、关闭、歇业、停业、下落不明以及其他主体存续性瑕疵的情形；</w:t>
      </w:r>
    </w:p>
    <w:p w14:paraId="1CB04479" w14:textId="77777777"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2.1.4 贷款债权可能已超过诉讼时效、法定或约定时效或丧失其他相关的期间利益或因其他原因已部分或全部丧失；</w:t>
      </w:r>
    </w:p>
    <w:p w14:paraId="313FA036" w14:textId="77777777"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2.1.5 贷款债权项下担保权利可能未生效、无效、消灭或已过诉讼时效等情形；</w:t>
      </w:r>
    </w:p>
    <w:p w14:paraId="70F211AE" w14:textId="77777777"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2.1.6 贷款债权证明文件可能存在缺失（不限于原件）、内容冲突等相关情形；</w:t>
      </w:r>
    </w:p>
    <w:p w14:paraId="119D26CA" w14:textId="77777777"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2.1.7 担保物、抵债资产（协议抵债且未办理过户）可能发生灭失、毁损或可能存在欠缴税费、不能办理权属变更手续、不能实际占有或其他减损担保物、抵债资产价值的相关情形；</w:t>
      </w:r>
    </w:p>
    <w:p w14:paraId="54E5E07C" w14:textId="77777777" w:rsidR="003D2058" w:rsidRDefault="008452BF">
      <w:pPr>
        <w:snapToGrid w:val="0"/>
        <w:spacing w:line="360" w:lineRule="auto"/>
        <w:ind w:rightChars="-41" w:right="-86"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2.1.8涉诉贷款债权可能存在全部或部分败诉、不能变更诉讼（含执行）主体、相关诉讼、执行费用未付等情形，涉诉贷款债权可能在交割前已诉讼终结、执行终结或破产终结。</w:t>
      </w:r>
    </w:p>
    <w:p w14:paraId="11E1CB5E" w14:textId="77777777" w:rsidR="003D2058" w:rsidRDefault="008452BF">
      <w:pPr>
        <w:tabs>
          <w:tab w:val="left" w:pos="992"/>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lastRenderedPageBreak/>
        <w:t>2.1.9 贷款债权事实上可能已经全部或部分灭失。</w:t>
      </w:r>
    </w:p>
    <w:p w14:paraId="1E439238" w14:textId="77777777" w:rsidR="003D2058" w:rsidRDefault="008452BF">
      <w:pPr>
        <w:tabs>
          <w:tab w:val="left" w:pos="992"/>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2.1.10乙方受让贷款债权后，对该贷款债权在交割日后的利息或罚息请求权，受让方可能无法继续享有。</w:t>
      </w:r>
    </w:p>
    <w:p w14:paraId="214D233F" w14:textId="77777777" w:rsidR="003D2058" w:rsidRDefault="008452BF">
      <w:pPr>
        <w:snapToGrid w:val="0"/>
        <w:spacing w:line="360" w:lineRule="auto"/>
        <w:ind w:firstLineChars="196" w:firstLine="470"/>
        <w:rPr>
          <w:rFonts w:ascii="黑体" w:eastAsia="黑体" w:hAnsi="Times New Roman" w:cs="Times New Roman"/>
          <w:sz w:val="24"/>
          <w:szCs w:val="24"/>
        </w:rPr>
      </w:pPr>
      <w:r>
        <w:rPr>
          <w:rFonts w:ascii="黑体" w:eastAsia="黑体" w:hAnsi="Times New Roman" w:cs="Times New Roman" w:hint="eastAsia"/>
          <w:sz w:val="24"/>
          <w:szCs w:val="24"/>
        </w:rPr>
        <w:t>2.1.11乙方受让贷款债权后，可能无法享有甲方所享有的国家法律政策规定的各项优惠条件和特殊保护，包括但不限于税收和诉讼方面的优惠和特殊保护。</w:t>
      </w:r>
    </w:p>
    <w:p w14:paraId="274DE481" w14:textId="77777777" w:rsidR="003D2058" w:rsidRDefault="008452BF">
      <w:pPr>
        <w:snapToGrid w:val="0"/>
        <w:spacing w:line="360" w:lineRule="auto"/>
        <w:ind w:firstLineChars="196" w:firstLine="470"/>
        <w:rPr>
          <w:rFonts w:ascii="黑体" w:eastAsia="黑体" w:hAnsi="Times New Roman" w:cs="Times New Roman"/>
          <w:sz w:val="24"/>
          <w:szCs w:val="24"/>
        </w:rPr>
      </w:pPr>
      <w:r>
        <w:rPr>
          <w:rFonts w:ascii="黑体" w:eastAsia="黑体" w:hAnsi="Times New Roman" w:cs="Times New Roman" w:hint="eastAsia"/>
          <w:sz w:val="24"/>
          <w:szCs w:val="24"/>
        </w:rPr>
        <w:t>甲方对上述瑕疵或风险不发表任何判断性结论，由乙方自行作出判断，甲方不承担任何责任。</w:t>
      </w:r>
    </w:p>
    <w:p w14:paraId="724400AD" w14:textId="77777777"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2.2 乙方声明：乙方已被告知仔细审阅本协议的条款，并在确认完整、全面地理解全部协议条款内容后签署本协议，乙方对贷款债权可能存在的瑕疵或风险完全理解并予以认可。本协议一经乙方签署，即证明乙方已完整、全面地理解本协议全部条款，并充分认知履行本协议、受让贷款债权可能遭受的一切风险，乙方自愿承担由上述风险造成的一切损失以及不能获得相应预期利益的后果。</w:t>
      </w:r>
    </w:p>
    <w:p w14:paraId="35DAE88E" w14:textId="77777777"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乙方进一步确认，其已充分了解并认识上述瑕疵或风险，并经独立慎重判断后作出签署本协议的决定，同意按照现状受让贷款债权，乙方承诺不因上述瑕疵或风险而要求甲方赔偿、回购或承担任何责任；乙方并进一步承诺：任何情况下，其均将按照本协议的约定履行义务，并放弃主张转让协议无效或要求人民法院撤销转让协议，或以贷款债权存在上述瑕疵或风险作为减轻或免除其义务和责任的抗辩理由。乙方同时承诺，其从甲方处受让债权后将该等债权再行转让给第三方的，若第三方在主张权利过程中不能实现债权而发生纠纷的，由乙方承担责任，不向甲方追偿。</w:t>
      </w:r>
    </w:p>
    <w:p w14:paraId="2A18653B" w14:textId="77777777" w:rsidR="003D2058" w:rsidRDefault="003D2058" w:rsidP="007D6889">
      <w:pPr>
        <w:spacing w:line="360" w:lineRule="auto"/>
        <w:ind w:firstLineChars="200" w:firstLine="482"/>
        <w:rPr>
          <w:rFonts w:ascii="仿宋_GB2312" w:eastAsia="仿宋_GB2312" w:hAnsi="Times New Roman" w:cs="Times New Roman"/>
          <w:b/>
          <w:sz w:val="24"/>
          <w:szCs w:val="24"/>
        </w:rPr>
      </w:pPr>
    </w:p>
    <w:p w14:paraId="04F05384" w14:textId="77777777" w:rsidR="003D2058" w:rsidRDefault="008452BF" w:rsidP="007D6889">
      <w:pPr>
        <w:spacing w:line="360" w:lineRule="auto"/>
        <w:ind w:firstLineChars="200" w:firstLine="48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第三条  贷款债权金额</w:t>
      </w:r>
    </w:p>
    <w:p w14:paraId="12C0A295" w14:textId="459D42F6" w:rsidR="003D2058" w:rsidRDefault="008452BF" w:rsidP="00A02B81">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3.1  截至基准日，贷款债权账面折合人民币本金</w:t>
      </w:r>
      <w:r w:rsidR="006827FA">
        <w:rPr>
          <w:rFonts w:ascii="楷体_GB2312" w:eastAsia="楷体_GB2312" w:hAnsi="Times New Roman" w:cs="Times New Roman" w:hint="eastAsia"/>
          <w:sz w:val="24"/>
          <w:szCs w:val="24"/>
        </w:rPr>
        <w:t>254,890,108.36</w:t>
      </w:r>
      <w:r>
        <w:rPr>
          <w:rFonts w:ascii="楷体_GB2312" w:eastAsia="楷体_GB2312" w:hAnsi="Times New Roman" w:cs="Times New Roman" w:hint="eastAsia"/>
          <w:sz w:val="24"/>
          <w:szCs w:val="24"/>
        </w:rPr>
        <w:t>元，利息</w:t>
      </w:r>
      <w:r w:rsidR="00A02B81" w:rsidRPr="00A02B81">
        <w:rPr>
          <w:rFonts w:ascii="楷体_GB2312" w:eastAsia="楷体_GB2312" w:hAnsi="Times New Roman" w:cs="Times New Roman" w:hint="eastAsia"/>
          <w:sz w:val="24"/>
          <w:szCs w:val="24"/>
        </w:rPr>
        <w:t>490,929,914.16</w:t>
      </w:r>
      <w:r>
        <w:rPr>
          <w:rFonts w:ascii="楷体_GB2312" w:eastAsia="楷体_GB2312" w:hAnsi="Times New Roman" w:cs="Times New Roman" w:hint="eastAsia"/>
          <w:sz w:val="24"/>
          <w:szCs w:val="24"/>
        </w:rPr>
        <w:t>元，本息合计</w:t>
      </w:r>
      <w:r w:rsidR="00A02B81">
        <w:rPr>
          <w:rFonts w:ascii="楷体_GB2312" w:eastAsia="楷体_GB2312" w:hAnsi="Times New Roman" w:cs="Times New Roman" w:hint="eastAsia"/>
          <w:sz w:val="24"/>
          <w:szCs w:val="24"/>
        </w:rPr>
        <w:t>745,820,022.52</w:t>
      </w:r>
      <w:r>
        <w:rPr>
          <w:rFonts w:ascii="楷体_GB2312" w:eastAsia="楷体_GB2312" w:hAnsi="Times New Roman" w:cs="Times New Roman" w:hint="eastAsia"/>
          <w:sz w:val="24"/>
          <w:szCs w:val="24"/>
        </w:rPr>
        <w:t>元。（折算汇率采用基准日汇率中间价。</w:t>
      </w:r>
      <w:r w:rsidR="007D6889" w:rsidRPr="007D6889">
        <w:rPr>
          <w:rFonts w:ascii="楷体_GB2312" w:eastAsia="楷体_GB2312" w:hAnsi="Times New Roman" w:cs="Times New Roman" w:hint="eastAsia"/>
          <w:sz w:val="24"/>
          <w:szCs w:val="24"/>
        </w:rPr>
        <w:t>1美元=人民币6.5186元；1港元=人民币0.83804元</w:t>
      </w:r>
      <w:r>
        <w:rPr>
          <w:rFonts w:ascii="楷体_GB2312" w:eastAsia="楷体_GB2312" w:hAnsi="Times New Roman" w:cs="Times New Roman" w:hint="eastAsia"/>
          <w:sz w:val="24"/>
          <w:szCs w:val="24"/>
        </w:rPr>
        <w:t>）。贷</w:t>
      </w:r>
      <w:r>
        <w:rPr>
          <w:rFonts w:ascii="楷体_GB2312" w:eastAsia="楷体_GB2312" w:hAnsi="Times New Roman" w:cs="Times New Roman" w:hint="eastAsia"/>
          <w:sz w:val="24"/>
          <w:szCs w:val="24"/>
        </w:rPr>
        <w:t>款债权的具体情况详见本协议附件一（贷款债权明细表）。</w:t>
      </w:r>
    </w:p>
    <w:p w14:paraId="0329E761"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3.2 过渡期内与主债权相关的利息，在相关司法政策允许的前提下，在交割日一并转移给乙方。</w:t>
      </w:r>
    </w:p>
    <w:p w14:paraId="799E1F05" w14:textId="77777777"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0" w:name="_Ref118447365"/>
    </w:p>
    <w:p w14:paraId="4218F828" w14:textId="77777777" w:rsidR="003D2058" w:rsidRDefault="008452BF" w:rsidP="007D6889">
      <w:pPr>
        <w:tabs>
          <w:tab w:val="left" w:pos="1260"/>
        </w:tabs>
        <w:snapToGrid w:val="0"/>
        <w:spacing w:line="360" w:lineRule="auto"/>
        <w:ind w:right="-87" w:firstLineChars="200" w:firstLine="482"/>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第四条  贷款债权转让</w:t>
      </w:r>
    </w:p>
    <w:p w14:paraId="52F4F251"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甲方同意按照本协议约定的条件，向乙方转让贷款债权；乙方同意按照本协议约定的条件，受让贷款债权。</w:t>
      </w:r>
    </w:p>
    <w:p w14:paraId="1A00FAD3"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在遵守本协议条款和交割条件的前提下，交割后，甲方将自基准日（不含该日）起的下述权利、权益和利益均转让给乙方：</w:t>
      </w:r>
    </w:p>
    <w:p w14:paraId="32A32B9F"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(1)甲方对于贷款债权的全部相关权益；</w:t>
      </w:r>
    </w:p>
    <w:p w14:paraId="38CD4ABA"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(2)贷款债权所产生的到期或将到期的全部还款（不含利息并扣除处置费用）；</w:t>
      </w:r>
    </w:p>
    <w:p w14:paraId="36B8A4DA"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(3)请求、起诉、收回、接受与贷款债权相关的全部应偿付款项（不论其是否应由义务人偿付）的权利；</w:t>
      </w:r>
    </w:p>
    <w:p w14:paraId="64990C85"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(4)与实现和执行贷款债权相关的全部权利和法律救济。</w:t>
      </w:r>
    </w:p>
    <w:p w14:paraId="5E82358A" w14:textId="77777777"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p>
    <w:p w14:paraId="444CC633" w14:textId="77777777" w:rsidR="003D2058" w:rsidRDefault="008452BF" w:rsidP="007D6889">
      <w:pPr>
        <w:tabs>
          <w:tab w:val="left" w:pos="1260"/>
        </w:tabs>
        <w:snapToGrid w:val="0"/>
        <w:spacing w:line="360" w:lineRule="auto"/>
        <w:ind w:right="-87" w:firstLineChars="200" w:firstLine="482"/>
        <w:rPr>
          <w:rFonts w:ascii="黑体" w:eastAsia="黑体" w:hAnsi="Times New Roman" w:cs="Times New Roman"/>
          <w:sz w:val="24"/>
          <w:szCs w:val="24"/>
        </w:rPr>
      </w:pPr>
      <w:r>
        <w:rPr>
          <w:rFonts w:ascii="黑体" w:eastAsia="黑体" w:hAnsi="Times New Roman" w:cs="Times New Roman" w:hint="eastAsia"/>
          <w:b/>
          <w:sz w:val="24"/>
          <w:szCs w:val="24"/>
        </w:rPr>
        <w:t>第五条  风险转移</w:t>
      </w:r>
    </w:p>
    <w:p w14:paraId="505C6EEA"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交割后，乙方应独立承担该等贷款债权于基准日后发生的或可能发生的任何已知或未知的损失、损害、风险或责任。乙方对此予以认可，乙方承诺对于本协议2.1款的瑕疵或风险，不因任何原因向甲方主张赔偿、回购或要求甲方承担责任。</w:t>
      </w:r>
    </w:p>
    <w:p w14:paraId="0517DF6D" w14:textId="77777777" w:rsidR="003D2058" w:rsidRDefault="003D2058"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p>
    <w:p w14:paraId="7FE318F5" w14:textId="77777777" w:rsidR="003D2058" w:rsidRDefault="008452BF"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第六条  转让价款、相关费用及支付方式</w:t>
      </w:r>
      <w:bookmarkStart w:id="1" w:name="_Ref120340560"/>
      <w:bookmarkEnd w:id="0"/>
    </w:p>
    <w:p w14:paraId="46417055" w14:textId="77777777" w:rsidR="003D2058" w:rsidRDefault="008452BF"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6.1 转让价款</w:t>
      </w:r>
    </w:p>
    <w:p w14:paraId="577F3422"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乙方</w:t>
      </w:r>
      <w:r>
        <w:rPr>
          <w:rFonts w:ascii="楷体_GB2312" w:eastAsia="楷体_GB2312" w:hAnsi="Times New Roman" w:cs="Times New Roman" w:hint="eastAsia"/>
          <w:sz w:val="24"/>
          <w:szCs w:val="24"/>
        </w:rPr>
        <w:t>确认，其因受让贷款债权而需按照本条约定</w:t>
      </w:r>
      <w:r>
        <w:rPr>
          <w:rFonts w:ascii="楷体_GB2312" w:eastAsia="楷体_GB2312" w:hAnsi="Times New Roman" w:cs="Times New Roman"/>
          <w:sz w:val="24"/>
          <w:szCs w:val="24"/>
        </w:rPr>
        <w:t>向甲方</w:t>
      </w:r>
      <w:r>
        <w:rPr>
          <w:rFonts w:ascii="楷体_GB2312" w:eastAsia="楷体_GB2312" w:hAnsi="Times New Roman" w:cs="Times New Roman" w:hint="eastAsia"/>
          <w:sz w:val="24"/>
          <w:szCs w:val="24"/>
        </w:rPr>
        <w:t>支付的转让价款</w:t>
      </w:r>
      <w:r>
        <w:rPr>
          <w:rFonts w:ascii="楷体_GB2312" w:eastAsia="楷体_GB2312" w:hAnsi="Times New Roman" w:cs="Times New Roman"/>
          <w:sz w:val="24"/>
          <w:szCs w:val="24"/>
        </w:rPr>
        <w:t>为人民币</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元（小写：</w:t>
      </w:r>
      <w:r>
        <w:rPr>
          <w:rFonts w:ascii="楷体_GB2312" w:eastAsia="楷体_GB2312" w:hAnsi="Times New Roman" w:cs="Times New Roman" w:hint="eastAsia"/>
          <w:sz w:val="24"/>
          <w:szCs w:val="24"/>
          <w:u w:val="single"/>
        </w:rPr>
        <w:t xml:space="preserve">       </w:t>
      </w:r>
      <w:r>
        <w:rPr>
          <w:rFonts w:ascii="楷体_GB2312" w:eastAsia="楷体_GB2312" w:hAnsi="Times New Roman" w:cs="Times New Roman"/>
          <w:sz w:val="24"/>
          <w:szCs w:val="24"/>
        </w:rPr>
        <w:t>）。</w:t>
      </w:r>
    </w:p>
    <w:bookmarkEnd w:id="1"/>
    <w:p w14:paraId="45FFF297"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 履约保证金</w:t>
      </w:r>
    </w:p>
    <w:p w14:paraId="070A5676"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6.2.1 甲方确认，其已于报价日前收到乙方交纳的竞价保证金人民币壹仟万元（小写：10,000,000.00），该竞价保证金（不计利息）在本协议签署日即转为履约保证金金额。</w:t>
      </w:r>
    </w:p>
    <w:p w14:paraId="32A3AAE9"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6.2.2 当乙方未支付的最后一期转让价款低于履约保证金时，乙方已按6.2.1条支付的履约保证金可相应冲抵乙方应向甲方支付的转让价款。</w:t>
      </w:r>
    </w:p>
    <w:p w14:paraId="4BE06F68"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6.3 转让价款及其他款项的支付</w:t>
      </w:r>
    </w:p>
    <w:p w14:paraId="7C1EBC8C"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sidRPr="003910C2">
        <w:rPr>
          <w:rFonts w:ascii="楷体_GB2312" w:eastAsia="楷体_GB2312" w:hAnsi="Times New Roman" w:cs="Times New Roman" w:hint="eastAsia"/>
          <w:sz w:val="24"/>
          <w:szCs w:val="24"/>
        </w:rPr>
        <w:t>乙方应自本协议签订之日起5个工作日内向甲方支付转让价款的30%；剩余的转让价款，应当于2016年12月25日前一次性支付完毕。</w:t>
      </w:r>
    </w:p>
    <w:p w14:paraId="423449E9" w14:textId="77777777" w:rsidR="003D2058" w:rsidRDefault="008452BF"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6.4 付款账号</w:t>
      </w:r>
    </w:p>
    <w:p w14:paraId="6B043DA5"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乙方在</w:t>
      </w:r>
      <w:r>
        <w:rPr>
          <w:rFonts w:ascii="楷体_GB2312" w:eastAsia="楷体_GB2312" w:hAnsi="Times New Roman" w:cs="Times New Roman"/>
          <w:sz w:val="24"/>
          <w:szCs w:val="24"/>
        </w:rPr>
        <w:t>本协议项下</w:t>
      </w:r>
      <w:r>
        <w:rPr>
          <w:rFonts w:ascii="楷体_GB2312" w:eastAsia="楷体_GB2312" w:hAnsi="Times New Roman" w:cs="Times New Roman" w:hint="eastAsia"/>
          <w:sz w:val="24"/>
          <w:szCs w:val="24"/>
        </w:rPr>
        <w:t>应支付的</w:t>
      </w:r>
      <w:r>
        <w:rPr>
          <w:rFonts w:ascii="楷体_GB2312" w:eastAsia="楷体_GB2312" w:hAnsi="Times New Roman" w:cs="Times New Roman"/>
          <w:sz w:val="24"/>
          <w:szCs w:val="24"/>
        </w:rPr>
        <w:t>全部款项</w:t>
      </w:r>
      <w:r>
        <w:rPr>
          <w:rFonts w:ascii="楷体_GB2312" w:eastAsia="楷体_GB2312" w:hAnsi="Times New Roman" w:cs="Times New Roman" w:hint="eastAsia"/>
          <w:sz w:val="24"/>
          <w:szCs w:val="24"/>
        </w:rPr>
        <w:t>以</w:t>
      </w:r>
      <w:r>
        <w:rPr>
          <w:rFonts w:ascii="楷体_GB2312" w:eastAsia="楷体_GB2312" w:hAnsi="Times New Roman" w:cs="Times New Roman"/>
          <w:sz w:val="24"/>
          <w:szCs w:val="24"/>
        </w:rPr>
        <w:t>电汇</w:t>
      </w:r>
      <w:r>
        <w:rPr>
          <w:rFonts w:ascii="楷体_GB2312" w:eastAsia="楷体_GB2312" w:hAnsi="Times New Roman" w:cs="Times New Roman" w:hint="eastAsia"/>
          <w:sz w:val="24"/>
          <w:szCs w:val="24"/>
        </w:rPr>
        <w:t>立即可用资金形式划付</w:t>
      </w:r>
      <w:r>
        <w:rPr>
          <w:rFonts w:ascii="楷体_GB2312" w:eastAsia="楷体_GB2312" w:hAnsi="Times New Roman" w:cs="Times New Roman"/>
          <w:sz w:val="24"/>
          <w:szCs w:val="24"/>
        </w:rPr>
        <w:t>至甲方指定</w:t>
      </w:r>
      <w:r>
        <w:rPr>
          <w:rFonts w:ascii="楷体_GB2312" w:eastAsia="楷体_GB2312" w:hAnsi="Times New Roman" w:cs="Times New Roman" w:hint="eastAsia"/>
          <w:sz w:val="24"/>
          <w:szCs w:val="24"/>
        </w:rPr>
        <w:t>的</w:t>
      </w:r>
      <w:r>
        <w:rPr>
          <w:rFonts w:ascii="楷体_GB2312" w:eastAsia="楷体_GB2312" w:hAnsi="Times New Roman" w:cs="Times New Roman"/>
          <w:sz w:val="24"/>
          <w:szCs w:val="24"/>
        </w:rPr>
        <w:t>下列账户：</w:t>
      </w:r>
    </w:p>
    <w:p w14:paraId="1CBDC028"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户    名：中国长城资产管理公司广州办事处</w:t>
      </w:r>
    </w:p>
    <w:p w14:paraId="36817082"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开户银行：农行广东省广州市梅花路支行</w:t>
      </w:r>
    </w:p>
    <w:p w14:paraId="1EC60AFD"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账    号：</w:t>
      </w:r>
      <w:r>
        <w:rPr>
          <w:rFonts w:ascii="楷体_GB2312" w:eastAsia="楷体_GB2312" w:hAnsi="Times New Roman" w:cs="Times New Roman"/>
          <w:sz w:val="24"/>
          <w:szCs w:val="24"/>
        </w:rPr>
        <w:t>44-030201040003392</w:t>
      </w:r>
    </w:p>
    <w:p w14:paraId="2EA044A2" w14:textId="77777777" w:rsidR="003D2058" w:rsidRDefault="008452BF"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6.5 付款金额确认</w:t>
      </w:r>
    </w:p>
    <w:p w14:paraId="5575C195"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支付的款项金额均以甲方开户银行确认的实际到账金额为准。任何情况下，与付款、结汇有关的费用均由乙方承担。乙方实际支付的款项有欠付时，乙方应在交割日前补清欠付款项，否则甲方有权选择推迟交割日至乙方补清全部欠款之日，或以乙方交纳的履约保证金予以弥补。</w:t>
      </w:r>
    </w:p>
    <w:p w14:paraId="21905CF4" w14:textId="77777777" w:rsidR="003D2058" w:rsidRDefault="003D2058"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p>
    <w:p w14:paraId="3A4ABEBA" w14:textId="77777777" w:rsidR="003D2058" w:rsidRDefault="008452BF"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bookmarkStart w:id="2" w:name="_Ref120351919"/>
      <w:r>
        <w:rPr>
          <w:rFonts w:ascii="仿宋_GB2312" w:eastAsia="仿宋_GB2312" w:hAnsi="Times New Roman" w:cs="Times New Roman" w:hint="eastAsia"/>
          <w:b/>
          <w:sz w:val="24"/>
          <w:szCs w:val="24"/>
        </w:rPr>
        <w:t>第七条  贷款债权的交割</w:t>
      </w:r>
    </w:p>
    <w:p w14:paraId="6083C75A" w14:textId="77777777" w:rsidR="003D2058" w:rsidRDefault="008452BF" w:rsidP="007D6889">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7.1 交割日的确定</w:t>
      </w:r>
    </w:p>
    <w:p w14:paraId="3A83A31C"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7.1.1 甲乙双方一致确认，第7.2款约定的交割条件全部成就后的第10个工作日为交割日。</w:t>
      </w:r>
    </w:p>
    <w:p w14:paraId="671533B9"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7.1.2 甲方有权在第7.2款规定的交割条件成就后，单方指定一个早于第7.1.1款约定日期的交割日，但应当提前书面通知乙方。</w:t>
      </w:r>
    </w:p>
    <w:p w14:paraId="336E3625"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7.1.3 如乙方为境外投资者，甲方在按本协议规定向中国有关政府部门办理备案和审批过程中，由于甲乙双方以外的原因发生任何迟延，则甲方有权将交割日最长延迟至本协议生效日之后的第240日。在此情况下，甲方一旦完成前述备案和审批工作，甲方应立即通知乙方在甲方指定的交割日进行交割。如因乙方提供的资料不及时或不合相关部门要求等原因，致使前述备案、审批事宜无法在本协议生效后90日内完成的，乙方应按本协议第10.3.2款承担违约责任。</w:t>
      </w:r>
    </w:p>
    <w:p w14:paraId="261FFF89"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 交割条件</w:t>
      </w:r>
    </w:p>
    <w:p w14:paraId="349AF94C"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在符合下述全部条件的前提下，双方应进行贷款债权的交割：</w:t>
      </w:r>
    </w:p>
    <w:p w14:paraId="385A99DF"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7.2.1 甲方已经足额收到乙方按照第6.3款约定的全部转让价款，以及第10.3款约定的违约金等全部款项。</w:t>
      </w:r>
    </w:p>
    <w:p w14:paraId="06CDE1DF"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7.2.2 截至交割日，乙方已经在所有重要方面履行并继续履行其在本协议项下约定的交割前的全部承诺或约定。</w:t>
      </w:r>
    </w:p>
    <w:p w14:paraId="235EE408"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7.2.3截至交割日，乙方在本协议项下所作的声明和保证在交割日在所有重</w:t>
      </w:r>
      <w:r>
        <w:rPr>
          <w:rFonts w:ascii="楷体_GB2312" w:eastAsia="楷体_GB2312" w:hAnsi="Times New Roman" w:cs="Times New Roman" w:hint="eastAsia"/>
          <w:sz w:val="24"/>
          <w:szCs w:val="24"/>
        </w:rPr>
        <w:lastRenderedPageBreak/>
        <w:t>要方面是真实准确的，如同该等声明和保证系于交割日作出的一样。</w:t>
      </w:r>
    </w:p>
    <w:p w14:paraId="0A5ECD58"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7.2.4 甲方已就本协议项下贷款债权的转让获得甲方认为根据中华人民共和国法律所必要的相关政府机构备案确认或批准文件。</w:t>
      </w:r>
    </w:p>
    <w:p w14:paraId="71F8528D" w14:textId="77777777" w:rsidR="003D2058" w:rsidRDefault="008452BF" w:rsidP="007D6889">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7</w:t>
      </w:r>
      <w:r>
        <w:rPr>
          <w:rFonts w:ascii="仿宋_GB2312" w:eastAsia="仿宋_GB2312" w:hAnsi="Times New Roman" w:cs="Times New Roman"/>
          <w:b/>
          <w:sz w:val="24"/>
          <w:szCs w:val="24"/>
        </w:rPr>
        <w:t>.</w:t>
      </w:r>
      <w:r>
        <w:rPr>
          <w:rFonts w:ascii="仿宋_GB2312" w:eastAsia="仿宋_GB2312" w:hAnsi="Times New Roman" w:cs="Times New Roman" w:hint="eastAsia"/>
          <w:b/>
          <w:sz w:val="24"/>
          <w:szCs w:val="24"/>
        </w:rPr>
        <w:t xml:space="preserve">3 </w:t>
      </w:r>
      <w:r>
        <w:rPr>
          <w:rFonts w:ascii="仿宋_GB2312" w:eastAsia="仿宋_GB2312" w:hAnsi="Times New Roman" w:cs="Times New Roman"/>
          <w:b/>
          <w:sz w:val="24"/>
          <w:szCs w:val="24"/>
        </w:rPr>
        <w:t>交割前的准备</w:t>
      </w:r>
    </w:p>
    <w:p w14:paraId="5E83E428"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交割前，甲方应向乙方提交一份《回收及费用结算明细表》，列明</w:t>
      </w:r>
      <w:r>
        <w:rPr>
          <w:rFonts w:ascii="楷体_GB2312" w:eastAsia="楷体_GB2312" w:hAnsi="Times New Roman" w:cs="Times New Roman" w:hint="eastAsia"/>
          <w:sz w:val="24"/>
          <w:szCs w:val="24"/>
        </w:rPr>
        <w:t>基准日后对本次交割的贷款债权进行</w:t>
      </w:r>
      <w:r>
        <w:rPr>
          <w:rFonts w:ascii="楷体_GB2312" w:eastAsia="楷体_GB2312" w:hAnsi="Times New Roman" w:cs="Times New Roman"/>
          <w:sz w:val="24"/>
          <w:szCs w:val="24"/>
        </w:rPr>
        <w:t>处置</w:t>
      </w:r>
      <w:r>
        <w:rPr>
          <w:rFonts w:ascii="楷体_GB2312" w:eastAsia="楷体_GB2312" w:hAnsi="Times New Roman" w:cs="Times New Roman" w:hint="eastAsia"/>
          <w:sz w:val="24"/>
          <w:szCs w:val="24"/>
        </w:rPr>
        <w:t>实现的现金及非现金</w:t>
      </w:r>
      <w:r>
        <w:rPr>
          <w:rFonts w:ascii="楷体_GB2312" w:eastAsia="楷体_GB2312" w:hAnsi="Times New Roman" w:cs="Times New Roman"/>
          <w:sz w:val="24"/>
          <w:szCs w:val="24"/>
        </w:rPr>
        <w:t>回收、</w:t>
      </w:r>
      <w:r>
        <w:rPr>
          <w:rFonts w:ascii="楷体_GB2312" w:eastAsia="楷体_GB2312" w:hAnsi="Times New Roman" w:cs="Times New Roman" w:hint="eastAsia"/>
          <w:sz w:val="24"/>
          <w:szCs w:val="24"/>
        </w:rPr>
        <w:t>发生的</w:t>
      </w:r>
      <w:r>
        <w:rPr>
          <w:rFonts w:ascii="楷体_GB2312" w:eastAsia="楷体_GB2312" w:hAnsi="Times New Roman" w:cs="Times New Roman"/>
          <w:sz w:val="24"/>
          <w:szCs w:val="24"/>
        </w:rPr>
        <w:t>处置费用并</w:t>
      </w:r>
      <w:r>
        <w:rPr>
          <w:rFonts w:ascii="楷体_GB2312" w:eastAsia="楷体_GB2312" w:hAnsi="Times New Roman" w:cs="Times New Roman" w:hint="eastAsia"/>
          <w:sz w:val="24"/>
          <w:szCs w:val="24"/>
        </w:rPr>
        <w:t>附相关的证明材料</w:t>
      </w:r>
      <w:r>
        <w:rPr>
          <w:rFonts w:ascii="楷体_GB2312" w:eastAsia="楷体_GB2312" w:hAnsi="Times New Roman" w:cs="Times New Roman"/>
          <w:sz w:val="24"/>
          <w:szCs w:val="24"/>
        </w:rPr>
        <w:t>。</w:t>
      </w:r>
    </w:p>
    <w:p w14:paraId="04D4B2F8"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甲方在过渡期内取得的与主张和行使贷款债权有关的法律文件及相关的服务协议应制作成《贷款债权证明文件补充清单》（见附件三）在交易日一并移交乙方。</w:t>
      </w:r>
    </w:p>
    <w:p w14:paraId="6EE27ECD" w14:textId="77777777" w:rsidR="003D2058" w:rsidRDefault="008452BF" w:rsidP="007D6889">
      <w:pPr>
        <w:spacing w:line="360" w:lineRule="auto"/>
        <w:ind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7.4 贷款债权的交割及贷款债权证明文件的移交</w:t>
      </w:r>
    </w:p>
    <w:p w14:paraId="02276CD9" w14:textId="77777777"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7.4.1 双方确认，在交割日，贷款债权按照交割日的现状一次性地从甲方转移至乙方。即乙方应无条件接受基准日至交割日贷款债权发生的任何变化。</w:t>
      </w:r>
      <w:r>
        <w:rPr>
          <w:rFonts w:ascii="黑体" w:eastAsia="黑体" w:hAnsi="Times New Roman" w:cs="Times New Roman" w:hint="eastAsia"/>
          <w:bCs/>
          <w:sz w:val="24"/>
          <w:szCs w:val="24"/>
        </w:rPr>
        <w:t>若在过渡期内，甲方对</w:t>
      </w:r>
      <w:r>
        <w:rPr>
          <w:rFonts w:ascii="黑体" w:eastAsia="黑体" w:hAnsi="Times New Roman" w:cs="Times New Roman" w:hint="eastAsia"/>
          <w:sz w:val="24"/>
          <w:szCs w:val="24"/>
        </w:rPr>
        <w:t>贷款债权进行处置实现了现金及非现金回收的，则在交割时甲方应将回收的现金及非现金扣除已发生的处置费用后的余额（不含利息）在交割日后10个工作日内移交给乙方。</w:t>
      </w:r>
    </w:p>
    <w:p w14:paraId="3D876360" w14:textId="77777777"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7.4.2</w:t>
      </w:r>
      <w:r>
        <w:rPr>
          <w:rFonts w:ascii="黑体" w:eastAsia="黑体" w:hAnsi="Times New Roman" w:cs="Times New Roman" w:hint="eastAsia"/>
          <w:bCs/>
          <w:sz w:val="24"/>
          <w:szCs w:val="24"/>
        </w:rPr>
        <w:t>乙方在对甲方移交的贷款债权证明文件及服务协议核对无误后，应按本协议附件四规定的格式向甲方出具贷款债权证明文件及服务协议收据，确认其已收到相应的贷款债权证明文件及服务协议。</w:t>
      </w:r>
      <w:r>
        <w:rPr>
          <w:rFonts w:ascii="黑体" w:eastAsia="黑体" w:hAnsi="Times New Roman" w:cs="Times New Roman" w:hint="eastAsia"/>
          <w:sz w:val="24"/>
          <w:szCs w:val="24"/>
        </w:rPr>
        <w:t>该收据一经签署并交付，即无条件地证明甲方在本协议项下的文件（包括但不限于贷款债权证明文件）交付义务已履行完毕。若乙方延迟签发或拒绝签发</w:t>
      </w:r>
      <w:r>
        <w:rPr>
          <w:rFonts w:ascii="黑体" w:eastAsia="黑体" w:hAnsi="Times New Roman" w:cs="Times New Roman" w:hint="eastAsia"/>
          <w:bCs/>
          <w:sz w:val="24"/>
          <w:szCs w:val="24"/>
        </w:rPr>
        <w:t>贷款债权证明文件及服务协议收据的，甲方有权将交割日顺延至乙方</w:t>
      </w:r>
      <w:r>
        <w:rPr>
          <w:rFonts w:ascii="黑体" w:eastAsia="黑体" w:hAnsi="Times New Roman" w:cs="Times New Roman" w:hint="eastAsia"/>
          <w:sz w:val="24"/>
          <w:szCs w:val="24"/>
        </w:rPr>
        <w:t>签发</w:t>
      </w:r>
      <w:r>
        <w:rPr>
          <w:rFonts w:ascii="黑体" w:eastAsia="黑体" w:hAnsi="Times New Roman" w:cs="Times New Roman" w:hint="eastAsia"/>
          <w:bCs/>
          <w:sz w:val="24"/>
          <w:szCs w:val="24"/>
        </w:rPr>
        <w:t>贷款债权证明文件及服务协议收据之日，并在该日向乙方交付贷款债权证明文件及服务协议</w:t>
      </w:r>
      <w:r>
        <w:rPr>
          <w:rFonts w:ascii="黑体" w:eastAsia="黑体" w:hAnsi="Times New Roman" w:cs="Times New Roman" w:hint="eastAsia"/>
          <w:sz w:val="24"/>
          <w:szCs w:val="24"/>
        </w:rPr>
        <w:t>。</w:t>
      </w:r>
    </w:p>
    <w:p w14:paraId="0DFC299B" w14:textId="77777777" w:rsidR="003D2058" w:rsidRDefault="008452BF">
      <w:pPr>
        <w:spacing w:line="360" w:lineRule="auto"/>
        <w:ind w:firstLineChars="200" w:firstLine="480"/>
        <w:rPr>
          <w:rFonts w:ascii="黑体" w:eastAsia="黑体" w:hAnsi="Times New Roman" w:cs="Times New Roman"/>
          <w:bCs/>
          <w:sz w:val="24"/>
          <w:szCs w:val="24"/>
        </w:rPr>
      </w:pPr>
      <w:r>
        <w:rPr>
          <w:rFonts w:ascii="黑体" w:eastAsia="黑体" w:hAnsi="Times New Roman" w:cs="Times New Roman" w:hint="eastAsia"/>
          <w:bCs/>
          <w:sz w:val="24"/>
          <w:szCs w:val="24"/>
        </w:rPr>
        <w:t>7.4.3 交割日后，乙方可依照法律、行政法规规定对贷款债权涉及的债务人、担保人行使债权人的一切权利，并自行承担贷款债权处置过程中可能发生的任何费用、责任、风险和损失。</w:t>
      </w:r>
    </w:p>
    <w:p w14:paraId="1DD4CD9E" w14:textId="77777777" w:rsidR="003D2058" w:rsidRDefault="008452BF" w:rsidP="007D6889">
      <w:pPr>
        <w:spacing w:line="360" w:lineRule="auto"/>
        <w:ind w:firstLineChars="200" w:firstLine="482"/>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7.5 交割后的合作</w:t>
      </w:r>
    </w:p>
    <w:p w14:paraId="07E0E39E"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7.5.1 甲乙双方应在贷款债权全部交割后，采取公告通知的方式在           南方日报或者羊城晚报上发布贷款债权转让公告，将贷款债权转让给乙方的事实通知债务人、担保人，通知费用由乙方承担。</w:t>
      </w:r>
    </w:p>
    <w:p w14:paraId="5988E73C"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7.5.2 如受案法院或债务人否认甲方通知债务人、担保人贷款债权转让事宜效力的，甲方可在乙方的要求下，采取书面或法院认可的其他方式将贷款债权转让事项通知债务人、担保人，但因此而产生的费用由乙方负担。</w:t>
      </w:r>
    </w:p>
    <w:p w14:paraId="741BC388"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乙方进一步确认，甲方的通知义务只限于进行上述适当的通知行为，无论债务人、担保人对贷款债权转让的通知是否签收和确认，不影响甲、乙双方之间就贷款债权进行转让的效力。</w:t>
      </w:r>
    </w:p>
    <w:p w14:paraId="68293755"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7.5.3 交割后，必要时甲方可应乙方要求并按照本协议附件五规定的格式逐户出具《债权转让确认函》。</w:t>
      </w:r>
    </w:p>
    <w:p w14:paraId="103CACB2" w14:textId="77777777"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7.5.4 贷款债权项下涉及的抵债资产，自交割日起，甲方就该等抵债资产依法享有的权益转移至乙方，应乙方之合理要求，甲方可在交割日后合理的期间内及时交付抵债资产或提供必要的文件，以协助乙方实现对该等抵债资产的占有或控制，并配合其办理权属变更手续（如有），因办理权属变更登记所发生的税收和行政性收费（含可能需缴纳的土地出让金、罚款等）由乙方承担，乙方逾期受领抵债资产的，需自行承担相应抵债资产在规定期限后毁损、灭失的风险。</w:t>
      </w:r>
    </w:p>
    <w:p w14:paraId="02B9E2F6" w14:textId="77777777"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虽有上述约定，乙方在此进一步确认，鉴于抵债资产存在或可能存在权属证书缺失、第三人享有优先权、不为甲方实际控制、欠缴土地出让金或其他税费等情形，乙方特此承诺，任何情况下，其将独立承担对该等抵债资产实施占有、控制、处分或办理过户登记时可能出现的风险和责任，放弃就抵债资产提出任何异议或瑕疵的权利（无论基于何种理由），并自主负担抵债资产项下存在或可能存在的任何应付未付的税费（包括但不限于划拨土地使用权转移时应缴纳的土地出让金等），乙方承诺不因抵债资产过户不能或不能实际占有而向甲方主张回购该项债权或要求甲方承担赔偿责任。</w:t>
      </w:r>
    </w:p>
    <w:p w14:paraId="3044B6FC" w14:textId="77777777"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7.5.5 交割日后，甲方将根据相关规定，出具必要的债权转移证明文件，配合和协助乙方办理已转让的贷款债权所涉及的诉讼（含执行）主体变更手续，但甲方不对是否能够实现变更承担任何责任，乙方亦不得因为不能变更诉讼（含执行）主体而向甲方主张回购该项债权或要求甲方承担赔偿责任。</w:t>
      </w:r>
    </w:p>
    <w:p w14:paraId="572C9D31"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7.5.6 除本条另有约定外，甲方在任何时间均无须为履行本条所述协助义务承担任何费用。</w:t>
      </w:r>
    </w:p>
    <w:p w14:paraId="659741C2" w14:textId="77777777" w:rsidR="003D2058" w:rsidRDefault="008452BF" w:rsidP="007D6889">
      <w:pPr>
        <w:spacing w:line="360" w:lineRule="auto"/>
        <w:ind w:firstLineChars="200" w:firstLine="482"/>
        <w:rPr>
          <w:rFonts w:ascii="黑体" w:eastAsia="黑体" w:hAnsi="Times New Roman" w:cs="Times New Roman"/>
          <w:b/>
          <w:bCs/>
          <w:sz w:val="24"/>
          <w:szCs w:val="24"/>
        </w:rPr>
      </w:pPr>
      <w:r>
        <w:rPr>
          <w:rFonts w:ascii="黑体" w:eastAsia="黑体" w:hAnsi="Times New Roman" w:cs="Times New Roman" w:hint="eastAsia"/>
          <w:b/>
          <w:sz w:val="24"/>
          <w:szCs w:val="24"/>
        </w:rPr>
        <w:t xml:space="preserve">7.6 </w:t>
      </w:r>
      <w:r>
        <w:rPr>
          <w:rFonts w:ascii="黑体" w:eastAsia="黑体" w:hAnsi="Times New Roman" w:cs="Times New Roman" w:hint="eastAsia"/>
          <w:b/>
          <w:bCs/>
          <w:sz w:val="24"/>
          <w:szCs w:val="24"/>
        </w:rPr>
        <w:t>服务协议权利义务的转移</w:t>
      </w:r>
    </w:p>
    <w:p w14:paraId="76C28AF6" w14:textId="77777777" w:rsidR="003D2058" w:rsidRDefault="008452BF">
      <w:pPr>
        <w:spacing w:line="360" w:lineRule="auto"/>
        <w:ind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7.6.1 对于甲方或其前手在基准日前以及过渡期内与相关中介机构签署的</w:t>
      </w:r>
      <w:r>
        <w:rPr>
          <w:rFonts w:ascii="黑体" w:eastAsia="黑体" w:hAnsi="Times New Roman" w:cs="Times New Roman" w:hint="eastAsia"/>
          <w:sz w:val="24"/>
          <w:szCs w:val="24"/>
        </w:rPr>
        <w:lastRenderedPageBreak/>
        <w:t>所有服务协议，乙方同意，一经交割，其将自动承继甲方在该等服务协议项下的权利和义务并接受该等服务协议条款的约束，依据该等服务协议所应支付的相关费用由乙方承担，甲方同意对乙方行使该等服务协议项下的权利及履行相应的义务提供必要的协助。</w:t>
      </w:r>
    </w:p>
    <w:p w14:paraId="2059F741" w14:textId="77777777" w:rsidR="003D2058" w:rsidRDefault="008452BF">
      <w:pPr>
        <w:spacing w:line="360" w:lineRule="auto"/>
        <w:ind w:firstLineChars="200" w:firstLine="480"/>
        <w:rPr>
          <w:rFonts w:ascii="黑体" w:eastAsia="黑体" w:hAnsi="Times New Roman" w:cs="Times New Roman"/>
          <w:bCs/>
          <w:sz w:val="24"/>
          <w:szCs w:val="24"/>
        </w:rPr>
      </w:pPr>
      <w:r>
        <w:rPr>
          <w:rFonts w:ascii="黑体" w:eastAsia="黑体" w:hAnsi="Times New Roman" w:cs="Times New Roman" w:hint="eastAsia"/>
          <w:bCs/>
          <w:sz w:val="24"/>
          <w:szCs w:val="24"/>
        </w:rPr>
        <w:t>7.6.2 乙方承诺，如果相关中介机构不同意甲方将其在相应服务协议中的权利义务转让给乙方，而终止服务协议并导致甲方发生费用、损失的，则乙方应赔偿甲方因此而发生的费用、损失，并承诺受让该贷款债权后不会聘用该中介机构代理与贷款债权有关的任何事宜。</w:t>
      </w:r>
    </w:p>
    <w:p w14:paraId="366F4411" w14:textId="77777777" w:rsidR="003D2058" w:rsidRDefault="003D2058">
      <w:pPr>
        <w:spacing w:line="360" w:lineRule="auto"/>
        <w:ind w:firstLineChars="200" w:firstLine="480"/>
        <w:rPr>
          <w:rFonts w:ascii="仿宋_GB2312" w:eastAsia="仿宋_GB2312" w:hAnsi="Times New Roman" w:cs="Times New Roman"/>
          <w:bCs/>
          <w:sz w:val="24"/>
          <w:szCs w:val="24"/>
        </w:rPr>
      </w:pPr>
    </w:p>
    <w:p w14:paraId="659316A4" w14:textId="77777777" w:rsidR="003D2058" w:rsidRDefault="008452BF" w:rsidP="007D6889">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第八条  </w:t>
      </w:r>
      <w:r>
        <w:rPr>
          <w:rFonts w:ascii="仿宋_GB2312" w:eastAsia="仿宋_GB2312" w:hAnsi="Times New Roman" w:cs="Times New Roman"/>
          <w:b/>
          <w:sz w:val="24"/>
          <w:szCs w:val="24"/>
        </w:rPr>
        <w:t>过渡期</w:t>
      </w:r>
      <w:r>
        <w:rPr>
          <w:rFonts w:ascii="仿宋_GB2312" w:eastAsia="仿宋_GB2312" w:hAnsi="Times New Roman" w:cs="Times New Roman" w:hint="eastAsia"/>
          <w:b/>
          <w:sz w:val="24"/>
          <w:szCs w:val="24"/>
        </w:rPr>
        <w:t>贷款</w:t>
      </w:r>
      <w:r>
        <w:rPr>
          <w:rFonts w:ascii="仿宋_GB2312" w:eastAsia="仿宋_GB2312" w:hAnsi="Times New Roman" w:cs="Times New Roman"/>
          <w:b/>
          <w:sz w:val="24"/>
          <w:szCs w:val="24"/>
        </w:rPr>
        <w:t>债权的管理</w:t>
      </w:r>
    </w:p>
    <w:p w14:paraId="56D882F2"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8.1 双方确认，在交割前，相应的贷款债权仍归甲方所有，甲方有权按照本协议的约定对贷款债权进行管理和维护。在过渡期内，甲方拥有对贷款债权的自主处置权，但应按照国家相关法律、法规及国家有关主管部门关于不良贷款处置的规定处置贷款债权。</w:t>
      </w:r>
    </w:p>
    <w:p w14:paraId="4B2450EF"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8.2 自本协议生效日至交割日期间，乙方可就管理和处置贷款债权向甲方提出书面处置预案，甲方有权依据其自身判断决定是否执行该等预案。尽管有本条规定，乙方确认，除非其在提交处置预案的同时另行提供甲方认可的担保，甲方不承担执行该处置预案的义务，且无论甲方是否接受该等预案，均不得作为乙方拒绝履行本协议项下付款义务的抗辩理由。</w:t>
      </w:r>
    </w:p>
    <w:p w14:paraId="4B41C48E"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 xml:space="preserve">3 </w:t>
      </w:r>
      <w:r>
        <w:rPr>
          <w:rFonts w:ascii="楷体_GB2312" w:eastAsia="楷体_GB2312" w:hAnsi="Times New Roman" w:cs="Times New Roman"/>
          <w:sz w:val="24"/>
          <w:szCs w:val="24"/>
        </w:rPr>
        <w:t>自</w:t>
      </w:r>
      <w:r>
        <w:rPr>
          <w:rFonts w:ascii="楷体_GB2312" w:eastAsia="楷体_GB2312" w:hAnsi="Times New Roman" w:cs="Times New Roman" w:hint="eastAsia"/>
          <w:sz w:val="24"/>
          <w:szCs w:val="24"/>
        </w:rPr>
        <w:t>本协议生效</w:t>
      </w:r>
      <w:r>
        <w:rPr>
          <w:rFonts w:ascii="楷体_GB2312" w:eastAsia="楷体_GB2312" w:hAnsi="Times New Roman" w:cs="Times New Roman"/>
          <w:sz w:val="24"/>
          <w:szCs w:val="24"/>
        </w:rPr>
        <w:t>日至交割日期间，对于</w:t>
      </w:r>
      <w:r>
        <w:rPr>
          <w:rFonts w:ascii="楷体_GB2312" w:eastAsia="楷体_GB2312" w:hAnsi="Times New Roman" w:cs="Times New Roman" w:hint="eastAsia"/>
          <w:sz w:val="24"/>
          <w:szCs w:val="24"/>
        </w:rPr>
        <w:t>下列</w:t>
      </w:r>
      <w:r>
        <w:rPr>
          <w:rFonts w:ascii="楷体_GB2312" w:eastAsia="楷体_GB2312" w:hAnsi="Times New Roman" w:cs="Times New Roman"/>
          <w:sz w:val="24"/>
          <w:szCs w:val="24"/>
        </w:rPr>
        <w:t>与</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债权有关的重大事件，甲方应在</w:t>
      </w:r>
      <w:r>
        <w:rPr>
          <w:rFonts w:ascii="楷体_GB2312" w:eastAsia="楷体_GB2312" w:hAnsi="Times New Roman" w:cs="Times New Roman" w:hint="eastAsia"/>
          <w:sz w:val="24"/>
          <w:szCs w:val="24"/>
        </w:rPr>
        <w:t>收到相关书面通知（不含公告通知）后</w:t>
      </w:r>
      <w:r>
        <w:rPr>
          <w:rFonts w:ascii="楷体_GB2312" w:eastAsia="楷体_GB2312" w:hAnsi="Times New Roman" w:cs="Times New Roman"/>
          <w:sz w:val="24"/>
          <w:szCs w:val="24"/>
        </w:rPr>
        <w:t>10日内</w:t>
      </w:r>
      <w:r>
        <w:rPr>
          <w:rFonts w:ascii="楷体_GB2312" w:eastAsia="楷体_GB2312" w:hAnsi="Times New Roman" w:cs="Times New Roman" w:hint="eastAsia"/>
          <w:sz w:val="24"/>
          <w:szCs w:val="24"/>
        </w:rPr>
        <w:t>转告</w:t>
      </w:r>
      <w:r>
        <w:rPr>
          <w:rFonts w:ascii="楷体_GB2312" w:eastAsia="楷体_GB2312" w:hAnsi="Times New Roman" w:cs="Times New Roman"/>
          <w:sz w:val="24"/>
          <w:szCs w:val="24"/>
        </w:rPr>
        <w:t>乙方</w:t>
      </w:r>
      <w:r>
        <w:rPr>
          <w:rFonts w:ascii="楷体_GB2312" w:eastAsia="楷体_GB2312" w:hAnsi="Times New Roman" w:cs="Times New Roman" w:hint="eastAsia"/>
          <w:sz w:val="24"/>
          <w:szCs w:val="24"/>
        </w:rPr>
        <w:t>：</w:t>
      </w:r>
    </w:p>
    <w:p w14:paraId="351E4C5C"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 xml:space="preserve"> 债务人、担保人被宣告破产、清算、重整、解散、停业、吊销营业执照、注销登记或被撤销、关闭；</w:t>
      </w:r>
    </w:p>
    <w:p w14:paraId="666437EA"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2 债务人、担保人的主要资产（含抵押物、质押物）被第三方申请诉讼保全或被强制执行；</w:t>
      </w:r>
    </w:p>
    <w:p w14:paraId="2DC20BB0"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 债务人、担保人分立、合并、被出售、被收购或采取其他方式进行改制；</w:t>
      </w:r>
    </w:p>
    <w:p w14:paraId="08472633"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 相关法院或仲裁机构就甲方对债务人、担保人提起的诉讼、仲裁案件作出生效判决、裁定或裁决。</w:t>
      </w:r>
    </w:p>
    <w:p w14:paraId="2C911C0A"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lastRenderedPageBreak/>
        <w:t>尽管有前述约定，甲方并不因该等事项向乙方承担任何责任，乙方对此予以认可。</w:t>
      </w:r>
    </w:p>
    <w:p w14:paraId="55ED773C"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 本协议生效</w:t>
      </w:r>
      <w:r>
        <w:rPr>
          <w:rFonts w:ascii="楷体_GB2312" w:eastAsia="楷体_GB2312" w:hAnsi="Times New Roman" w:cs="Times New Roman"/>
          <w:sz w:val="24"/>
          <w:szCs w:val="24"/>
        </w:rPr>
        <w:t>日至交割日，甲方可自主决定</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w:t>
      </w:r>
      <w:r>
        <w:rPr>
          <w:rFonts w:ascii="楷体_GB2312" w:eastAsia="楷体_GB2312" w:hAnsi="Times New Roman" w:cs="Times New Roman" w:hint="eastAsia"/>
          <w:sz w:val="24"/>
          <w:szCs w:val="24"/>
        </w:rPr>
        <w:t>的</w:t>
      </w:r>
      <w:r>
        <w:rPr>
          <w:rFonts w:ascii="楷体_GB2312" w:eastAsia="楷体_GB2312" w:hAnsi="Times New Roman" w:cs="Times New Roman"/>
          <w:sz w:val="24"/>
          <w:szCs w:val="24"/>
        </w:rPr>
        <w:t>日常维护</w:t>
      </w:r>
      <w:r>
        <w:rPr>
          <w:rFonts w:ascii="楷体_GB2312" w:eastAsia="楷体_GB2312" w:hAnsi="Times New Roman" w:cs="Times New Roman" w:hint="eastAsia"/>
          <w:sz w:val="24"/>
          <w:szCs w:val="24"/>
        </w:rPr>
        <w:t>和管理</w:t>
      </w:r>
      <w:r>
        <w:rPr>
          <w:rFonts w:ascii="楷体_GB2312" w:eastAsia="楷体_GB2312" w:hAnsi="Times New Roman" w:cs="Times New Roman"/>
          <w:sz w:val="24"/>
          <w:szCs w:val="24"/>
        </w:rPr>
        <w:t>工作，但</w:t>
      </w:r>
      <w:r>
        <w:rPr>
          <w:rFonts w:ascii="楷体_GB2312" w:eastAsia="楷体_GB2312" w:hAnsi="Times New Roman" w:cs="Times New Roman" w:hint="eastAsia"/>
          <w:sz w:val="24"/>
          <w:szCs w:val="24"/>
        </w:rPr>
        <w:t>涉及</w:t>
      </w:r>
      <w:r>
        <w:rPr>
          <w:rFonts w:ascii="楷体_GB2312" w:eastAsia="楷体_GB2312" w:hAnsi="Times New Roman" w:cs="Times New Roman"/>
          <w:sz w:val="24"/>
          <w:szCs w:val="24"/>
        </w:rPr>
        <w:t>以下两种</w:t>
      </w:r>
      <w:r>
        <w:rPr>
          <w:rFonts w:ascii="楷体_GB2312" w:eastAsia="楷体_GB2312" w:hAnsi="Times New Roman" w:cs="Times New Roman" w:hint="eastAsia"/>
          <w:sz w:val="24"/>
          <w:szCs w:val="24"/>
        </w:rPr>
        <w:t>情形的，甲方</w:t>
      </w:r>
      <w:r>
        <w:rPr>
          <w:rFonts w:ascii="楷体_GB2312" w:eastAsia="楷体_GB2312" w:hAnsi="Times New Roman" w:cs="Times New Roman"/>
          <w:sz w:val="24"/>
          <w:szCs w:val="24"/>
        </w:rPr>
        <w:t>应事先</w:t>
      </w:r>
      <w:r>
        <w:rPr>
          <w:rFonts w:ascii="楷体_GB2312" w:eastAsia="楷体_GB2312" w:hAnsi="Times New Roman" w:cs="Times New Roman" w:hint="eastAsia"/>
          <w:sz w:val="24"/>
          <w:szCs w:val="24"/>
        </w:rPr>
        <w:t>通知乙方，乙方应当在收到通知之日起3个工作日内作出是否同意的书面回复（无充分、合理的理由，乙方不得拒绝同意；逾期未答复的，视为同意）</w:t>
      </w:r>
      <w:r>
        <w:rPr>
          <w:rFonts w:ascii="楷体_GB2312" w:eastAsia="楷体_GB2312" w:hAnsi="Times New Roman" w:cs="Times New Roman"/>
          <w:sz w:val="24"/>
          <w:szCs w:val="24"/>
        </w:rPr>
        <w:t>：</w:t>
      </w:r>
    </w:p>
    <w:p w14:paraId="12041D34"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8.</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.1 涉及单笔费用超过人民币</w:t>
      </w:r>
      <w:r>
        <w:rPr>
          <w:rFonts w:ascii="楷体_GB2312" w:eastAsia="楷体_GB2312" w:hAnsi="Times New Roman" w:cs="Times New Roman" w:hint="eastAsia"/>
          <w:sz w:val="24"/>
          <w:szCs w:val="24"/>
        </w:rPr>
        <w:t>十</w:t>
      </w:r>
      <w:r>
        <w:rPr>
          <w:rFonts w:ascii="楷体_GB2312" w:eastAsia="楷体_GB2312" w:hAnsi="Times New Roman" w:cs="Times New Roman"/>
          <w:sz w:val="24"/>
          <w:szCs w:val="24"/>
        </w:rPr>
        <w:t>万元的资产维护</w:t>
      </w:r>
      <w:r>
        <w:rPr>
          <w:rFonts w:ascii="楷体_GB2312" w:eastAsia="楷体_GB2312" w:hAnsi="Times New Roman" w:cs="Times New Roman" w:hint="eastAsia"/>
          <w:sz w:val="24"/>
          <w:szCs w:val="24"/>
        </w:rPr>
        <w:t>和管理</w:t>
      </w:r>
      <w:r>
        <w:rPr>
          <w:rFonts w:ascii="楷体_GB2312" w:eastAsia="楷体_GB2312" w:hAnsi="Times New Roman" w:cs="Times New Roman"/>
          <w:sz w:val="24"/>
          <w:szCs w:val="24"/>
        </w:rPr>
        <w:t>行为；</w:t>
      </w:r>
    </w:p>
    <w:p w14:paraId="42E116A7"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8.</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.2 </w:t>
      </w:r>
      <w:r>
        <w:rPr>
          <w:rFonts w:ascii="楷体_GB2312" w:eastAsia="楷体_GB2312" w:hAnsi="Times New Roman" w:cs="Times New Roman" w:hint="eastAsia"/>
          <w:sz w:val="24"/>
          <w:szCs w:val="24"/>
        </w:rPr>
        <w:t>需要</w:t>
      </w:r>
      <w:r>
        <w:rPr>
          <w:rFonts w:ascii="楷体_GB2312" w:eastAsia="楷体_GB2312" w:hAnsi="Times New Roman" w:cs="Times New Roman"/>
          <w:sz w:val="24"/>
          <w:szCs w:val="24"/>
        </w:rPr>
        <w:t>放弃</w:t>
      </w:r>
      <w:r>
        <w:rPr>
          <w:rFonts w:ascii="楷体_GB2312" w:eastAsia="楷体_GB2312" w:hAnsi="Times New Roman" w:cs="Times New Roman" w:hint="eastAsia"/>
          <w:sz w:val="24"/>
          <w:szCs w:val="24"/>
        </w:rPr>
        <w:t>贷款</w:t>
      </w:r>
      <w:r>
        <w:rPr>
          <w:rFonts w:ascii="楷体_GB2312" w:eastAsia="楷体_GB2312" w:hAnsi="Times New Roman" w:cs="Times New Roman"/>
          <w:sz w:val="24"/>
          <w:szCs w:val="24"/>
        </w:rPr>
        <w:t>债权项下</w:t>
      </w:r>
      <w:r>
        <w:rPr>
          <w:rFonts w:ascii="楷体_GB2312" w:eastAsia="楷体_GB2312" w:hAnsi="Times New Roman" w:cs="Times New Roman" w:hint="eastAsia"/>
          <w:sz w:val="24"/>
          <w:szCs w:val="24"/>
        </w:rPr>
        <w:t>部分</w:t>
      </w:r>
      <w:r>
        <w:rPr>
          <w:rFonts w:ascii="楷体_GB2312" w:eastAsia="楷体_GB2312" w:hAnsi="Times New Roman" w:cs="Times New Roman"/>
          <w:sz w:val="24"/>
          <w:szCs w:val="24"/>
        </w:rPr>
        <w:t>权利的资产</w:t>
      </w:r>
      <w:r>
        <w:rPr>
          <w:rFonts w:ascii="楷体_GB2312" w:eastAsia="楷体_GB2312" w:hAnsi="Times New Roman" w:cs="Times New Roman" w:hint="eastAsia"/>
          <w:sz w:val="24"/>
          <w:szCs w:val="24"/>
        </w:rPr>
        <w:t>维护和管理</w:t>
      </w:r>
      <w:r>
        <w:rPr>
          <w:rFonts w:ascii="楷体_GB2312" w:eastAsia="楷体_GB2312" w:hAnsi="Times New Roman" w:cs="Times New Roman"/>
          <w:sz w:val="24"/>
          <w:szCs w:val="24"/>
        </w:rPr>
        <w:t>行为。</w:t>
      </w:r>
    </w:p>
    <w:p w14:paraId="502ED870" w14:textId="77777777" w:rsidR="003D2058" w:rsidRDefault="008452BF">
      <w:pPr>
        <w:spacing w:line="360" w:lineRule="auto"/>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虽有上述规定，乙方确认，若甲方认为需要立即通过起诉、上诉或申请执行等司法途径维护其对贷款债权项下债务人、担保人的合法权利的，甲方有权在书面告知乙方拟采取的权利维护方式及理由后，立即采取行动，相应的后果由乙方承担。</w:t>
      </w:r>
    </w:p>
    <w:p w14:paraId="30321D60"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8.5 过渡期内，甲方应对贷款债权所涉的诉讼时效和/或法定期间进行维护，但代位权、撤销权、申诉权和复议权的行使除外。贷款债权在</w:t>
      </w:r>
      <w:r w:rsidRPr="008452BF">
        <w:rPr>
          <w:rFonts w:ascii="楷体_GB2312" w:eastAsia="楷体_GB2312" w:hAnsi="Times New Roman" w:cs="Times New Roman" w:hint="eastAsia"/>
          <w:sz w:val="24"/>
          <w:szCs w:val="24"/>
        </w:rPr>
        <w:t>2016年</w:t>
      </w:r>
      <w:r w:rsidRPr="008452BF">
        <w:rPr>
          <w:rFonts w:ascii="楷体_GB2312" w:eastAsia="楷体_GB2312" w:hAnsi="Times New Roman" w:cs="Times New Roman"/>
          <w:sz w:val="24"/>
          <w:szCs w:val="24"/>
        </w:rPr>
        <w:t>2</w:t>
      </w:r>
      <w:r w:rsidRPr="008452BF">
        <w:rPr>
          <w:rFonts w:ascii="楷体_GB2312" w:eastAsia="楷体_GB2312" w:hAnsi="Times New Roman" w:cs="Times New Roman" w:hint="eastAsia"/>
          <w:sz w:val="24"/>
          <w:szCs w:val="24"/>
        </w:rPr>
        <w:t>月</w:t>
      </w:r>
      <w:r w:rsidRPr="008452BF">
        <w:rPr>
          <w:rFonts w:ascii="楷体_GB2312" w:eastAsia="楷体_GB2312" w:hAnsi="Times New Roman" w:cs="Times New Roman"/>
          <w:sz w:val="24"/>
          <w:szCs w:val="24"/>
        </w:rPr>
        <w:t>20</w:t>
      </w:r>
      <w:r w:rsidRPr="008452BF">
        <w:rPr>
          <w:rFonts w:ascii="楷体_GB2312" w:eastAsia="楷体_GB2312" w:hAnsi="Times New Roman" w:cs="Times New Roman" w:hint="eastAsia"/>
          <w:sz w:val="24"/>
          <w:szCs w:val="24"/>
        </w:rPr>
        <w:t>日</w:t>
      </w:r>
      <w:r>
        <w:rPr>
          <w:rFonts w:ascii="楷体_GB2312" w:eastAsia="楷体_GB2312" w:hAnsi="Times New Roman" w:cs="Times New Roman" w:hint="eastAsia"/>
          <w:sz w:val="24"/>
          <w:szCs w:val="24"/>
        </w:rPr>
        <w:t>之前已经超过诉讼时效或法定期间的，不属于甲方维护的范围。</w:t>
      </w:r>
    </w:p>
    <w:p w14:paraId="0D9DB9CE" w14:textId="77777777" w:rsidR="003D2058" w:rsidRDefault="003D2058"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p>
    <w:p w14:paraId="76EDC3B6" w14:textId="77777777" w:rsidR="003D2058" w:rsidRDefault="008452BF"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 xml:space="preserve">第九条  </w:t>
      </w:r>
      <w:r>
        <w:rPr>
          <w:rFonts w:ascii="仿宋_GB2312" w:eastAsia="仿宋_GB2312" w:hAnsi="Times New Roman" w:cs="Times New Roman"/>
          <w:b/>
          <w:sz w:val="24"/>
          <w:szCs w:val="24"/>
        </w:rPr>
        <w:t>声明与保证</w:t>
      </w:r>
    </w:p>
    <w:p w14:paraId="1A7A1FF2" w14:textId="77777777" w:rsidR="003D2058" w:rsidRDefault="008452BF"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9.1甲方的声明和保证</w:t>
      </w:r>
    </w:p>
    <w:p w14:paraId="5A284015"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9.1.1 </w:t>
      </w:r>
      <w:r>
        <w:rPr>
          <w:rFonts w:ascii="仿宋_GB2312" w:eastAsia="仿宋_GB2312" w:hAnsi="Times New Roman" w:cs="Times New Roman" w:hint="eastAsia"/>
          <w:b/>
          <w:sz w:val="24"/>
          <w:szCs w:val="24"/>
        </w:rPr>
        <w:t>签约和履约资格保证</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甲方保证具有签署本协议的主体资格，并已获得签署和履行本协议的相应授权或批准。</w:t>
      </w:r>
    </w:p>
    <w:p w14:paraId="552F562C" w14:textId="77777777" w:rsidR="003D2058" w:rsidRDefault="008452BF">
      <w:pPr>
        <w:tabs>
          <w:tab w:val="left" w:pos="1260"/>
        </w:tabs>
        <w:snapToGrid w:val="0"/>
        <w:spacing w:line="360" w:lineRule="auto"/>
        <w:ind w:right="-87" w:firstLineChars="200" w:firstLine="480"/>
        <w:rPr>
          <w:rFonts w:ascii="楷体_GB2312" w:eastAsia="楷体_GB2312" w:hAnsi="Times New Roman" w:cs="Times New Roman"/>
          <w:sz w:val="24"/>
          <w:szCs w:val="24"/>
        </w:rPr>
      </w:pPr>
      <w:r>
        <w:rPr>
          <w:rFonts w:ascii="仿宋_GB2312" w:eastAsia="仿宋_GB2312" w:hAnsi="Times New Roman" w:cs="Times New Roman" w:hint="eastAsia"/>
          <w:sz w:val="24"/>
          <w:szCs w:val="24"/>
        </w:rPr>
        <w:t xml:space="preserve">9.1.2 </w:t>
      </w:r>
      <w:r>
        <w:rPr>
          <w:rFonts w:ascii="仿宋_GB2312" w:eastAsia="仿宋_GB2312" w:hAnsi="Times New Roman" w:cs="Times New Roman" w:hint="eastAsia"/>
          <w:b/>
          <w:sz w:val="24"/>
          <w:szCs w:val="24"/>
        </w:rPr>
        <w:t>诚信管理的保证</w:t>
      </w:r>
      <w:r>
        <w:rPr>
          <w:rFonts w:ascii="仿宋_GB2312" w:eastAsia="仿宋_GB2312" w:hAnsi="Times New Roman" w:cs="Times New Roman" w:hint="eastAsia"/>
          <w:sz w:val="24"/>
          <w:szCs w:val="24"/>
        </w:rPr>
        <w:t>：</w:t>
      </w:r>
      <w:r>
        <w:rPr>
          <w:rFonts w:ascii="楷体_GB2312" w:eastAsia="楷体_GB2312" w:hAnsi="Times New Roman" w:cs="Times New Roman" w:hint="eastAsia"/>
          <w:sz w:val="24"/>
          <w:szCs w:val="24"/>
        </w:rPr>
        <w:t>自本协议生效日至交割日期间，甲方将严格遵循国家及内部相关规定管理与处置贷款债权，除本协议第八条约定情形外，甲方不采取任何可能妨碍或限制乙方受让贷款债权后权利行使的单方行动。</w:t>
      </w:r>
      <w:bookmarkStart w:id="3" w:name="_Ref120355173"/>
    </w:p>
    <w:bookmarkEnd w:id="3"/>
    <w:p w14:paraId="1409A915" w14:textId="77777777" w:rsidR="003D2058" w:rsidRDefault="008452BF" w:rsidP="007D6889">
      <w:pPr>
        <w:tabs>
          <w:tab w:val="left" w:pos="1260"/>
        </w:tabs>
        <w:snapToGrid w:val="0"/>
        <w:spacing w:line="360" w:lineRule="auto"/>
        <w:ind w:right="-87"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9.2 乙方的声明和保证</w:t>
      </w:r>
    </w:p>
    <w:p w14:paraId="51A84EF6"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 xml:space="preserve">9.2.1 </w:t>
      </w:r>
      <w:r>
        <w:rPr>
          <w:rFonts w:ascii="黑体" w:eastAsia="黑体" w:hAnsi="Times New Roman" w:cs="Times New Roman" w:hint="eastAsia"/>
          <w:b/>
          <w:sz w:val="24"/>
          <w:szCs w:val="24"/>
        </w:rPr>
        <w:t>签约和履约资格保证：</w:t>
      </w:r>
      <w:r>
        <w:rPr>
          <w:rFonts w:ascii="黑体" w:eastAsia="黑体" w:hAnsi="Times New Roman" w:cs="Times New Roman" w:hint="eastAsia"/>
          <w:sz w:val="24"/>
          <w:szCs w:val="24"/>
        </w:rPr>
        <w:t>乙方保证具有签署本协议的主体资格，有权受让贷款债权，并已获得签署和履行本协议的相应授权或批准。乙方承诺不属于最高人民法院《关于审理涉及金融不良债权转让案件工作座谈会纪要》所规定的“国家公务员、金融监管机构工作人员、政法干警、金融资产管理公司工作人员、国有企业债务人管理人员、参与资产处置工作的律师、会计师、评估师等中介机构等关联人或者上述机构参与的非金融机构法人”等受限制的受让主体，亦不与本</w:t>
      </w:r>
      <w:r>
        <w:rPr>
          <w:rFonts w:ascii="黑体" w:eastAsia="黑体" w:hAnsi="Times New Roman" w:cs="Times New Roman" w:hint="eastAsia"/>
          <w:sz w:val="24"/>
          <w:szCs w:val="24"/>
        </w:rPr>
        <w:lastRenderedPageBreak/>
        <w:t>次“不良债权转让的金融资产管理公司工作人员、国有企业债务人或者受托资产评估机构负责人员等”存在任何直系亲属关系并不属于其他相关法律、行政法规及规范性文件中规定的不得购买或变相购买不良资产的主体，亦不属于前述主体投资、控制或享有其他权益的企业或其他实体，并进一步保证不向前述主体或其投资、控制的实体转让贷款债权。</w:t>
      </w:r>
    </w:p>
    <w:p w14:paraId="40EA2662"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9.2.2</w:t>
      </w:r>
      <w:r>
        <w:rPr>
          <w:rFonts w:ascii="黑体" w:eastAsia="黑体" w:hAnsi="Times New Roman" w:cs="Times New Roman" w:hint="eastAsia"/>
          <w:b/>
          <w:sz w:val="24"/>
          <w:szCs w:val="24"/>
        </w:rPr>
        <w:t xml:space="preserve"> 非欺骗保证：</w:t>
      </w:r>
      <w:r>
        <w:rPr>
          <w:rFonts w:ascii="黑体" w:eastAsia="黑体" w:hAnsi="Times New Roman" w:cs="Times New Roman" w:hint="eastAsia"/>
          <w:sz w:val="24"/>
          <w:szCs w:val="24"/>
        </w:rPr>
        <w:t>乙方保证其为签署、履行本协议而向甲方提供的所有证明、文件、资料和信息，均在提供资料的当日和适用/使用期内是真实、准确和完整的，不存在故意隐瞒和欺骗的情况。</w:t>
      </w:r>
    </w:p>
    <w:p w14:paraId="71CF5078"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9.2.3</w:t>
      </w:r>
      <w:r>
        <w:rPr>
          <w:rFonts w:ascii="黑体" w:eastAsia="黑体" w:hAnsi="Times New Roman" w:cs="Times New Roman" w:hint="eastAsia"/>
          <w:b/>
          <w:sz w:val="24"/>
          <w:szCs w:val="24"/>
        </w:rPr>
        <w:t>审慎调查和独立判断保证</w:t>
      </w:r>
      <w:r>
        <w:rPr>
          <w:rFonts w:ascii="黑体" w:eastAsia="黑体" w:hAnsi="Times New Roman" w:cs="Times New Roman" w:hint="eastAsia"/>
          <w:sz w:val="24"/>
          <w:szCs w:val="24"/>
        </w:rPr>
        <w:t>：乙方确认，在参与转让活动前已认真审阅了贷款债权证明文件，对贷款债权的现状进行了审慎的调查，并自行估计了贷款债权可能的可收回性，乙方参与转让活动，即视为已经完全接受并知悉贷款债权存在或可能存在的所有风险或瑕疵。乙方进一步确认并保证，基于贷款债权的特殊性及现状出售的性质，甲方未就本协议项下贷款债权的诉讼时效、担保效力、可回收性或乙方受让贷款债权后的预期收益等向乙方作出任何明示或暗示的声明和保证，乙方是在独立判断贷款债权法律上的有效性和商业价值后自主作出报价，并独自承担因其判断失误而可能遭受的一切风险。</w:t>
      </w:r>
    </w:p>
    <w:p w14:paraId="394F07C0"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 xml:space="preserve">9.2.4 </w:t>
      </w:r>
      <w:r>
        <w:rPr>
          <w:rFonts w:ascii="黑体" w:eastAsia="黑体" w:hAnsi="Times New Roman" w:cs="Times New Roman" w:hint="eastAsia"/>
          <w:b/>
          <w:sz w:val="24"/>
          <w:szCs w:val="24"/>
        </w:rPr>
        <w:t>乙方特别承诺</w:t>
      </w:r>
      <w:r>
        <w:rPr>
          <w:rFonts w:ascii="黑体" w:eastAsia="黑体" w:hAnsi="Times New Roman" w:cs="Times New Roman" w:hint="eastAsia"/>
          <w:sz w:val="24"/>
          <w:szCs w:val="24"/>
        </w:rPr>
        <w:t>：</w:t>
      </w:r>
    </w:p>
    <w:p w14:paraId="27E929D7"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9.2.4.1 乙方同意并保证，如果贷款债权项下存在能够追究甲方前手权利人任何法律责任的权利，乙方承诺自交割日起自动全部放弃该等权利，乙方及其后手不以任何方式向前手权利人及甲方主张本条项下已放弃的全部权利，或要求前手权利人或甲方承担与此有关的任何法律责任。</w:t>
      </w:r>
    </w:p>
    <w:p w14:paraId="36F6F5D2" w14:textId="77777777" w:rsidR="003D2058" w:rsidRDefault="008452BF">
      <w:pPr>
        <w:tabs>
          <w:tab w:val="left" w:pos="1260"/>
        </w:tabs>
        <w:snapToGrid w:val="0"/>
        <w:spacing w:line="360" w:lineRule="auto"/>
        <w:ind w:right="-87" w:firstLineChars="200" w:firstLine="480"/>
        <w:rPr>
          <w:rFonts w:ascii="黑体" w:eastAsia="黑体" w:hAnsi="Times New Roman" w:cs="Times New Roman"/>
          <w:b/>
          <w:i/>
          <w:sz w:val="24"/>
          <w:szCs w:val="24"/>
        </w:rPr>
      </w:pPr>
      <w:r>
        <w:rPr>
          <w:rFonts w:ascii="黑体" w:eastAsia="黑体" w:hAnsi="Times New Roman" w:cs="Times New Roman" w:hint="eastAsia"/>
          <w:sz w:val="24"/>
          <w:szCs w:val="24"/>
        </w:rPr>
        <w:t>9.2.4.2 乙方同意并保证，如果贷款债权中存在能够追究中国各级政府及其有关部门任何法律责任的权利，乙方承诺自交割日起自动全部放弃该等权利，乙方及其后手不以任何方式向中国各级政府及其有关部门追究任何法律责任，同时保证不对外披露及做出任何有损于中国外债偿还信誉的行为，或通过本协议项下交易从事洗钱等违法犯罪活动以及从事其他严重违反法律、法规及其他规范性文件的活动。</w:t>
      </w:r>
    </w:p>
    <w:p w14:paraId="3B415587"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9.2.4.3 乙方确认知悉本协议第二条所揭示的贷款债权可能存在的瑕疵和风险，乙方接受贷款债权按照交割日现状予以转让的事实，基于转让贷款债权不良资产的特性，甲方亦对贷款债权清收的困难性和可回收性未作出任何承诺或保</w:t>
      </w:r>
      <w:r>
        <w:rPr>
          <w:rFonts w:ascii="黑体" w:eastAsia="黑体" w:hAnsi="Times New Roman" w:cs="Times New Roman" w:hint="eastAsia"/>
          <w:sz w:val="24"/>
          <w:szCs w:val="24"/>
        </w:rPr>
        <w:lastRenderedPageBreak/>
        <w:t>证，乙方对该等事实予以确认，乙方自愿承担受让该等贷款债权后可能承受的一切风险以及由该等风险所造成的一切损失或无法实现的预期利益。本协议一经签署，乙方不可撤销地承诺其将放弃以重大误解、显失公平或其他任何理由主张变更、撤销、解除本协议或减损本协议效力的其他任何权利。</w:t>
      </w:r>
    </w:p>
    <w:p w14:paraId="547AE685"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9.2.4.4 除本协议第10.2款明确规定的以外，乙方保证不因任何原因要求甲方对贷款债权进行回购，赔偿或要求甲方承担责任。</w:t>
      </w:r>
    </w:p>
    <w:p w14:paraId="09EA6B4A" w14:textId="77777777" w:rsidR="003D2058" w:rsidRDefault="008452BF">
      <w:pPr>
        <w:tabs>
          <w:tab w:val="left" w:pos="1260"/>
        </w:tabs>
        <w:snapToGrid w:val="0"/>
        <w:spacing w:line="360" w:lineRule="auto"/>
        <w:ind w:right="-87" w:firstLineChars="200" w:firstLine="480"/>
        <w:rPr>
          <w:rFonts w:ascii="黑体" w:eastAsia="黑体" w:hAnsi="Times New Roman" w:cs="Times New Roman"/>
          <w:b/>
          <w:bCs/>
          <w:sz w:val="24"/>
          <w:szCs w:val="24"/>
        </w:rPr>
      </w:pPr>
      <w:r>
        <w:rPr>
          <w:rFonts w:ascii="黑体" w:eastAsia="黑体" w:hAnsi="Times New Roman" w:cs="Times New Roman" w:hint="eastAsia"/>
          <w:bCs/>
          <w:sz w:val="24"/>
          <w:szCs w:val="24"/>
        </w:rPr>
        <w:t>9.2.5</w:t>
      </w:r>
      <w:r>
        <w:rPr>
          <w:rFonts w:ascii="黑体" w:eastAsia="黑体" w:hAnsi="Times New Roman" w:cs="Times New Roman" w:hint="eastAsia"/>
          <w:b/>
          <w:bCs/>
          <w:sz w:val="24"/>
          <w:szCs w:val="24"/>
        </w:rPr>
        <w:t xml:space="preserve"> 乙方承诺若本协议非因甲乙双方原因而被解除或无效的，在乙方向甲方返还贷款债权（含乙方对贷款债权实现的回收）的前提下，甲方向乙方返还的金额以乙方实际支付的转让价款及按照活期银行存款利率计算到截止返还日的利息为限；乙方进一步承诺若在乙方受让贷款债权后发生贷款债权超过诉讼时效、贷款债权灭失等情形的，乙方确认在返还时，甲方有权在不超过该部分贷款债权本金限额内扣减相应转让价款及利息，甲方应将扣减后的余额后向乙方返还。甲乙双方一致同意，在本协议非因双方原因而被解除或无效的情况下，不影响本款约定的有效性。</w:t>
      </w:r>
    </w:p>
    <w:p w14:paraId="0122A9BD"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bCs/>
          <w:sz w:val="24"/>
          <w:szCs w:val="24"/>
        </w:rPr>
        <w:t>9.2.6</w:t>
      </w:r>
      <w:r>
        <w:rPr>
          <w:rFonts w:ascii="黑体" w:eastAsia="黑体" w:hAnsi="Times New Roman" w:cs="Times New Roman" w:hint="eastAsia"/>
          <w:b/>
          <w:bCs/>
          <w:sz w:val="24"/>
          <w:szCs w:val="24"/>
        </w:rPr>
        <w:t xml:space="preserve"> 依法行使权利保证</w:t>
      </w:r>
      <w:r>
        <w:rPr>
          <w:rFonts w:ascii="黑体" w:eastAsia="黑体" w:hAnsi="Times New Roman" w:cs="Times New Roman" w:hint="eastAsia"/>
          <w:sz w:val="24"/>
          <w:szCs w:val="24"/>
        </w:rPr>
        <w:t>：乙方保证在贷款债权交割后，严格按照相关法律、法规、政策的规定，主张和行使贷款债权项下的任何权利，因乙方违法行使权利导致甲方利益受损的，乙方将赔偿甲方的全部损失以及因此所支付的费用。</w:t>
      </w:r>
    </w:p>
    <w:p w14:paraId="29D65F73" w14:textId="77777777" w:rsidR="003D2058" w:rsidRDefault="003D2058">
      <w:pPr>
        <w:tabs>
          <w:tab w:val="left" w:pos="1260"/>
        </w:tabs>
        <w:snapToGrid w:val="0"/>
        <w:spacing w:line="360" w:lineRule="auto"/>
        <w:ind w:right="-87" w:firstLineChars="200" w:firstLine="480"/>
        <w:rPr>
          <w:rFonts w:ascii="仿宋_GB2312" w:eastAsia="仿宋_GB2312" w:hAnsi="Times New Roman" w:cs="Times New Roman"/>
          <w:sz w:val="24"/>
          <w:szCs w:val="24"/>
        </w:rPr>
      </w:pPr>
      <w:bookmarkStart w:id="4" w:name="_Ref118455871"/>
      <w:bookmarkEnd w:id="2"/>
    </w:p>
    <w:p w14:paraId="20188391" w14:textId="77777777" w:rsidR="003D2058" w:rsidRDefault="008452BF"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第十条  违约责任</w:t>
      </w:r>
    </w:p>
    <w:p w14:paraId="677C06E9"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10.1 </w:t>
      </w:r>
      <w:r>
        <w:rPr>
          <w:rFonts w:ascii="楷体_GB2312" w:eastAsia="楷体_GB2312" w:hAnsi="Times New Roman" w:cs="Times New Roman"/>
          <w:sz w:val="24"/>
          <w:szCs w:val="24"/>
        </w:rPr>
        <w:t>本协议生效后，甲、乙</w:t>
      </w:r>
      <w:r>
        <w:rPr>
          <w:rFonts w:ascii="楷体_GB2312" w:eastAsia="楷体_GB2312" w:hAnsi="Times New Roman" w:cs="Times New Roman" w:hint="eastAsia"/>
          <w:sz w:val="24"/>
          <w:szCs w:val="24"/>
        </w:rPr>
        <w:t>双</w:t>
      </w:r>
      <w:r>
        <w:rPr>
          <w:rFonts w:ascii="楷体_GB2312" w:eastAsia="楷体_GB2312" w:hAnsi="Times New Roman" w:cs="Times New Roman"/>
          <w:sz w:val="24"/>
          <w:szCs w:val="24"/>
        </w:rPr>
        <w:t>方应本着诚实信用的原则，严格履行本协议约定的各项义务。任何一方当事人不履行本协议约定义务的，或者履行本协议约定义务不符合约定的，视为违约，除本协议另有约定外，应向对方赔偿因此受到的</w:t>
      </w:r>
      <w:r>
        <w:rPr>
          <w:rFonts w:ascii="楷体_GB2312" w:eastAsia="楷体_GB2312" w:hAnsi="Times New Roman" w:cs="Times New Roman" w:hint="eastAsia"/>
          <w:sz w:val="24"/>
          <w:szCs w:val="24"/>
        </w:rPr>
        <w:t>直接</w:t>
      </w:r>
      <w:r>
        <w:rPr>
          <w:rFonts w:ascii="楷体_GB2312" w:eastAsia="楷体_GB2312" w:hAnsi="Times New Roman" w:cs="Times New Roman"/>
          <w:sz w:val="24"/>
          <w:szCs w:val="24"/>
        </w:rPr>
        <w:t>损失</w:t>
      </w:r>
      <w:r>
        <w:rPr>
          <w:rFonts w:ascii="楷体_GB2312" w:eastAsia="楷体_GB2312" w:hAnsi="Times New Roman" w:cs="Times New Roman" w:hint="eastAsia"/>
          <w:sz w:val="24"/>
          <w:szCs w:val="24"/>
        </w:rPr>
        <w:t>和合理费用损失</w:t>
      </w:r>
      <w:r>
        <w:rPr>
          <w:rFonts w:ascii="楷体_GB2312" w:eastAsia="楷体_GB2312" w:hAnsi="Times New Roman" w:cs="Times New Roman"/>
          <w:sz w:val="24"/>
          <w:szCs w:val="24"/>
        </w:rPr>
        <w:t>。</w:t>
      </w:r>
    </w:p>
    <w:p w14:paraId="1C2207CE" w14:textId="77777777" w:rsidR="003D2058" w:rsidRDefault="008452BF" w:rsidP="007D6889">
      <w:pPr>
        <w:spacing w:line="360" w:lineRule="auto"/>
        <w:ind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10.2 甲方的违约责任</w:t>
      </w:r>
    </w:p>
    <w:p w14:paraId="60921BE3"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除本协议另有约定外，甲方违反本协议义务，经乙方催告后在合理期间内未能补救或无法补救，而致使乙方在交割日后不能主张贷款债权的，甲方应按照该部分贷款债权占转让贷款债权比例所对应转让价款的20%向乙方予以退还。</w:t>
      </w:r>
    </w:p>
    <w:p w14:paraId="6044BA31" w14:textId="77777777" w:rsidR="003D2058" w:rsidRDefault="008452BF" w:rsidP="007D6889">
      <w:pPr>
        <w:tabs>
          <w:tab w:val="left" w:pos="1260"/>
        </w:tabs>
        <w:snapToGrid w:val="0"/>
        <w:spacing w:line="360" w:lineRule="auto"/>
        <w:ind w:right="-87" w:firstLineChars="200" w:firstLine="482"/>
        <w:rPr>
          <w:rFonts w:ascii="黑体" w:eastAsia="黑体" w:hAnsi="Times New Roman" w:cs="Times New Roman"/>
          <w:b/>
          <w:sz w:val="24"/>
          <w:szCs w:val="24"/>
        </w:rPr>
      </w:pPr>
      <w:r>
        <w:rPr>
          <w:rFonts w:ascii="黑体" w:eastAsia="黑体" w:hAnsi="Times New Roman" w:cs="Times New Roman" w:hint="eastAsia"/>
          <w:b/>
          <w:sz w:val="24"/>
          <w:szCs w:val="24"/>
        </w:rPr>
        <w:t>10.3 乙方的违约责任</w:t>
      </w:r>
    </w:p>
    <w:p w14:paraId="47A7C4C3"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10.3.1乙方违反付款义务，未能按时足额支付相应款项的，乙方应以逾期应</w:t>
      </w:r>
      <w:r>
        <w:rPr>
          <w:rFonts w:ascii="黑体" w:eastAsia="黑体" w:hAnsi="Times New Roman" w:cs="Times New Roman" w:hint="eastAsia"/>
          <w:sz w:val="24"/>
          <w:szCs w:val="24"/>
        </w:rPr>
        <w:lastRenderedPageBreak/>
        <w:t>付款项为基数，按日万分之二的标准，向甲方支付违约金。</w:t>
      </w:r>
    </w:p>
    <w:p w14:paraId="0A345A50"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若乙方逾期付款超过</w:t>
      </w:r>
      <w:r>
        <w:rPr>
          <w:rFonts w:ascii="黑体" w:eastAsia="黑体" w:hAnsi="Times New Roman" w:cs="Times New Roman" w:hint="eastAsia"/>
          <w:sz w:val="24"/>
          <w:szCs w:val="24"/>
          <w:u w:val="single"/>
        </w:rPr>
        <w:t>60</w:t>
      </w:r>
      <w:r>
        <w:rPr>
          <w:rFonts w:ascii="黑体" w:eastAsia="黑体" w:hAnsi="Times New Roman" w:cs="Times New Roman" w:hint="eastAsia"/>
          <w:sz w:val="24"/>
          <w:szCs w:val="24"/>
        </w:rPr>
        <w:t>日的，甲方有权解除本协议，解约通知自甲方按照本协议第14条约定送达至乙方之日起生效，乙方应按照本条约定按日支付逾期付款的违约金至解约日，甲方还有权扣收乙方缴纳的履约保证金外，履约保证金不足以弥补甲方损失的，乙方仍应承担损失赔偿责任，如甲方委托拍卖机构将本协议项下的贷款债权再行拍卖或者另行处置的，乙方应当补足再行拍卖价款或处置价款低于本协议约定转让价款的差额，甲方有权在乙方已经支付的转让价款中扣收违约金和差额。</w:t>
      </w:r>
    </w:p>
    <w:p w14:paraId="15797101"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本条所称之解约日是指甲方按照本协议第14条约定将解除《债权转让协议》和本协议的书面通知送达乙方之日。</w:t>
      </w:r>
    </w:p>
    <w:p w14:paraId="6EF0E0D8" w14:textId="77777777" w:rsidR="003D2058" w:rsidRDefault="008452BF">
      <w:pPr>
        <w:tabs>
          <w:tab w:val="left" w:pos="1260"/>
        </w:tabs>
        <w:snapToGrid w:val="0"/>
        <w:spacing w:line="360" w:lineRule="auto"/>
        <w:ind w:right="-87" w:firstLineChars="200" w:firstLine="480"/>
        <w:rPr>
          <w:rFonts w:ascii="黑体" w:eastAsia="黑体" w:hAnsi="Times New Roman" w:cs="Times New Roman"/>
          <w:sz w:val="24"/>
          <w:szCs w:val="24"/>
        </w:rPr>
      </w:pPr>
      <w:r>
        <w:rPr>
          <w:rFonts w:ascii="黑体" w:eastAsia="黑体" w:hAnsi="Times New Roman" w:cs="Times New Roman" w:hint="eastAsia"/>
          <w:sz w:val="24"/>
          <w:szCs w:val="24"/>
        </w:rPr>
        <w:t>10.3.2 乙方违反本协议约定的声明和保证或其它义务，甲方有权解除本协议，并扣收履约保证金，若履约保证金不足以弥补甲方损失的，乙方还应承担损失赔偿责任。</w:t>
      </w:r>
    </w:p>
    <w:p w14:paraId="29EEA220" w14:textId="77777777" w:rsidR="003D2058" w:rsidRDefault="003D2058">
      <w:pPr>
        <w:tabs>
          <w:tab w:val="left" w:pos="1260"/>
        </w:tabs>
        <w:snapToGrid w:val="0"/>
        <w:spacing w:line="360" w:lineRule="auto"/>
        <w:ind w:right="-87" w:firstLineChars="200" w:firstLine="480"/>
        <w:rPr>
          <w:rFonts w:ascii="黑体" w:eastAsia="黑体" w:hAnsi="Times New Roman" w:cs="Times New Roman"/>
          <w:sz w:val="24"/>
          <w:szCs w:val="24"/>
        </w:rPr>
      </w:pPr>
    </w:p>
    <w:p w14:paraId="42CE6F94" w14:textId="77777777" w:rsidR="003D2058" w:rsidRDefault="003D2058"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p>
    <w:p w14:paraId="049B6553" w14:textId="77777777" w:rsidR="003D2058" w:rsidRDefault="008452BF"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第十一条    保密</w:t>
      </w:r>
    </w:p>
    <w:p w14:paraId="588ACB7C"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11.1 本协议双方一致同意，其对本协议签署和履行过程中得到的对方的有关资料负有保密义务，非因履行本协议需要或非经对方当事人书面同意不得向任何第三方直接或间接披露；双方进一步确认，其将采取一切必要措施，以防止其任何关联公司、雇员、代理人或任何其他人员非法使用或披露任何保密信息资料。</w:t>
      </w:r>
    </w:p>
    <w:p w14:paraId="5FAD45F0"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 保密义务因以下情形而免除：</w:t>
      </w:r>
    </w:p>
    <w:p w14:paraId="1560E5A0"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11.2.1 保密信息非因保密义务人违约而公开；</w:t>
      </w:r>
    </w:p>
    <w:p w14:paraId="4155F202"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11.2.2 在诉讼、仲裁或者配合政府行政执法等活动中依法知悉或者披露的；</w:t>
      </w:r>
    </w:p>
    <w:p w14:paraId="19320A20"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11.2.3应主管、监管的部门要求披露或报告的。</w:t>
      </w:r>
    </w:p>
    <w:p w14:paraId="2FBB2779"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11.3 任何一方违反本条约定的保密义务，给对方造成损失的，均应承担相应的赔偿责任，其中，甲方因对方违反保密义务可获得的赔偿金额以本协议第三条所列贷款债权本金余额为限。</w:t>
      </w:r>
    </w:p>
    <w:p w14:paraId="39E60920" w14:textId="77777777" w:rsidR="003D2058" w:rsidRDefault="003D2058"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p>
    <w:p w14:paraId="48F8E4FE" w14:textId="77777777" w:rsidR="003D2058" w:rsidRDefault="008452BF" w:rsidP="007D6889">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第十</w:t>
      </w:r>
      <w:r>
        <w:rPr>
          <w:rFonts w:ascii="Times New Roman" w:eastAsia="仿宋_GB2312" w:hAnsi="Times New Roman" w:cs="Times New Roman" w:hint="eastAsia"/>
          <w:b/>
          <w:sz w:val="24"/>
          <w:szCs w:val="24"/>
        </w:rPr>
        <w:t>二</w:t>
      </w:r>
      <w:r>
        <w:rPr>
          <w:rFonts w:ascii="Times New Roman" w:eastAsia="仿宋_GB2312" w:hAnsi="Times New Roman" w:cs="Times New Roman"/>
          <w:b/>
          <w:sz w:val="24"/>
          <w:szCs w:val="24"/>
        </w:rPr>
        <w:t>条</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争议解决</w:t>
      </w:r>
      <w:r>
        <w:rPr>
          <w:rFonts w:ascii="Times New Roman" w:eastAsia="仿宋_GB2312" w:hAnsi="Times New Roman" w:cs="Times New Roman" w:hint="eastAsia"/>
          <w:b/>
          <w:sz w:val="24"/>
          <w:szCs w:val="24"/>
        </w:rPr>
        <w:t>及</w:t>
      </w:r>
      <w:r>
        <w:rPr>
          <w:rFonts w:ascii="Times New Roman" w:eastAsia="仿宋_GB2312" w:hAnsi="Times New Roman" w:cs="Times New Roman"/>
          <w:b/>
          <w:sz w:val="24"/>
          <w:szCs w:val="24"/>
        </w:rPr>
        <w:t>法律适用</w:t>
      </w:r>
    </w:p>
    <w:p w14:paraId="0F75D259" w14:textId="77777777" w:rsidR="003D2058" w:rsidRDefault="008452BF" w:rsidP="007D6889">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lastRenderedPageBreak/>
        <w:t>1</w:t>
      </w:r>
      <w:r>
        <w:rPr>
          <w:rFonts w:ascii="Times New Roman" w:eastAsia="仿宋_GB2312" w:hAnsi="Times New Roman" w:cs="Times New Roman" w:hint="eastAsia"/>
          <w:b/>
          <w:sz w:val="24"/>
          <w:szCs w:val="24"/>
        </w:rPr>
        <w:t>2</w:t>
      </w:r>
      <w:r>
        <w:rPr>
          <w:rFonts w:ascii="Times New Roman" w:eastAsia="仿宋_GB2312" w:hAnsi="Times New Roman" w:cs="Times New Roman"/>
          <w:b/>
          <w:sz w:val="24"/>
          <w:szCs w:val="24"/>
        </w:rPr>
        <w:t xml:space="preserve">.1 </w:t>
      </w:r>
      <w:r>
        <w:rPr>
          <w:rFonts w:ascii="Times New Roman" w:eastAsia="仿宋_GB2312" w:hAnsi="Times New Roman" w:cs="Times New Roman"/>
          <w:b/>
          <w:sz w:val="24"/>
          <w:szCs w:val="24"/>
        </w:rPr>
        <w:t>争议解决方式</w:t>
      </w:r>
    </w:p>
    <w:p w14:paraId="36134D4A"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双方</w:t>
      </w:r>
      <w:r>
        <w:rPr>
          <w:rFonts w:ascii="楷体_GB2312" w:eastAsia="楷体_GB2312" w:hAnsi="Times New Roman" w:cs="Times New Roman"/>
          <w:sz w:val="24"/>
          <w:szCs w:val="24"/>
        </w:rPr>
        <w:t>就本协议的解释和履行发生的任何争议，应通过友好协商解决。未能通过友好协商解决的争议，</w:t>
      </w:r>
      <w:r>
        <w:rPr>
          <w:rFonts w:ascii="楷体_GB2312" w:eastAsia="楷体_GB2312" w:hAnsi="Times New Roman" w:cs="Times New Roman" w:hint="eastAsia"/>
          <w:sz w:val="24"/>
          <w:szCs w:val="24"/>
        </w:rPr>
        <w:t>双方均有权</w:t>
      </w:r>
      <w:r>
        <w:rPr>
          <w:rFonts w:ascii="楷体_GB2312" w:eastAsia="楷体_GB2312" w:hAnsi="Times New Roman" w:cs="Times New Roman"/>
          <w:sz w:val="24"/>
          <w:szCs w:val="24"/>
        </w:rPr>
        <w:t>选择向甲方所在地的人民法院提起诉讼。</w:t>
      </w:r>
    </w:p>
    <w:p w14:paraId="1D88E920" w14:textId="77777777" w:rsidR="003D2058" w:rsidRDefault="003D2058" w:rsidP="007D6889">
      <w:pPr>
        <w:tabs>
          <w:tab w:val="left" w:pos="1260"/>
        </w:tabs>
        <w:snapToGrid w:val="0"/>
        <w:spacing w:line="360" w:lineRule="auto"/>
        <w:ind w:right="-87" w:firstLineChars="200" w:firstLine="482"/>
        <w:rPr>
          <w:rFonts w:ascii="Times New Roman" w:eastAsia="仿宋_GB2312" w:hAnsi="Times New Roman" w:cs="Times New Roman"/>
          <w:b/>
          <w:i/>
          <w:sz w:val="24"/>
          <w:szCs w:val="24"/>
        </w:rPr>
      </w:pPr>
    </w:p>
    <w:p w14:paraId="286430EA" w14:textId="77777777" w:rsidR="003D2058" w:rsidRDefault="008452BF" w:rsidP="007D6889">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2</w:t>
      </w:r>
      <w:r>
        <w:rPr>
          <w:rFonts w:ascii="Times New Roman" w:eastAsia="仿宋_GB2312" w:hAnsi="Times New Roman" w:cs="Times New Roman"/>
          <w:b/>
          <w:sz w:val="24"/>
          <w:szCs w:val="24"/>
        </w:rPr>
        <w:t>.2</w:t>
      </w:r>
      <w:r>
        <w:rPr>
          <w:rFonts w:ascii="Times New Roman" w:eastAsia="仿宋_GB2312" w:hAnsi="Times New Roman" w:cs="Times New Roman"/>
          <w:b/>
          <w:sz w:val="24"/>
          <w:szCs w:val="24"/>
        </w:rPr>
        <w:t>法律适用</w:t>
      </w:r>
    </w:p>
    <w:p w14:paraId="26B55501"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本协议的</w:t>
      </w:r>
      <w:r>
        <w:rPr>
          <w:rFonts w:ascii="楷体_GB2312" w:eastAsia="楷体_GB2312" w:hAnsi="Times New Roman" w:cs="Times New Roman" w:hint="eastAsia"/>
          <w:sz w:val="24"/>
          <w:szCs w:val="24"/>
        </w:rPr>
        <w:t>有效性</w:t>
      </w:r>
      <w:r>
        <w:rPr>
          <w:rFonts w:ascii="楷体_GB2312" w:eastAsia="楷体_GB2312" w:hAnsi="Times New Roman" w:cs="Times New Roman"/>
          <w:sz w:val="24"/>
          <w:szCs w:val="24"/>
        </w:rPr>
        <w:t>、解释、履行和争议解决适用中华人民共和国</w:t>
      </w:r>
      <w:r>
        <w:rPr>
          <w:rFonts w:ascii="楷体_GB2312" w:eastAsia="楷体_GB2312" w:hAnsi="Times New Roman" w:cs="Times New Roman" w:hint="eastAsia"/>
          <w:sz w:val="24"/>
          <w:szCs w:val="24"/>
        </w:rPr>
        <w:t>（香港、台湾、澳门除外）</w:t>
      </w:r>
      <w:r>
        <w:rPr>
          <w:rFonts w:ascii="楷体_GB2312" w:eastAsia="楷体_GB2312" w:hAnsi="Times New Roman" w:cs="Times New Roman"/>
          <w:sz w:val="24"/>
          <w:szCs w:val="24"/>
        </w:rPr>
        <w:t>现行法律、行政法规之规定。</w:t>
      </w:r>
    </w:p>
    <w:p w14:paraId="158AD298" w14:textId="77777777" w:rsidR="003D2058" w:rsidRDefault="003D2058">
      <w:pPr>
        <w:spacing w:line="360" w:lineRule="auto"/>
        <w:ind w:firstLineChars="200" w:firstLine="480"/>
        <w:rPr>
          <w:rFonts w:ascii="仿宋_GB2312" w:eastAsia="仿宋_GB2312" w:hAnsi="Times New Roman" w:cs="Times New Roman"/>
          <w:sz w:val="24"/>
          <w:szCs w:val="24"/>
        </w:rPr>
      </w:pPr>
    </w:p>
    <w:p w14:paraId="09BDD2C9" w14:textId="77777777" w:rsidR="003D2058" w:rsidRDefault="008452BF"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第十三条  不可抗力</w:t>
      </w:r>
    </w:p>
    <w:p w14:paraId="524C1A06"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13.1  本协议所指不可抗力系指：地震、风暴、水灾、战争、暴乱等任何一方无法预见、无法控制和无法避免的情况。</w:t>
      </w:r>
    </w:p>
    <w:p w14:paraId="4C8F2A13"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13.2  若不可抗力事件导致任何一方不能履行其任何的契约性义务，该等义务应在不可抗力事件存在时暂停，而义务的履行期应自动按暂停期顺延；遭遇不可抗力的一方应在发生不可抗力事件后的</w:t>
      </w:r>
      <w:r>
        <w:rPr>
          <w:rFonts w:ascii="楷体_GB2312" w:eastAsia="楷体_GB2312" w:hAnsi="Times New Roman" w:cs="Times New Roman" w:hint="eastAsia"/>
          <w:sz w:val="24"/>
          <w:szCs w:val="24"/>
          <w:u w:val="single"/>
        </w:rPr>
        <w:t>3</w:t>
      </w:r>
      <w:r>
        <w:rPr>
          <w:rFonts w:ascii="楷体_GB2312" w:eastAsia="楷体_GB2312" w:hAnsi="Times New Roman" w:cs="Times New Roman" w:hint="eastAsia"/>
          <w:sz w:val="24"/>
          <w:szCs w:val="24"/>
        </w:rPr>
        <w:t>日内书面通知对方，并向对方提供发生不可抗力和其持续期的适当证明，并应尽其最大努力终止不可抗力事件或减少其影响。</w:t>
      </w:r>
    </w:p>
    <w:p w14:paraId="2B4E0933"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13.3 不可抗力事件结束后，双方应立即磋商以寻求一个公平的解决方法，并应尽所有合理努力以减轻不可抗力的影响。</w:t>
      </w:r>
    </w:p>
    <w:p w14:paraId="6BC3AB63" w14:textId="77777777" w:rsidR="003D2058" w:rsidRDefault="003D2058">
      <w:pPr>
        <w:spacing w:line="360" w:lineRule="auto"/>
        <w:rPr>
          <w:rFonts w:ascii="仿宋_GB2312" w:eastAsia="仿宋_GB2312" w:hAnsi="Times New Roman" w:cs="Times New Roman"/>
          <w:sz w:val="24"/>
          <w:szCs w:val="24"/>
        </w:rPr>
      </w:pPr>
    </w:p>
    <w:p w14:paraId="4C92E834" w14:textId="77777777" w:rsidR="003D2058" w:rsidRDefault="008452BF"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第十四条  通知和通讯</w:t>
      </w:r>
    </w:p>
    <w:p w14:paraId="3AE2FAD1" w14:textId="77777777" w:rsidR="003D2058" w:rsidRDefault="008452BF" w:rsidP="007D6889">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1</w:t>
      </w:r>
      <w:r>
        <w:rPr>
          <w:rFonts w:ascii="Times New Roman" w:eastAsia="仿宋_GB2312" w:hAnsi="Times New Roman" w:cs="Times New Roman" w:hint="eastAsia"/>
          <w:b/>
          <w:sz w:val="24"/>
          <w:szCs w:val="24"/>
        </w:rPr>
        <w:t>4</w:t>
      </w:r>
      <w:r>
        <w:rPr>
          <w:rFonts w:ascii="Times New Roman" w:eastAsia="仿宋_GB2312" w:hAnsi="Times New Roman" w:cs="Times New Roman"/>
          <w:b/>
          <w:sz w:val="24"/>
          <w:szCs w:val="24"/>
        </w:rPr>
        <w:t xml:space="preserve">.1 </w:t>
      </w:r>
      <w:r>
        <w:rPr>
          <w:rFonts w:ascii="Times New Roman" w:eastAsia="仿宋_GB2312" w:hAnsi="Times New Roman" w:cs="Times New Roman" w:hint="eastAsia"/>
          <w:b/>
          <w:sz w:val="24"/>
          <w:szCs w:val="24"/>
        </w:rPr>
        <w:t>本协议项下双方的任何通知均应以书面形式作出，以专人送达、挂号信件或传真方式递送。</w:t>
      </w:r>
    </w:p>
    <w:p w14:paraId="30BCFB4B" w14:textId="77777777" w:rsidR="003D2058" w:rsidRDefault="008452BF" w:rsidP="007D6889">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14.2</w:t>
      </w:r>
      <w:r>
        <w:rPr>
          <w:rFonts w:ascii="Times New Roman" w:eastAsia="仿宋_GB2312" w:hAnsi="Times New Roman" w:cs="Times New Roman"/>
          <w:b/>
          <w:sz w:val="24"/>
          <w:szCs w:val="24"/>
        </w:rPr>
        <w:t>甲方的联络方法</w:t>
      </w:r>
    </w:p>
    <w:p w14:paraId="5D013E24"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地    址：</w:t>
      </w:r>
      <w:r>
        <w:rPr>
          <w:rFonts w:ascii="楷体_GB2312" w:eastAsia="楷体_GB2312" w:hAnsi="Times New Roman" w:cs="Times New Roman" w:hint="eastAsia"/>
          <w:sz w:val="24"/>
          <w:szCs w:val="24"/>
        </w:rPr>
        <w:t>广州市东风东路828-836号东峻广场1座33楼</w:t>
      </w:r>
    </w:p>
    <w:p w14:paraId="13B9D960"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邮    编：</w:t>
      </w:r>
      <w:r>
        <w:rPr>
          <w:rFonts w:ascii="楷体_GB2312" w:eastAsia="楷体_GB2312" w:hAnsi="Times New Roman" w:cs="Times New Roman" w:hint="eastAsia"/>
          <w:sz w:val="24"/>
          <w:szCs w:val="24"/>
        </w:rPr>
        <w:t xml:space="preserve">510080                         </w:t>
      </w:r>
      <w:r>
        <w:rPr>
          <w:rFonts w:ascii="楷体_GB2312" w:eastAsia="楷体_GB2312" w:hAnsi="Times New Roman" w:cs="Times New Roman"/>
          <w:sz w:val="24"/>
          <w:szCs w:val="24"/>
        </w:rPr>
        <w:t>电    话：</w:t>
      </w:r>
      <w:r w:rsidR="00D70AD0">
        <w:rPr>
          <w:rFonts w:ascii="楷体_GB2312" w:eastAsia="楷体_GB2312" w:hAnsi="Times New Roman" w:cs="Times New Roman" w:hint="eastAsia"/>
          <w:sz w:val="24"/>
          <w:szCs w:val="24"/>
        </w:rPr>
        <w:t>02087651213</w:t>
      </w:r>
    </w:p>
    <w:p w14:paraId="5BD4F9BC" w14:textId="77777777"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传    真：</w:t>
      </w:r>
      <w:r>
        <w:rPr>
          <w:rFonts w:ascii="仿宋_GB2312" w:eastAsia="仿宋_GB2312" w:hAnsi="Times New Roman" w:cs="Times New Roman" w:hint="eastAsia"/>
          <w:sz w:val="24"/>
          <w:szCs w:val="24"/>
        </w:rPr>
        <w:t xml:space="preserve">02085260888                    </w:t>
      </w:r>
      <w:r>
        <w:rPr>
          <w:rFonts w:ascii="仿宋_GB2312" w:eastAsia="仿宋_GB2312" w:hAnsi="Times New Roman" w:cs="Times New Roman"/>
          <w:sz w:val="24"/>
          <w:szCs w:val="24"/>
        </w:rPr>
        <w:t>联 系 人：</w:t>
      </w:r>
      <w:r w:rsidR="00D70AD0">
        <w:rPr>
          <w:rFonts w:ascii="仿宋_GB2312" w:eastAsia="仿宋_GB2312" w:hAnsi="Times New Roman" w:cs="Times New Roman" w:hint="eastAsia"/>
          <w:sz w:val="24"/>
          <w:szCs w:val="24"/>
        </w:rPr>
        <w:t>何广文</w:t>
      </w:r>
    </w:p>
    <w:p w14:paraId="147D948A" w14:textId="77777777" w:rsidR="003D2058" w:rsidRDefault="008452BF"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r>
        <w:rPr>
          <w:rFonts w:ascii="仿宋_GB2312" w:eastAsia="仿宋_GB2312" w:hAnsi="Times New Roman" w:cs="Times New Roman"/>
          <w:b/>
          <w:sz w:val="24"/>
          <w:szCs w:val="24"/>
        </w:rPr>
        <w:t>1</w:t>
      </w:r>
      <w:r>
        <w:rPr>
          <w:rFonts w:ascii="仿宋_GB2312" w:eastAsia="仿宋_GB2312" w:hAnsi="Times New Roman" w:cs="Times New Roman" w:hint="eastAsia"/>
          <w:b/>
          <w:sz w:val="24"/>
          <w:szCs w:val="24"/>
        </w:rPr>
        <w:t>4</w:t>
      </w:r>
      <w:r>
        <w:rPr>
          <w:rFonts w:ascii="仿宋_GB2312" w:eastAsia="仿宋_GB2312" w:hAnsi="Times New Roman" w:cs="Times New Roman"/>
          <w:b/>
          <w:sz w:val="24"/>
          <w:szCs w:val="24"/>
        </w:rPr>
        <w:t>.</w:t>
      </w:r>
      <w:r>
        <w:rPr>
          <w:rFonts w:ascii="仿宋_GB2312" w:eastAsia="仿宋_GB2312" w:hAnsi="Times New Roman" w:cs="Times New Roman" w:hint="eastAsia"/>
          <w:b/>
          <w:sz w:val="24"/>
          <w:szCs w:val="24"/>
        </w:rPr>
        <w:t>3</w:t>
      </w:r>
      <w:r>
        <w:rPr>
          <w:rFonts w:ascii="仿宋_GB2312" w:eastAsia="仿宋_GB2312" w:hAnsi="Times New Roman" w:cs="Times New Roman"/>
          <w:b/>
          <w:sz w:val="24"/>
          <w:szCs w:val="24"/>
        </w:rPr>
        <w:t xml:space="preserve"> 乙方的联络方法</w:t>
      </w:r>
    </w:p>
    <w:p w14:paraId="30B8338C" w14:textId="77777777"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地    址：</w:t>
      </w:r>
    </w:p>
    <w:p w14:paraId="259E4B4B" w14:textId="77777777"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邮    编：</w:t>
      </w: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电    话：</w:t>
      </w:r>
    </w:p>
    <w:p w14:paraId="44BB3006" w14:textId="77777777"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lastRenderedPageBreak/>
        <w:t>传    真：</w:t>
      </w:r>
      <w:r>
        <w:rPr>
          <w:rFonts w:ascii="仿宋_GB2312" w:eastAsia="仿宋_GB2312" w:hAnsi="Times New Roman" w:cs="Times New Roman" w:hint="eastAsia"/>
          <w:sz w:val="24"/>
          <w:szCs w:val="24"/>
        </w:rPr>
        <w:t xml:space="preserve">                               </w:t>
      </w:r>
      <w:r>
        <w:rPr>
          <w:rFonts w:ascii="仿宋_GB2312" w:eastAsia="仿宋_GB2312" w:hAnsi="Times New Roman" w:cs="Times New Roman"/>
          <w:sz w:val="24"/>
          <w:szCs w:val="24"/>
        </w:rPr>
        <w:t xml:space="preserve">联 系 人： </w:t>
      </w:r>
    </w:p>
    <w:p w14:paraId="5C2E1D5C" w14:textId="77777777" w:rsidR="003D2058" w:rsidRDefault="008452BF">
      <w:pPr>
        <w:tabs>
          <w:tab w:val="left" w:pos="1260"/>
        </w:tabs>
        <w:snapToGrid w:val="0"/>
        <w:spacing w:line="360" w:lineRule="auto"/>
        <w:ind w:right="-87" w:firstLineChars="200" w:firstLine="480"/>
        <w:rPr>
          <w:rFonts w:ascii="仿宋_GB2312" w:eastAsia="仿宋_GB2312" w:hAnsi="Times New Roman" w:cs="Times New Roman"/>
          <w:sz w:val="24"/>
          <w:szCs w:val="24"/>
        </w:rPr>
      </w:pPr>
      <w:r>
        <w:rPr>
          <w:rFonts w:ascii="仿宋_GB2312" w:eastAsia="仿宋_GB2312" w:hAnsi="Times New Roman" w:cs="Times New Roman"/>
          <w:sz w:val="24"/>
          <w:szCs w:val="24"/>
        </w:rPr>
        <w:t>1</w:t>
      </w:r>
      <w:r>
        <w:rPr>
          <w:rFonts w:ascii="仿宋_GB2312" w:eastAsia="仿宋_GB2312" w:hAnsi="Times New Roman" w:cs="Times New Roman" w:hint="eastAsia"/>
          <w:sz w:val="24"/>
          <w:szCs w:val="24"/>
        </w:rPr>
        <w:t>4</w:t>
      </w:r>
      <w:r>
        <w:rPr>
          <w:rFonts w:ascii="仿宋_GB2312" w:eastAsia="仿宋_GB2312" w:hAnsi="Times New Roman" w:cs="Times New Roman"/>
          <w:sz w:val="24"/>
          <w:szCs w:val="24"/>
        </w:rPr>
        <w:t>.4  任何一方就本协议相关事宜以挂号信、传真、特快专递方式发送通知的，通知在下列日期视为送达</w:t>
      </w:r>
      <w:r>
        <w:rPr>
          <w:rFonts w:ascii="仿宋_GB2312" w:eastAsia="仿宋_GB2312" w:hAnsi="Times New Roman" w:cs="Times New Roman" w:hint="eastAsia"/>
          <w:sz w:val="24"/>
          <w:szCs w:val="24"/>
        </w:rPr>
        <w:t>被通知方</w:t>
      </w:r>
      <w:r>
        <w:rPr>
          <w:rFonts w:ascii="仿宋_GB2312" w:eastAsia="仿宋_GB2312" w:hAnsi="Times New Roman" w:cs="Times New Roman"/>
          <w:sz w:val="24"/>
          <w:szCs w:val="24"/>
        </w:rPr>
        <w:t>：</w:t>
      </w:r>
    </w:p>
    <w:p w14:paraId="702941B0"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.1 </w:t>
      </w:r>
      <w:r>
        <w:rPr>
          <w:rFonts w:ascii="楷体_GB2312" w:eastAsia="楷体_GB2312" w:hAnsi="Times New Roman" w:cs="Times New Roman" w:hint="eastAsia"/>
          <w:sz w:val="24"/>
          <w:szCs w:val="24"/>
        </w:rPr>
        <w:t>由专人送达，通知方取得的被通知方签收单所标示的日期；</w:t>
      </w:r>
    </w:p>
    <w:p w14:paraId="79C9F305"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 xml:space="preserve">14.4.2 </w:t>
      </w:r>
      <w:r>
        <w:rPr>
          <w:rFonts w:ascii="楷体_GB2312" w:eastAsia="楷体_GB2312" w:hAnsi="Times New Roman" w:cs="Times New Roman"/>
          <w:sz w:val="24"/>
          <w:szCs w:val="24"/>
        </w:rPr>
        <w:t>由挂号信邮递，发出通知一方持有的挂号信回执所示日；</w:t>
      </w:r>
    </w:p>
    <w:p w14:paraId="537D1135"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3</w:t>
      </w:r>
      <w:r>
        <w:rPr>
          <w:rFonts w:ascii="楷体_GB2312" w:eastAsia="楷体_GB2312" w:hAnsi="Times New Roman" w:cs="Times New Roman"/>
          <w:sz w:val="24"/>
          <w:szCs w:val="24"/>
        </w:rPr>
        <w:t xml:space="preserve"> 由传真传送，收到回复码或成功发送确认条</w:t>
      </w:r>
      <w:r>
        <w:rPr>
          <w:rFonts w:ascii="楷体_GB2312" w:eastAsia="楷体_GB2312" w:hAnsi="Times New Roman" w:cs="Times New Roman" w:hint="eastAsia"/>
          <w:sz w:val="24"/>
          <w:szCs w:val="24"/>
        </w:rPr>
        <w:t>后的当</w:t>
      </w:r>
      <w:r>
        <w:rPr>
          <w:rFonts w:ascii="楷体_GB2312" w:eastAsia="楷体_GB2312" w:hAnsi="Times New Roman" w:cs="Times New Roman"/>
          <w:sz w:val="24"/>
          <w:szCs w:val="24"/>
        </w:rPr>
        <w:t>日；</w:t>
      </w:r>
    </w:p>
    <w:p w14:paraId="000A0AFB"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 xml:space="preserve"> 由特快专递发送，以收件人签收日为送达日，非因不可抗力事由收件人未签收的，以寄出日后第四个工作日为送达日</w:t>
      </w:r>
      <w:r>
        <w:rPr>
          <w:rFonts w:ascii="楷体_GB2312" w:eastAsia="楷体_GB2312" w:hAnsi="Times New Roman" w:cs="Times New Roman" w:hint="eastAsia"/>
          <w:sz w:val="24"/>
          <w:szCs w:val="24"/>
        </w:rPr>
        <w:t>；</w:t>
      </w:r>
    </w:p>
    <w:p w14:paraId="1C53E1CE"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4</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任何一方的联络方法发生变更的，应在变更之日起</w:t>
      </w:r>
      <w:r>
        <w:rPr>
          <w:rFonts w:ascii="楷体_GB2312" w:eastAsia="楷体_GB2312" w:hAnsi="Times New Roman" w:cs="Times New Roman" w:hint="eastAsia"/>
          <w:sz w:val="24"/>
          <w:szCs w:val="24"/>
          <w:u w:val="single"/>
        </w:rPr>
        <w:t>3</w:t>
      </w:r>
      <w:r>
        <w:rPr>
          <w:rFonts w:ascii="楷体_GB2312" w:eastAsia="楷体_GB2312" w:hAnsi="Times New Roman" w:cs="Times New Roman"/>
          <w:sz w:val="24"/>
          <w:szCs w:val="24"/>
        </w:rPr>
        <w:t>个工作日内书面通知其他方。在被通知方收到有关通知之前，被通知方根据变更前的联络方法所做出的联络和通讯应视为有效。</w:t>
      </w:r>
    </w:p>
    <w:p w14:paraId="590A4C2A" w14:textId="77777777" w:rsidR="003D2058" w:rsidRDefault="003D2058" w:rsidP="007D6889">
      <w:pPr>
        <w:tabs>
          <w:tab w:val="left" w:pos="1260"/>
        </w:tabs>
        <w:snapToGrid w:val="0"/>
        <w:spacing w:line="360" w:lineRule="auto"/>
        <w:ind w:right="-87" w:firstLineChars="200" w:firstLine="482"/>
        <w:rPr>
          <w:rFonts w:ascii="仿宋_GB2312" w:eastAsia="仿宋_GB2312" w:hAnsi="Times New Roman" w:cs="Times New Roman"/>
          <w:b/>
          <w:sz w:val="24"/>
          <w:szCs w:val="24"/>
        </w:rPr>
      </w:pPr>
    </w:p>
    <w:bookmarkEnd w:id="4"/>
    <w:p w14:paraId="7B18D4CD" w14:textId="77777777" w:rsidR="003D2058" w:rsidRDefault="008452BF" w:rsidP="007D6889">
      <w:pPr>
        <w:tabs>
          <w:tab w:val="left" w:pos="1260"/>
        </w:tabs>
        <w:snapToGrid w:val="0"/>
        <w:spacing w:line="360" w:lineRule="auto"/>
        <w:ind w:right="-87" w:firstLineChars="200" w:firstLine="482"/>
        <w:rPr>
          <w:rFonts w:ascii="Times New Roman" w:eastAsia="仿宋_GB2312" w:hAnsi="Times New Roman" w:cs="Times New Roman"/>
          <w:b/>
          <w:sz w:val="24"/>
          <w:szCs w:val="24"/>
        </w:rPr>
      </w:pPr>
      <w:r>
        <w:rPr>
          <w:rFonts w:ascii="Times New Roman" w:eastAsia="仿宋_GB2312" w:hAnsi="Times New Roman" w:cs="Times New Roman"/>
          <w:b/>
          <w:sz w:val="24"/>
          <w:szCs w:val="24"/>
        </w:rPr>
        <w:t>第十</w:t>
      </w:r>
      <w:r>
        <w:rPr>
          <w:rFonts w:ascii="Times New Roman" w:eastAsia="仿宋_GB2312" w:hAnsi="Times New Roman" w:cs="Times New Roman" w:hint="eastAsia"/>
          <w:b/>
          <w:sz w:val="24"/>
          <w:szCs w:val="24"/>
        </w:rPr>
        <w:t>五</w:t>
      </w:r>
      <w:r>
        <w:rPr>
          <w:rFonts w:ascii="Times New Roman" w:eastAsia="仿宋_GB2312" w:hAnsi="Times New Roman" w:cs="Times New Roman"/>
          <w:b/>
          <w:sz w:val="24"/>
          <w:szCs w:val="24"/>
        </w:rPr>
        <w:t>条</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rPr>
        <w:t>附则</w:t>
      </w:r>
    </w:p>
    <w:p w14:paraId="02A8ABBF"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.1  本协议签署前形成的任何文件如与本协议相冲突，以本协议为准。</w:t>
      </w:r>
    </w:p>
    <w:p w14:paraId="1BD167D3"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.2  附件为本协议不可分割的组成部分，与本协议具有同等效力。</w:t>
      </w:r>
    </w:p>
    <w:p w14:paraId="4B88CE4A"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.3  </w:t>
      </w:r>
      <w:r>
        <w:rPr>
          <w:rFonts w:ascii="楷体_GB2312" w:eastAsia="楷体_GB2312" w:hAnsi="Times New Roman" w:cs="Times New Roman" w:hint="eastAsia"/>
          <w:sz w:val="24"/>
          <w:szCs w:val="24"/>
        </w:rPr>
        <w:t>在如下全部条件满足之日，本协议生效：</w:t>
      </w:r>
    </w:p>
    <w:p w14:paraId="5A5EC60C"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15.3.1</w:t>
      </w:r>
      <w:r>
        <w:rPr>
          <w:rFonts w:ascii="楷体_GB2312" w:eastAsia="楷体_GB2312" w:hAnsi="Times New Roman" w:cs="Times New Roman"/>
          <w:sz w:val="24"/>
          <w:szCs w:val="24"/>
        </w:rPr>
        <w:t>本协议自</w:t>
      </w:r>
      <w:r>
        <w:rPr>
          <w:rFonts w:ascii="楷体_GB2312" w:eastAsia="楷体_GB2312" w:hAnsi="Times New Roman" w:cs="Times New Roman" w:hint="eastAsia"/>
          <w:sz w:val="24"/>
          <w:szCs w:val="24"/>
        </w:rPr>
        <w:t>双方</w:t>
      </w:r>
      <w:r>
        <w:rPr>
          <w:rFonts w:ascii="楷体_GB2312" w:eastAsia="楷体_GB2312" w:hAnsi="Times New Roman" w:cs="Times New Roman"/>
          <w:sz w:val="24"/>
          <w:szCs w:val="24"/>
        </w:rPr>
        <w:t>法定代表人或负责人或授权代表签字</w:t>
      </w:r>
      <w:r>
        <w:rPr>
          <w:rFonts w:ascii="楷体_GB2312" w:eastAsia="楷体_GB2312" w:hAnsi="Times New Roman" w:cs="Times New Roman" w:hint="eastAsia"/>
          <w:sz w:val="24"/>
          <w:szCs w:val="24"/>
        </w:rPr>
        <w:t>并</w:t>
      </w:r>
      <w:r>
        <w:rPr>
          <w:rFonts w:ascii="楷体_GB2312" w:eastAsia="楷体_GB2312" w:hAnsi="Times New Roman" w:cs="Times New Roman"/>
          <w:sz w:val="24"/>
          <w:szCs w:val="24"/>
        </w:rPr>
        <w:t>盖章</w:t>
      </w:r>
      <w:r>
        <w:rPr>
          <w:rFonts w:ascii="楷体_GB2312" w:eastAsia="楷体_GB2312" w:hAnsi="Times New Roman" w:cs="Times New Roman" w:hint="eastAsia"/>
          <w:sz w:val="24"/>
          <w:szCs w:val="24"/>
        </w:rPr>
        <w:t>；</w:t>
      </w:r>
    </w:p>
    <w:p w14:paraId="00E09A0C"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hint="eastAsia"/>
          <w:sz w:val="24"/>
          <w:szCs w:val="24"/>
        </w:rPr>
        <w:t>15.3.2 乙方按照本协议第6.2款约定支付了足额履约保证金。</w:t>
      </w:r>
    </w:p>
    <w:p w14:paraId="4382701D"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.4  </w:t>
      </w:r>
      <w:r>
        <w:rPr>
          <w:rFonts w:ascii="楷体_GB2312" w:eastAsia="楷体_GB2312" w:hAnsi="Times New Roman" w:cs="Times New Roman" w:hint="eastAsia"/>
          <w:sz w:val="24"/>
          <w:szCs w:val="24"/>
        </w:rPr>
        <w:t>本协议双方均确认其充分知晓并理解本协议中全部条款的实质含义及其相应的法律后果，并基于此种理解，签署本协议。</w:t>
      </w:r>
    </w:p>
    <w:p w14:paraId="7E13D363" w14:textId="77777777" w:rsidR="003D2058" w:rsidRDefault="008452BF">
      <w:pPr>
        <w:spacing w:line="500" w:lineRule="exact"/>
        <w:ind w:firstLineChars="200" w:firstLine="480"/>
        <w:rPr>
          <w:rFonts w:ascii="楷体_GB2312" w:eastAsia="楷体_GB2312" w:hAnsi="Times New Roman" w:cs="Times New Roman"/>
          <w:sz w:val="24"/>
          <w:szCs w:val="24"/>
        </w:rPr>
      </w:pPr>
      <w:r>
        <w:rPr>
          <w:rFonts w:ascii="楷体_GB2312" w:eastAsia="楷体_GB2312" w:hAnsi="Times New Roman" w:cs="Times New Roman"/>
          <w:sz w:val="24"/>
          <w:szCs w:val="24"/>
        </w:rPr>
        <w:t>1</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w:t>
      </w:r>
      <w:r>
        <w:rPr>
          <w:rFonts w:ascii="楷体_GB2312" w:eastAsia="楷体_GB2312" w:hAnsi="Times New Roman" w:cs="Times New Roman" w:hint="eastAsia"/>
          <w:sz w:val="24"/>
          <w:szCs w:val="24"/>
        </w:rPr>
        <w:t>5</w:t>
      </w:r>
      <w:r>
        <w:rPr>
          <w:rFonts w:ascii="楷体_GB2312" w:eastAsia="楷体_GB2312" w:hAnsi="Times New Roman" w:cs="Times New Roman"/>
          <w:sz w:val="24"/>
          <w:szCs w:val="24"/>
        </w:rPr>
        <w:t xml:space="preserve">  本协议采用中文订立，一式</w:t>
      </w:r>
      <w:r>
        <w:rPr>
          <w:rFonts w:ascii="楷体_GB2312" w:eastAsia="楷体_GB2312" w:hAnsi="Times New Roman" w:cs="Times New Roman" w:hint="eastAsia"/>
          <w:sz w:val="24"/>
          <w:szCs w:val="24"/>
          <w:u w:val="single"/>
        </w:rPr>
        <w:t>肆</w:t>
      </w:r>
      <w:r>
        <w:rPr>
          <w:rFonts w:ascii="楷体_GB2312" w:eastAsia="楷体_GB2312" w:hAnsi="Times New Roman" w:cs="Times New Roman"/>
          <w:sz w:val="24"/>
          <w:szCs w:val="24"/>
        </w:rPr>
        <w:t>份，具同等法律效力</w:t>
      </w:r>
      <w:r>
        <w:rPr>
          <w:rFonts w:ascii="楷体_GB2312" w:eastAsia="楷体_GB2312" w:hAnsi="Times New Roman" w:cs="Times New Roman" w:hint="eastAsia"/>
          <w:sz w:val="24"/>
          <w:szCs w:val="24"/>
        </w:rPr>
        <w:t>，</w:t>
      </w:r>
      <w:r>
        <w:rPr>
          <w:rFonts w:ascii="楷体_GB2312" w:eastAsia="楷体_GB2312" w:hAnsi="Times New Roman" w:cs="Times New Roman"/>
          <w:sz w:val="24"/>
          <w:szCs w:val="24"/>
        </w:rPr>
        <w:t>甲方持</w:t>
      </w:r>
      <w:r>
        <w:rPr>
          <w:rFonts w:ascii="楷体_GB2312" w:eastAsia="楷体_GB2312" w:hAnsi="Times New Roman" w:cs="Times New Roman" w:hint="eastAsia"/>
          <w:sz w:val="24"/>
          <w:szCs w:val="24"/>
          <w:u w:val="single"/>
        </w:rPr>
        <w:t>贰</w:t>
      </w:r>
      <w:r>
        <w:rPr>
          <w:rFonts w:ascii="楷体_GB2312" w:eastAsia="楷体_GB2312" w:hAnsi="Times New Roman" w:cs="Times New Roman"/>
          <w:sz w:val="24"/>
          <w:szCs w:val="24"/>
        </w:rPr>
        <w:t>份，乙方持</w:t>
      </w:r>
      <w:r>
        <w:rPr>
          <w:rFonts w:ascii="楷体_GB2312" w:eastAsia="楷体_GB2312" w:hAnsi="Times New Roman" w:cs="Times New Roman" w:hint="eastAsia"/>
          <w:sz w:val="24"/>
          <w:szCs w:val="24"/>
          <w:u w:val="single"/>
        </w:rPr>
        <w:t>贰</w:t>
      </w:r>
      <w:r>
        <w:rPr>
          <w:rFonts w:ascii="楷体_GB2312" w:eastAsia="楷体_GB2312" w:hAnsi="Times New Roman" w:cs="Times New Roman"/>
          <w:sz w:val="24"/>
          <w:szCs w:val="24"/>
        </w:rPr>
        <w:t>份。</w:t>
      </w:r>
    </w:p>
    <w:p w14:paraId="59A173E0" w14:textId="77777777" w:rsidR="003D2058" w:rsidRDefault="003D2058">
      <w:pPr>
        <w:spacing w:line="360" w:lineRule="auto"/>
        <w:ind w:firstLineChars="200" w:firstLine="480"/>
        <w:rPr>
          <w:rFonts w:ascii="仿宋_GB2312" w:eastAsia="仿宋_GB2312" w:hAnsi="Times New Roman" w:cs="Times New Roman"/>
          <w:sz w:val="24"/>
          <w:szCs w:val="24"/>
        </w:rPr>
      </w:pPr>
    </w:p>
    <w:p w14:paraId="21E73C68" w14:textId="77777777" w:rsidR="003D2058" w:rsidRDefault="003D2058">
      <w:pPr>
        <w:spacing w:line="380" w:lineRule="atLeast"/>
        <w:outlineLvl w:val="0"/>
        <w:rPr>
          <w:rFonts w:ascii="仿宋_GB2312" w:eastAsia="仿宋_GB2312" w:hAnsi="Times New Roman" w:cs="Times New Roman"/>
          <w:b/>
          <w:sz w:val="24"/>
          <w:szCs w:val="24"/>
        </w:rPr>
      </w:pPr>
    </w:p>
    <w:p w14:paraId="3F052810" w14:textId="77777777" w:rsidR="003D2058" w:rsidRDefault="003D2058" w:rsidP="007D6889">
      <w:pPr>
        <w:tabs>
          <w:tab w:val="left" w:pos="180"/>
        </w:tabs>
        <w:spacing w:line="360" w:lineRule="auto"/>
        <w:ind w:firstLineChars="200" w:firstLine="482"/>
        <w:rPr>
          <w:rFonts w:ascii="仿宋_GB2312" w:eastAsia="仿宋_GB2312" w:hAnsi="Times New Roman" w:cs="Times New Roman"/>
          <w:b/>
          <w:sz w:val="24"/>
          <w:szCs w:val="24"/>
        </w:rPr>
      </w:pPr>
    </w:p>
    <w:p w14:paraId="43DED630" w14:textId="77777777" w:rsidR="003D2058" w:rsidRDefault="003D2058" w:rsidP="007D6889">
      <w:pPr>
        <w:tabs>
          <w:tab w:val="left" w:pos="180"/>
        </w:tabs>
        <w:spacing w:line="360" w:lineRule="auto"/>
        <w:ind w:firstLineChars="200" w:firstLine="482"/>
        <w:rPr>
          <w:rFonts w:ascii="仿宋_GB2312" w:eastAsia="仿宋_GB2312" w:hAnsi="Times New Roman" w:cs="Times New Roman"/>
          <w:b/>
          <w:sz w:val="24"/>
          <w:szCs w:val="24"/>
        </w:rPr>
      </w:pPr>
    </w:p>
    <w:p w14:paraId="56CBCA40" w14:textId="77777777" w:rsidR="003D2058" w:rsidRDefault="003D2058" w:rsidP="007D6889">
      <w:pPr>
        <w:tabs>
          <w:tab w:val="left" w:pos="180"/>
        </w:tabs>
        <w:spacing w:line="360" w:lineRule="auto"/>
        <w:ind w:firstLineChars="200" w:firstLine="482"/>
        <w:rPr>
          <w:rFonts w:ascii="仿宋_GB2312" w:eastAsia="仿宋_GB2312" w:hAnsi="Times New Roman" w:cs="Times New Roman"/>
          <w:b/>
          <w:sz w:val="24"/>
          <w:szCs w:val="24"/>
        </w:rPr>
      </w:pPr>
    </w:p>
    <w:p w14:paraId="631AD8C8" w14:textId="77777777" w:rsidR="003D2058" w:rsidRDefault="003D2058" w:rsidP="007D6889">
      <w:pPr>
        <w:tabs>
          <w:tab w:val="left" w:pos="180"/>
        </w:tabs>
        <w:spacing w:line="360" w:lineRule="auto"/>
        <w:ind w:firstLineChars="200" w:firstLine="482"/>
        <w:rPr>
          <w:rFonts w:ascii="仿宋_GB2312" w:eastAsia="仿宋_GB2312" w:hAnsi="Times New Roman" w:cs="Times New Roman"/>
          <w:b/>
          <w:sz w:val="24"/>
          <w:szCs w:val="24"/>
        </w:rPr>
      </w:pPr>
    </w:p>
    <w:p w14:paraId="17FB6134" w14:textId="77777777" w:rsidR="003D2058" w:rsidRDefault="003D2058" w:rsidP="007D6889">
      <w:pPr>
        <w:tabs>
          <w:tab w:val="left" w:pos="180"/>
        </w:tabs>
        <w:spacing w:line="360" w:lineRule="auto"/>
        <w:ind w:firstLineChars="200" w:firstLine="482"/>
        <w:rPr>
          <w:rFonts w:ascii="仿宋_GB2312" w:eastAsia="仿宋_GB2312" w:hAnsi="Times New Roman" w:cs="Times New Roman"/>
          <w:b/>
          <w:sz w:val="24"/>
          <w:szCs w:val="24"/>
        </w:rPr>
      </w:pPr>
    </w:p>
    <w:p w14:paraId="21CCB4A0" w14:textId="77777777" w:rsidR="003D2058" w:rsidRDefault="003D2058" w:rsidP="007D6889">
      <w:pPr>
        <w:tabs>
          <w:tab w:val="left" w:pos="180"/>
        </w:tabs>
        <w:spacing w:line="360" w:lineRule="auto"/>
        <w:ind w:firstLineChars="200" w:firstLine="482"/>
        <w:rPr>
          <w:rFonts w:ascii="仿宋_GB2312" w:eastAsia="仿宋_GB2312" w:hAnsi="Times New Roman" w:cs="Times New Roman"/>
          <w:b/>
          <w:sz w:val="24"/>
          <w:szCs w:val="24"/>
        </w:rPr>
      </w:pPr>
    </w:p>
    <w:p w14:paraId="453A2276" w14:textId="77777777" w:rsidR="003D2058" w:rsidRDefault="003D2058" w:rsidP="007D6889">
      <w:pPr>
        <w:tabs>
          <w:tab w:val="left" w:pos="180"/>
        </w:tabs>
        <w:spacing w:line="360" w:lineRule="auto"/>
        <w:ind w:firstLineChars="200" w:firstLine="482"/>
        <w:rPr>
          <w:rFonts w:ascii="仿宋_GB2312" w:eastAsia="仿宋_GB2312" w:hAnsi="Times New Roman" w:cs="Times New Roman"/>
          <w:b/>
          <w:sz w:val="24"/>
          <w:szCs w:val="24"/>
        </w:rPr>
      </w:pPr>
    </w:p>
    <w:p w14:paraId="6248D584" w14:textId="77777777" w:rsidR="003D2058" w:rsidRDefault="008452BF" w:rsidP="007D6889">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（此页无正文，为签字盖章页）</w:t>
      </w:r>
    </w:p>
    <w:p w14:paraId="1F342230" w14:textId="77777777" w:rsidR="003D2058" w:rsidRDefault="003D2058" w:rsidP="007D6889">
      <w:pPr>
        <w:tabs>
          <w:tab w:val="left" w:pos="180"/>
        </w:tabs>
        <w:spacing w:line="360" w:lineRule="auto"/>
        <w:ind w:firstLineChars="200" w:firstLine="482"/>
        <w:rPr>
          <w:rFonts w:ascii="仿宋_GB2312" w:eastAsia="仿宋_GB2312" w:hAnsi="Times New Roman" w:cs="Times New Roman"/>
          <w:b/>
          <w:sz w:val="24"/>
          <w:szCs w:val="24"/>
        </w:rPr>
      </w:pPr>
    </w:p>
    <w:p w14:paraId="2E10613B" w14:textId="77777777" w:rsidR="003D2058" w:rsidRDefault="008452BF" w:rsidP="007D6889">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甲方（盖章）：中国长城资产管理公司</w:t>
      </w:r>
      <w:r>
        <w:rPr>
          <w:rFonts w:ascii="仿宋_GB2312" w:eastAsia="仿宋_GB2312" w:hAnsi="Times New Roman" w:cs="Times New Roman" w:hint="eastAsia"/>
          <w:b/>
          <w:sz w:val="24"/>
          <w:szCs w:val="24"/>
          <w:u w:val="single"/>
        </w:rPr>
        <w:t>广州</w:t>
      </w:r>
      <w:r>
        <w:rPr>
          <w:rFonts w:ascii="仿宋_GB2312" w:eastAsia="仿宋_GB2312" w:hAnsi="Times New Roman" w:cs="Times New Roman" w:hint="eastAsia"/>
          <w:b/>
          <w:sz w:val="24"/>
          <w:szCs w:val="24"/>
        </w:rPr>
        <w:t>办事处</w:t>
      </w:r>
    </w:p>
    <w:p w14:paraId="456EED73" w14:textId="77777777" w:rsidR="003D2058" w:rsidRDefault="008452BF" w:rsidP="007D6889">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负 责 人 或</w:t>
      </w:r>
    </w:p>
    <w:p w14:paraId="4B982686" w14:textId="77777777" w:rsidR="003D2058" w:rsidRDefault="008452BF" w:rsidP="007D6889">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授权代表签字：</w:t>
      </w:r>
    </w:p>
    <w:p w14:paraId="270AC30A" w14:textId="77777777" w:rsidR="003D2058" w:rsidRDefault="008452BF" w:rsidP="007D6889">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开户银行：</w:t>
      </w:r>
    </w:p>
    <w:p w14:paraId="62E920BC" w14:textId="77777777" w:rsidR="003D2058" w:rsidRDefault="008452BF" w:rsidP="007D6889">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账    号：</w:t>
      </w:r>
    </w:p>
    <w:p w14:paraId="2499BECA" w14:textId="77777777" w:rsidR="003D2058" w:rsidRDefault="003D2058">
      <w:pPr>
        <w:tabs>
          <w:tab w:val="left" w:pos="180"/>
        </w:tabs>
        <w:spacing w:line="360" w:lineRule="auto"/>
        <w:ind w:firstLineChars="200" w:firstLine="480"/>
        <w:rPr>
          <w:rFonts w:ascii="仿宋_GB2312" w:eastAsia="仿宋_GB2312" w:hAnsi="Times New Roman" w:cs="Times New Roman"/>
          <w:sz w:val="24"/>
          <w:szCs w:val="24"/>
        </w:rPr>
      </w:pPr>
    </w:p>
    <w:p w14:paraId="393913D7" w14:textId="77777777" w:rsidR="003D2058" w:rsidRDefault="008452BF" w:rsidP="007D6889">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乙方（盖章）：</w:t>
      </w:r>
    </w:p>
    <w:p w14:paraId="5DBAEB62" w14:textId="77777777" w:rsidR="003D2058" w:rsidRDefault="008452BF" w:rsidP="007D6889">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法定代表人或</w:t>
      </w:r>
    </w:p>
    <w:p w14:paraId="66E4E4FE" w14:textId="77777777" w:rsidR="003D2058" w:rsidRDefault="008452BF" w:rsidP="007D6889">
      <w:pPr>
        <w:tabs>
          <w:tab w:val="left" w:pos="180"/>
        </w:tabs>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授权代表签字：</w:t>
      </w:r>
    </w:p>
    <w:p w14:paraId="7631CEAB" w14:textId="77777777" w:rsidR="003D2058" w:rsidRDefault="008452BF" w:rsidP="007D6889">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开户银行：</w:t>
      </w:r>
    </w:p>
    <w:p w14:paraId="6FD273A0" w14:textId="77777777" w:rsidR="003D2058" w:rsidRDefault="008452BF" w:rsidP="007D6889">
      <w:pPr>
        <w:spacing w:line="360" w:lineRule="auto"/>
        <w:ind w:firstLineChars="200" w:firstLine="482"/>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账    号：</w:t>
      </w:r>
    </w:p>
    <w:p w14:paraId="77AAA48D"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6877B6EC" w14:textId="77777777" w:rsidR="003D2058" w:rsidRDefault="003D2058">
      <w:pPr>
        <w:spacing w:line="380" w:lineRule="atLeast"/>
        <w:jc w:val="center"/>
        <w:outlineLvl w:val="0"/>
        <w:rPr>
          <w:rFonts w:ascii="仿宋_GB2312" w:eastAsia="仿宋_GB2312" w:hAnsi="Times New Roman" w:cs="Times New Roman"/>
          <w:b/>
          <w:sz w:val="30"/>
          <w:szCs w:val="30"/>
        </w:rPr>
      </w:pPr>
    </w:p>
    <w:p w14:paraId="53B165C2" w14:textId="77777777" w:rsidR="003D2058" w:rsidRDefault="003D2058">
      <w:pPr>
        <w:spacing w:line="380" w:lineRule="atLeast"/>
        <w:jc w:val="center"/>
        <w:outlineLvl w:val="0"/>
        <w:rPr>
          <w:rFonts w:ascii="仿宋_GB2312" w:eastAsia="仿宋_GB2312" w:hAnsi="Times New Roman" w:cs="Times New Roman"/>
          <w:b/>
          <w:sz w:val="30"/>
          <w:szCs w:val="30"/>
        </w:rPr>
      </w:pPr>
    </w:p>
    <w:p w14:paraId="57999E24" w14:textId="77777777" w:rsidR="003D2058" w:rsidRDefault="003D2058">
      <w:pPr>
        <w:spacing w:line="380" w:lineRule="atLeast"/>
        <w:jc w:val="center"/>
        <w:outlineLvl w:val="0"/>
        <w:rPr>
          <w:rFonts w:ascii="仿宋_GB2312" w:eastAsia="仿宋_GB2312" w:hAnsi="Times New Roman" w:cs="Times New Roman"/>
          <w:b/>
          <w:sz w:val="30"/>
          <w:szCs w:val="30"/>
        </w:rPr>
      </w:pPr>
    </w:p>
    <w:p w14:paraId="3B549CAD" w14:textId="77777777" w:rsidR="003D2058" w:rsidRDefault="003D2058">
      <w:pPr>
        <w:spacing w:line="380" w:lineRule="atLeast"/>
        <w:jc w:val="center"/>
        <w:outlineLvl w:val="0"/>
        <w:rPr>
          <w:rFonts w:ascii="仿宋_GB2312" w:eastAsia="仿宋_GB2312" w:hAnsi="Times New Roman" w:cs="Times New Roman"/>
          <w:b/>
          <w:sz w:val="30"/>
          <w:szCs w:val="30"/>
        </w:rPr>
      </w:pPr>
    </w:p>
    <w:p w14:paraId="380B6B45" w14:textId="77777777" w:rsidR="003D2058" w:rsidRDefault="003D2058">
      <w:pPr>
        <w:spacing w:line="380" w:lineRule="atLeast"/>
        <w:jc w:val="center"/>
        <w:outlineLvl w:val="0"/>
        <w:rPr>
          <w:rFonts w:ascii="仿宋_GB2312" w:eastAsia="仿宋_GB2312" w:hAnsi="Times New Roman" w:cs="Times New Roman"/>
          <w:b/>
          <w:sz w:val="30"/>
          <w:szCs w:val="30"/>
        </w:rPr>
      </w:pPr>
    </w:p>
    <w:p w14:paraId="291F086A" w14:textId="77777777" w:rsidR="003D2058" w:rsidRDefault="003D2058">
      <w:pPr>
        <w:spacing w:line="380" w:lineRule="atLeast"/>
        <w:jc w:val="center"/>
        <w:outlineLvl w:val="0"/>
        <w:rPr>
          <w:rFonts w:ascii="仿宋_GB2312" w:eastAsia="仿宋_GB2312" w:hAnsi="Times New Roman" w:cs="Times New Roman"/>
          <w:b/>
          <w:sz w:val="30"/>
          <w:szCs w:val="30"/>
        </w:rPr>
      </w:pPr>
    </w:p>
    <w:p w14:paraId="269295E3" w14:textId="77777777" w:rsidR="003D2058" w:rsidRDefault="003D2058">
      <w:pPr>
        <w:spacing w:line="380" w:lineRule="atLeast"/>
        <w:jc w:val="center"/>
        <w:outlineLvl w:val="0"/>
        <w:rPr>
          <w:rFonts w:ascii="仿宋_GB2312" w:eastAsia="仿宋_GB2312" w:hAnsi="Times New Roman" w:cs="Times New Roman"/>
          <w:b/>
          <w:sz w:val="30"/>
          <w:szCs w:val="30"/>
        </w:rPr>
      </w:pPr>
    </w:p>
    <w:p w14:paraId="608CF4F6" w14:textId="77777777" w:rsidR="003D2058" w:rsidRDefault="003D2058">
      <w:pPr>
        <w:spacing w:line="380" w:lineRule="atLeast"/>
        <w:jc w:val="center"/>
        <w:outlineLvl w:val="0"/>
        <w:rPr>
          <w:rFonts w:ascii="仿宋_GB2312" w:eastAsia="仿宋_GB2312" w:hAnsi="Times New Roman" w:cs="Times New Roman"/>
          <w:b/>
          <w:sz w:val="30"/>
          <w:szCs w:val="30"/>
        </w:rPr>
      </w:pPr>
    </w:p>
    <w:p w14:paraId="1A9E76DB" w14:textId="77777777" w:rsidR="003D2058" w:rsidRDefault="003D2058">
      <w:pPr>
        <w:spacing w:line="380" w:lineRule="atLeast"/>
        <w:jc w:val="center"/>
        <w:outlineLvl w:val="0"/>
        <w:rPr>
          <w:rFonts w:ascii="仿宋_GB2312" w:eastAsia="仿宋_GB2312" w:hAnsi="Times New Roman" w:cs="Times New Roman"/>
          <w:b/>
          <w:sz w:val="30"/>
          <w:szCs w:val="30"/>
        </w:rPr>
      </w:pPr>
    </w:p>
    <w:p w14:paraId="4C428234" w14:textId="77777777" w:rsidR="003D2058" w:rsidRDefault="003D2058">
      <w:pPr>
        <w:spacing w:line="380" w:lineRule="atLeast"/>
        <w:jc w:val="center"/>
        <w:outlineLvl w:val="0"/>
        <w:rPr>
          <w:rFonts w:ascii="仿宋_GB2312" w:eastAsia="仿宋_GB2312" w:hAnsi="Times New Roman" w:cs="Times New Roman"/>
          <w:b/>
          <w:sz w:val="30"/>
          <w:szCs w:val="30"/>
        </w:rPr>
      </w:pPr>
    </w:p>
    <w:p w14:paraId="2E89EC25" w14:textId="77777777" w:rsidR="003D2058" w:rsidRDefault="003D2058">
      <w:pPr>
        <w:spacing w:line="380" w:lineRule="atLeast"/>
        <w:jc w:val="center"/>
        <w:outlineLvl w:val="0"/>
        <w:rPr>
          <w:rFonts w:ascii="仿宋_GB2312" w:eastAsia="仿宋_GB2312" w:hAnsi="Times New Roman" w:cs="Times New Roman"/>
          <w:b/>
          <w:sz w:val="30"/>
          <w:szCs w:val="30"/>
        </w:rPr>
      </w:pPr>
    </w:p>
    <w:p w14:paraId="7C350674" w14:textId="77777777" w:rsidR="003D2058" w:rsidRDefault="003D2058">
      <w:pPr>
        <w:spacing w:line="380" w:lineRule="atLeast"/>
        <w:jc w:val="center"/>
        <w:outlineLvl w:val="0"/>
        <w:rPr>
          <w:rFonts w:ascii="仿宋_GB2312" w:eastAsia="仿宋_GB2312" w:hAnsi="Times New Roman" w:cs="Times New Roman"/>
          <w:b/>
          <w:sz w:val="30"/>
          <w:szCs w:val="30"/>
        </w:rPr>
      </w:pPr>
    </w:p>
    <w:p w14:paraId="19458721" w14:textId="77777777" w:rsidR="003D2058" w:rsidRDefault="008452BF">
      <w:pPr>
        <w:spacing w:line="380" w:lineRule="atLeast"/>
        <w:jc w:val="center"/>
        <w:outlineLvl w:val="0"/>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债权转让协议</w:t>
      </w:r>
    </w:p>
    <w:p w14:paraId="1B5DC18D" w14:textId="77777777" w:rsidR="003D2058" w:rsidRDefault="008452BF">
      <w:pPr>
        <w:spacing w:line="380" w:lineRule="atLeast"/>
        <w:jc w:val="center"/>
        <w:outlineLvl w:val="0"/>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附件清单</w:t>
      </w:r>
    </w:p>
    <w:p w14:paraId="76D6F96A" w14:textId="77777777" w:rsidR="003D2058" w:rsidRDefault="003D2058">
      <w:pPr>
        <w:spacing w:line="380" w:lineRule="atLeast"/>
        <w:jc w:val="center"/>
        <w:outlineLvl w:val="0"/>
        <w:rPr>
          <w:rFonts w:ascii="仿宋_GB2312" w:eastAsia="仿宋_GB2312" w:hAnsi="Times New Roman" w:cs="Times New Roman"/>
          <w:b/>
          <w:sz w:val="30"/>
          <w:szCs w:val="30"/>
        </w:rPr>
      </w:pPr>
    </w:p>
    <w:p w14:paraId="302B4461" w14:textId="77777777" w:rsidR="003D2058" w:rsidRDefault="008452BF">
      <w:pPr>
        <w:tabs>
          <w:tab w:val="left" w:pos="8280"/>
        </w:tabs>
        <w:snapToGrid w:val="0"/>
        <w:spacing w:line="380" w:lineRule="atLeast"/>
        <w:ind w:left="1446" w:right="-154"/>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附件一：贷款债权明细表</w:t>
      </w:r>
    </w:p>
    <w:p w14:paraId="06EB143C" w14:textId="77777777" w:rsidR="003D2058" w:rsidRDefault="008452BF" w:rsidP="007D6889">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附件二：贷款债权证明文件清单</w:t>
      </w:r>
    </w:p>
    <w:p w14:paraId="0373F0DB" w14:textId="77777777" w:rsidR="003D2058" w:rsidRDefault="008452BF" w:rsidP="007D6889">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附件三：</w:t>
      </w:r>
      <w:r>
        <w:rPr>
          <w:rFonts w:ascii="Times New Roman" w:eastAsia="仿宋_GB2312" w:hAnsi="Times New Roman" w:cs="Times New Roman" w:hint="eastAsia"/>
          <w:b/>
          <w:sz w:val="24"/>
          <w:szCs w:val="24"/>
        </w:rPr>
        <w:t>贷款债权证明文件补充清单</w:t>
      </w:r>
    </w:p>
    <w:p w14:paraId="11EBB7BC" w14:textId="77777777" w:rsidR="003D2058" w:rsidRDefault="008452BF" w:rsidP="007D6889">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附件四：贷款债权证明文件及服务协议收据</w:t>
      </w:r>
    </w:p>
    <w:p w14:paraId="1AF4674A" w14:textId="77777777" w:rsidR="003D2058" w:rsidRDefault="008452BF" w:rsidP="007D6889">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附件五：债权转让确认函</w:t>
      </w:r>
    </w:p>
    <w:p w14:paraId="2D2B3A01" w14:textId="77777777" w:rsidR="003D2058" w:rsidRDefault="008452BF" w:rsidP="007D6889">
      <w:pPr>
        <w:tabs>
          <w:tab w:val="left" w:pos="8280"/>
        </w:tabs>
        <w:snapToGrid w:val="0"/>
        <w:spacing w:line="380" w:lineRule="atLeast"/>
        <w:ind w:right="-154" w:firstLineChars="600" w:firstLine="1446"/>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附件六：协议条款说明记录单</w:t>
      </w:r>
    </w:p>
    <w:p w14:paraId="6E5D1413" w14:textId="77777777" w:rsidR="003D2058" w:rsidRDefault="003D2058">
      <w:pPr>
        <w:tabs>
          <w:tab w:val="left" w:pos="8280"/>
        </w:tabs>
        <w:snapToGrid w:val="0"/>
        <w:spacing w:line="380" w:lineRule="atLeast"/>
        <w:ind w:left="1441" w:right="-154"/>
        <w:rPr>
          <w:rFonts w:ascii="仿宋_GB2312" w:eastAsia="仿宋_GB2312" w:hAnsi="Times New Roman" w:cs="Times New Roman"/>
          <w:b/>
          <w:sz w:val="24"/>
          <w:szCs w:val="24"/>
        </w:rPr>
      </w:pPr>
    </w:p>
    <w:p w14:paraId="03D80355" w14:textId="77777777" w:rsidR="0018028C" w:rsidRDefault="0018028C">
      <w:pPr>
        <w:rPr>
          <w:rFonts w:ascii="仿宋_GB2312" w:eastAsia="仿宋_GB2312" w:hAnsi="Times New Roman" w:cs="Times New Roman"/>
          <w:szCs w:val="24"/>
        </w:rPr>
        <w:sectPr w:rsidR="0018028C">
          <w:headerReference w:type="default" r:id="rId9"/>
          <w:footerReference w:type="even" r:id="rId10"/>
          <w:footerReference w:type="default" r:id="rId11"/>
          <w:pgSz w:w="11906" w:h="16838"/>
          <w:pgMar w:top="1440" w:right="1800" w:bottom="1440" w:left="1800" w:header="851" w:footer="992" w:gutter="0"/>
          <w:pgNumType w:start="1"/>
          <w:cols w:space="425"/>
          <w:docGrid w:type="lines" w:linePitch="312"/>
        </w:sectPr>
      </w:pPr>
    </w:p>
    <w:tbl>
      <w:tblPr>
        <w:tblW w:w="13416" w:type="dxa"/>
        <w:tblInd w:w="108" w:type="dxa"/>
        <w:tblLook w:val="04A0" w:firstRow="1" w:lastRow="0" w:firstColumn="1" w:lastColumn="0" w:noHBand="0" w:noVBand="1"/>
      </w:tblPr>
      <w:tblGrid>
        <w:gridCol w:w="516"/>
        <w:gridCol w:w="2880"/>
        <w:gridCol w:w="1948"/>
        <w:gridCol w:w="1720"/>
        <w:gridCol w:w="1700"/>
        <w:gridCol w:w="1616"/>
        <w:gridCol w:w="1420"/>
        <w:gridCol w:w="1616"/>
      </w:tblGrid>
      <w:tr w:rsidR="003910C2" w:rsidRPr="007D6889" w14:paraId="2717CDBA" w14:textId="77777777" w:rsidTr="003910C2">
        <w:trPr>
          <w:gridAfter w:val="2"/>
          <w:wAfter w:w="3036" w:type="dxa"/>
          <w:trHeight w:val="320"/>
        </w:trPr>
        <w:tc>
          <w:tcPr>
            <w:tcW w:w="10380" w:type="dxa"/>
            <w:gridSpan w:val="6"/>
            <w:tcBorders>
              <w:top w:val="nil"/>
              <w:left w:val="nil"/>
              <w:bottom w:val="single" w:sz="4" w:space="0" w:color="auto"/>
              <w:right w:val="nil"/>
            </w:tcBorders>
            <w:shd w:val="clear" w:color="auto" w:fill="auto"/>
            <w:noWrap/>
            <w:vAlign w:val="bottom"/>
            <w:hideMark/>
          </w:tcPr>
          <w:p w14:paraId="3BE20709" w14:textId="0EE2C9B7" w:rsidR="003910C2" w:rsidRPr="007D6889" w:rsidRDefault="003910C2" w:rsidP="007D6889">
            <w:pPr>
              <w:widowControl/>
              <w:jc w:val="left"/>
              <w:rPr>
                <w:rFonts w:ascii="仿宋" w:eastAsia="仿宋" w:hAnsi="仿宋" w:cs="Times New Roman"/>
                <w:color w:val="000000"/>
                <w:kern w:val="0"/>
                <w:sz w:val="24"/>
                <w:szCs w:val="24"/>
              </w:rPr>
            </w:pPr>
            <w:bookmarkStart w:id="5" w:name="_GoBack"/>
            <w:bookmarkEnd w:id="5"/>
            <w:r w:rsidRPr="007D6889">
              <w:rPr>
                <w:rFonts w:ascii="仿宋" w:eastAsia="仿宋" w:hAnsi="仿宋" w:cs="Times New Roman" w:hint="eastAsia"/>
                <w:color w:val="000000"/>
                <w:kern w:val="0"/>
                <w:sz w:val="24"/>
                <w:szCs w:val="24"/>
              </w:rPr>
              <w:lastRenderedPageBreak/>
              <w:t>基准日：肇庆、韶关2016年2月20日，清晖房地产2016年9月30日</w:t>
            </w:r>
          </w:p>
        </w:tc>
      </w:tr>
      <w:tr w:rsidR="003910C2" w:rsidRPr="007D6889" w14:paraId="507962BF" w14:textId="77777777" w:rsidTr="003910C2">
        <w:trPr>
          <w:trHeight w:val="9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73C1423" w14:textId="77777777" w:rsidR="003910C2" w:rsidRPr="007D6889" w:rsidRDefault="003910C2" w:rsidP="006546FA">
            <w:pPr>
              <w:widowControl/>
              <w:jc w:val="left"/>
              <w:rPr>
                <w:rFonts w:ascii="仿宋" w:eastAsia="仿宋" w:hAnsi="仿宋" w:cs="Times New Roman"/>
                <w:b/>
                <w:bCs/>
                <w:color w:val="000000"/>
                <w:kern w:val="0"/>
                <w:sz w:val="20"/>
                <w:szCs w:val="20"/>
              </w:rPr>
            </w:pPr>
            <w:r w:rsidRPr="007D6889">
              <w:rPr>
                <w:rFonts w:ascii="仿宋" w:eastAsia="仿宋" w:hAnsi="仿宋" w:cs="Times New Roman" w:hint="eastAsia"/>
                <w:b/>
                <w:bCs/>
                <w:color w:val="000000"/>
                <w:kern w:val="0"/>
                <w:sz w:val="20"/>
                <w:szCs w:val="20"/>
              </w:rPr>
              <w:t>序号</w:t>
            </w:r>
          </w:p>
        </w:tc>
        <w:tc>
          <w:tcPr>
            <w:tcW w:w="2880" w:type="dxa"/>
            <w:tcBorders>
              <w:top w:val="nil"/>
              <w:left w:val="nil"/>
              <w:bottom w:val="single" w:sz="4" w:space="0" w:color="auto"/>
              <w:right w:val="single" w:sz="4" w:space="0" w:color="auto"/>
            </w:tcBorders>
            <w:shd w:val="clear" w:color="auto" w:fill="auto"/>
            <w:noWrap/>
            <w:vAlign w:val="center"/>
            <w:hideMark/>
          </w:tcPr>
          <w:p w14:paraId="36DD6C11" w14:textId="3ACDE544" w:rsidR="003910C2" w:rsidRPr="007D6889" w:rsidRDefault="003910C2" w:rsidP="006546FA">
            <w:pPr>
              <w:widowControl/>
              <w:jc w:val="left"/>
              <w:rPr>
                <w:rFonts w:ascii="仿宋" w:eastAsia="仿宋" w:hAnsi="仿宋" w:cs="Times New Roman"/>
                <w:b/>
                <w:bCs/>
                <w:color w:val="000000"/>
                <w:kern w:val="0"/>
                <w:sz w:val="20"/>
                <w:szCs w:val="20"/>
              </w:rPr>
            </w:pPr>
            <w:r w:rsidRPr="007D6889">
              <w:rPr>
                <w:rFonts w:ascii="仿宋" w:eastAsia="仿宋" w:hAnsi="仿宋" w:cs="宋体" w:hint="eastAsia"/>
                <w:kern w:val="0"/>
                <w:sz w:val="20"/>
                <w:szCs w:val="20"/>
              </w:rPr>
              <w:t>借款人名称</w:t>
            </w:r>
          </w:p>
        </w:tc>
        <w:tc>
          <w:tcPr>
            <w:tcW w:w="1948" w:type="dxa"/>
            <w:tcBorders>
              <w:top w:val="nil"/>
              <w:left w:val="nil"/>
              <w:bottom w:val="nil"/>
              <w:right w:val="single" w:sz="4" w:space="0" w:color="auto"/>
            </w:tcBorders>
            <w:shd w:val="clear" w:color="auto" w:fill="auto"/>
            <w:vAlign w:val="center"/>
            <w:hideMark/>
          </w:tcPr>
          <w:p w14:paraId="67878A7C" w14:textId="65828301" w:rsidR="003910C2" w:rsidRPr="007D6889" w:rsidRDefault="003910C2" w:rsidP="006546FA">
            <w:pPr>
              <w:widowControl/>
              <w:jc w:val="left"/>
              <w:rPr>
                <w:rFonts w:ascii="仿宋" w:eastAsia="仿宋" w:hAnsi="仿宋" w:cs="Times New Roman"/>
                <w:b/>
                <w:bCs/>
                <w:kern w:val="0"/>
                <w:sz w:val="20"/>
                <w:szCs w:val="20"/>
              </w:rPr>
            </w:pPr>
            <w:r w:rsidRPr="007D6889">
              <w:rPr>
                <w:rFonts w:ascii="仿宋" w:eastAsia="仿宋" w:hAnsi="仿宋" w:cs="宋体" w:hint="eastAsia"/>
                <w:kern w:val="0"/>
                <w:sz w:val="20"/>
                <w:szCs w:val="20"/>
              </w:rPr>
              <w:t>担保人名称</w:t>
            </w:r>
          </w:p>
        </w:tc>
        <w:tc>
          <w:tcPr>
            <w:tcW w:w="1720" w:type="dxa"/>
            <w:tcBorders>
              <w:top w:val="nil"/>
              <w:left w:val="nil"/>
              <w:bottom w:val="single" w:sz="4" w:space="0" w:color="auto"/>
              <w:right w:val="single" w:sz="4" w:space="0" w:color="auto"/>
            </w:tcBorders>
            <w:shd w:val="clear" w:color="auto" w:fill="auto"/>
            <w:noWrap/>
            <w:vAlign w:val="center"/>
            <w:hideMark/>
          </w:tcPr>
          <w:p w14:paraId="55D8ADBB" w14:textId="2AC3779F" w:rsidR="003910C2" w:rsidRPr="007D6889" w:rsidRDefault="003910C2" w:rsidP="006546FA">
            <w:pPr>
              <w:widowControl/>
              <w:jc w:val="left"/>
              <w:rPr>
                <w:rFonts w:ascii="仿宋" w:eastAsia="仿宋" w:hAnsi="仿宋" w:cs="Times New Roman"/>
                <w:b/>
                <w:bCs/>
                <w:color w:val="000000"/>
                <w:kern w:val="0"/>
                <w:sz w:val="20"/>
                <w:szCs w:val="20"/>
              </w:rPr>
            </w:pPr>
            <w:r w:rsidRPr="007D6889">
              <w:rPr>
                <w:rFonts w:ascii="仿宋" w:eastAsia="仿宋" w:hAnsi="仿宋" w:cs="宋体" w:hint="eastAsia"/>
                <w:kern w:val="0"/>
                <w:sz w:val="20"/>
                <w:szCs w:val="20"/>
              </w:rPr>
              <w:t>账面本金余额</w:t>
            </w:r>
          </w:p>
        </w:tc>
        <w:tc>
          <w:tcPr>
            <w:tcW w:w="1700" w:type="dxa"/>
            <w:tcBorders>
              <w:top w:val="nil"/>
              <w:left w:val="nil"/>
              <w:bottom w:val="single" w:sz="4" w:space="0" w:color="auto"/>
              <w:right w:val="single" w:sz="4" w:space="0" w:color="auto"/>
            </w:tcBorders>
            <w:shd w:val="clear" w:color="auto" w:fill="auto"/>
            <w:vAlign w:val="center"/>
            <w:hideMark/>
          </w:tcPr>
          <w:p w14:paraId="748DD458" w14:textId="115631B4" w:rsidR="003910C2" w:rsidRPr="007D6889" w:rsidRDefault="003910C2" w:rsidP="006546FA">
            <w:pPr>
              <w:widowControl/>
              <w:jc w:val="left"/>
              <w:rPr>
                <w:rFonts w:ascii="仿宋" w:eastAsia="仿宋" w:hAnsi="仿宋" w:cs="Times New Roman"/>
                <w:b/>
                <w:bCs/>
                <w:color w:val="000000"/>
                <w:kern w:val="0"/>
                <w:sz w:val="20"/>
                <w:szCs w:val="20"/>
              </w:rPr>
            </w:pPr>
            <w:r w:rsidRPr="007D6889">
              <w:rPr>
                <w:rFonts w:ascii="仿宋" w:eastAsia="仿宋" w:hAnsi="仿宋" w:cs="宋体" w:hint="eastAsia"/>
                <w:kern w:val="0"/>
                <w:sz w:val="20"/>
                <w:szCs w:val="20"/>
              </w:rPr>
              <w:t>利息</w:t>
            </w:r>
          </w:p>
        </w:tc>
        <w:tc>
          <w:tcPr>
            <w:tcW w:w="1616" w:type="dxa"/>
            <w:tcBorders>
              <w:top w:val="nil"/>
              <w:left w:val="nil"/>
              <w:bottom w:val="single" w:sz="4" w:space="0" w:color="auto"/>
              <w:right w:val="single" w:sz="4" w:space="0" w:color="auto"/>
            </w:tcBorders>
            <w:shd w:val="clear" w:color="auto" w:fill="auto"/>
            <w:vAlign w:val="center"/>
            <w:hideMark/>
          </w:tcPr>
          <w:p w14:paraId="00182604" w14:textId="29BCAE0A" w:rsidR="003910C2" w:rsidRPr="007D6889" w:rsidRDefault="003910C2" w:rsidP="006546FA">
            <w:pPr>
              <w:widowControl/>
              <w:jc w:val="left"/>
              <w:rPr>
                <w:rFonts w:ascii="仿宋" w:eastAsia="仿宋" w:hAnsi="仿宋" w:cs="Times New Roman"/>
                <w:color w:val="000000"/>
                <w:kern w:val="0"/>
                <w:sz w:val="20"/>
                <w:szCs w:val="20"/>
              </w:rPr>
            </w:pPr>
            <w:r w:rsidRPr="007D6889">
              <w:rPr>
                <w:rFonts w:ascii="仿宋" w:eastAsia="仿宋" w:hAnsi="仿宋" w:cs="宋体" w:hint="eastAsia"/>
                <w:kern w:val="0"/>
                <w:sz w:val="20"/>
                <w:szCs w:val="20"/>
              </w:rPr>
              <w:t>本息合计</w:t>
            </w:r>
          </w:p>
        </w:tc>
        <w:tc>
          <w:tcPr>
            <w:tcW w:w="1420" w:type="dxa"/>
            <w:tcBorders>
              <w:top w:val="single" w:sz="4" w:space="0" w:color="auto"/>
              <w:left w:val="nil"/>
              <w:bottom w:val="nil"/>
              <w:right w:val="single" w:sz="4" w:space="0" w:color="auto"/>
            </w:tcBorders>
            <w:shd w:val="clear" w:color="auto" w:fill="auto"/>
            <w:vAlign w:val="center"/>
            <w:hideMark/>
          </w:tcPr>
          <w:p w14:paraId="39770640" w14:textId="6FCD78AD" w:rsidR="003910C2" w:rsidRPr="007D6889" w:rsidRDefault="003910C2" w:rsidP="006546FA">
            <w:pPr>
              <w:widowControl/>
              <w:jc w:val="left"/>
              <w:rPr>
                <w:rFonts w:ascii="仿宋" w:eastAsia="仿宋" w:hAnsi="仿宋" w:cs="Times New Roman"/>
                <w:b/>
                <w:bCs/>
                <w:kern w:val="0"/>
                <w:sz w:val="20"/>
                <w:szCs w:val="20"/>
              </w:rPr>
            </w:pPr>
            <w:r w:rsidRPr="007D6889">
              <w:rPr>
                <w:rFonts w:ascii="仿宋" w:eastAsia="仿宋" w:hAnsi="仿宋" w:cs="宋体" w:hint="eastAsia"/>
                <w:kern w:val="0"/>
                <w:sz w:val="20"/>
                <w:szCs w:val="20"/>
              </w:rPr>
              <w:t>其他债权（垫付诉讼费）</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263791D4" w14:textId="3EC5527E" w:rsidR="003910C2" w:rsidRPr="007D6889" w:rsidRDefault="003910C2" w:rsidP="006546FA">
            <w:pPr>
              <w:widowControl/>
              <w:jc w:val="left"/>
              <w:rPr>
                <w:rFonts w:ascii="仿宋" w:eastAsia="仿宋" w:hAnsi="仿宋" w:cs="Times New Roman"/>
                <w:b/>
                <w:bCs/>
                <w:kern w:val="0"/>
                <w:sz w:val="20"/>
                <w:szCs w:val="20"/>
              </w:rPr>
            </w:pPr>
            <w:r w:rsidRPr="007D6889">
              <w:rPr>
                <w:rFonts w:ascii="仿宋" w:eastAsia="仿宋" w:hAnsi="仿宋" w:cs="宋体" w:hint="eastAsia"/>
                <w:kern w:val="0"/>
                <w:sz w:val="20"/>
                <w:szCs w:val="20"/>
              </w:rPr>
              <w:t>债权总额</w:t>
            </w:r>
          </w:p>
        </w:tc>
      </w:tr>
      <w:tr w:rsidR="003910C2" w:rsidRPr="007D6889" w14:paraId="0D42B59B" w14:textId="77777777" w:rsidTr="003910C2">
        <w:trPr>
          <w:trHeight w:val="720"/>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14:paraId="5BCE234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w:t>
            </w:r>
          </w:p>
        </w:tc>
        <w:tc>
          <w:tcPr>
            <w:tcW w:w="2880" w:type="dxa"/>
            <w:tcBorders>
              <w:top w:val="nil"/>
              <w:left w:val="nil"/>
              <w:bottom w:val="single" w:sz="4" w:space="0" w:color="auto"/>
              <w:right w:val="single" w:sz="4" w:space="0" w:color="auto"/>
            </w:tcBorders>
            <w:shd w:val="clear" w:color="auto" w:fill="auto"/>
            <w:vAlign w:val="center"/>
            <w:hideMark/>
          </w:tcPr>
          <w:p w14:paraId="0E2B8E1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清远市清新区清晖房地产开发有限公司</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5FC0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清远市清新区清晖房地产开发有限公司、吴凤娣、罗松生、罗建飞</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D1F71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91,200,000.00 </w:t>
            </w:r>
          </w:p>
        </w:tc>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02600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10,162,844.96 </w:t>
            </w:r>
          </w:p>
        </w:tc>
        <w:tc>
          <w:tcPr>
            <w:tcW w:w="16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2A47C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101,362,844.96 </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0F89E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290,455.32 </w:t>
            </w:r>
          </w:p>
        </w:tc>
        <w:tc>
          <w:tcPr>
            <w:tcW w:w="16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2A7E7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101,653,300.28 </w:t>
            </w:r>
          </w:p>
        </w:tc>
      </w:tr>
      <w:tr w:rsidR="003910C2" w:rsidRPr="007D6889" w14:paraId="0F80C2CC" w14:textId="77777777" w:rsidTr="003910C2">
        <w:trPr>
          <w:trHeight w:val="640"/>
        </w:trPr>
        <w:tc>
          <w:tcPr>
            <w:tcW w:w="516" w:type="dxa"/>
            <w:vMerge/>
            <w:tcBorders>
              <w:top w:val="nil"/>
              <w:left w:val="single" w:sz="4" w:space="0" w:color="auto"/>
              <w:bottom w:val="single" w:sz="4" w:space="0" w:color="000000"/>
              <w:right w:val="single" w:sz="4" w:space="0" w:color="auto"/>
            </w:tcBorders>
            <w:vAlign w:val="center"/>
            <w:hideMark/>
          </w:tcPr>
          <w:p w14:paraId="533DB9A6" w14:textId="77777777" w:rsidR="003910C2" w:rsidRPr="007D6889" w:rsidRDefault="003910C2" w:rsidP="006546FA">
            <w:pPr>
              <w:widowControl/>
              <w:jc w:val="left"/>
              <w:rPr>
                <w:rFonts w:ascii="仿宋" w:eastAsia="仿宋" w:hAnsi="仿宋" w:cs="Times New Roman"/>
                <w:kern w:val="0"/>
                <w:sz w:val="20"/>
                <w:szCs w:val="20"/>
              </w:rPr>
            </w:pPr>
          </w:p>
        </w:tc>
        <w:tc>
          <w:tcPr>
            <w:tcW w:w="2880" w:type="dxa"/>
            <w:tcBorders>
              <w:top w:val="nil"/>
              <w:left w:val="nil"/>
              <w:bottom w:val="single" w:sz="4" w:space="0" w:color="auto"/>
              <w:right w:val="single" w:sz="4" w:space="0" w:color="auto"/>
            </w:tcBorders>
            <w:shd w:val="clear" w:color="auto" w:fill="auto"/>
            <w:vAlign w:val="center"/>
            <w:hideMark/>
          </w:tcPr>
          <w:p w14:paraId="0207F3F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清远市清新区新发建材投资有限公司</w:t>
            </w:r>
          </w:p>
        </w:tc>
        <w:tc>
          <w:tcPr>
            <w:tcW w:w="1948" w:type="dxa"/>
            <w:vMerge/>
            <w:tcBorders>
              <w:top w:val="single" w:sz="4" w:space="0" w:color="auto"/>
              <w:left w:val="single" w:sz="4" w:space="0" w:color="auto"/>
              <w:bottom w:val="single" w:sz="4" w:space="0" w:color="auto"/>
              <w:right w:val="single" w:sz="4" w:space="0" w:color="auto"/>
            </w:tcBorders>
            <w:vAlign w:val="center"/>
            <w:hideMark/>
          </w:tcPr>
          <w:p w14:paraId="062627D7" w14:textId="77777777" w:rsidR="003910C2" w:rsidRPr="007D6889" w:rsidRDefault="003910C2" w:rsidP="006546FA">
            <w:pPr>
              <w:widowControl/>
              <w:jc w:val="left"/>
              <w:rPr>
                <w:rFonts w:ascii="仿宋" w:eastAsia="仿宋" w:hAnsi="仿宋" w:cs="Times New Roman"/>
                <w:kern w:val="0"/>
                <w:sz w:val="20"/>
                <w:szCs w:val="20"/>
              </w:rPr>
            </w:pPr>
          </w:p>
        </w:tc>
        <w:tc>
          <w:tcPr>
            <w:tcW w:w="1720" w:type="dxa"/>
            <w:vMerge/>
            <w:tcBorders>
              <w:top w:val="nil"/>
              <w:left w:val="single" w:sz="4" w:space="0" w:color="auto"/>
              <w:bottom w:val="single" w:sz="4" w:space="0" w:color="auto"/>
              <w:right w:val="single" w:sz="4" w:space="0" w:color="auto"/>
            </w:tcBorders>
            <w:vAlign w:val="center"/>
            <w:hideMark/>
          </w:tcPr>
          <w:p w14:paraId="00D31AEF" w14:textId="77777777" w:rsidR="003910C2" w:rsidRPr="007D6889" w:rsidRDefault="003910C2" w:rsidP="006546FA">
            <w:pPr>
              <w:widowControl/>
              <w:jc w:val="left"/>
              <w:rPr>
                <w:rFonts w:ascii="仿宋" w:eastAsia="仿宋" w:hAnsi="仿宋" w:cs="Times New Roman"/>
                <w:kern w:val="0"/>
                <w:sz w:val="20"/>
                <w:szCs w:val="20"/>
              </w:rPr>
            </w:pPr>
          </w:p>
        </w:tc>
        <w:tc>
          <w:tcPr>
            <w:tcW w:w="1700" w:type="dxa"/>
            <w:vMerge/>
            <w:tcBorders>
              <w:top w:val="nil"/>
              <w:left w:val="single" w:sz="4" w:space="0" w:color="auto"/>
              <w:bottom w:val="single" w:sz="4" w:space="0" w:color="auto"/>
              <w:right w:val="single" w:sz="4" w:space="0" w:color="auto"/>
            </w:tcBorders>
            <w:vAlign w:val="center"/>
            <w:hideMark/>
          </w:tcPr>
          <w:p w14:paraId="3DBCF34B" w14:textId="77777777" w:rsidR="003910C2" w:rsidRPr="007D6889" w:rsidRDefault="003910C2" w:rsidP="006546FA">
            <w:pPr>
              <w:widowControl/>
              <w:jc w:val="left"/>
              <w:rPr>
                <w:rFonts w:ascii="仿宋" w:eastAsia="仿宋" w:hAnsi="仿宋" w:cs="Times New Roman"/>
                <w:kern w:val="0"/>
                <w:sz w:val="20"/>
                <w:szCs w:val="20"/>
              </w:rPr>
            </w:pPr>
          </w:p>
        </w:tc>
        <w:tc>
          <w:tcPr>
            <w:tcW w:w="1616" w:type="dxa"/>
            <w:vMerge/>
            <w:tcBorders>
              <w:top w:val="nil"/>
              <w:left w:val="single" w:sz="4" w:space="0" w:color="auto"/>
              <w:bottom w:val="single" w:sz="4" w:space="0" w:color="auto"/>
              <w:right w:val="single" w:sz="4" w:space="0" w:color="auto"/>
            </w:tcBorders>
            <w:vAlign w:val="center"/>
            <w:hideMark/>
          </w:tcPr>
          <w:p w14:paraId="14CE62D6" w14:textId="77777777" w:rsidR="003910C2" w:rsidRPr="007D6889" w:rsidRDefault="003910C2" w:rsidP="006546FA">
            <w:pPr>
              <w:widowControl/>
              <w:jc w:val="left"/>
              <w:rPr>
                <w:rFonts w:ascii="仿宋" w:eastAsia="仿宋" w:hAnsi="仿宋" w:cs="Times New Roman"/>
                <w:kern w:val="0"/>
                <w:sz w:val="20"/>
                <w:szCs w:val="20"/>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14:paraId="4CB27AF1" w14:textId="77777777" w:rsidR="003910C2" w:rsidRPr="007D6889" w:rsidRDefault="003910C2" w:rsidP="006546FA">
            <w:pPr>
              <w:widowControl/>
              <w:jc w:val="left"/>
              <w:rPr>
                <w:rFonts w:ascii="仿宋" w:eastAsia="仿宋" w:hAnsi="仿宋" w:cs="Times New Roman"/>
                <w:kern w:val="0"/>
                <w:sz w:val="20"/>
                <w:szCs w:val="20"/>
              </w:rPr>
            </w:pPr>
          </w:p>
        </w:tc>
        <w:tc>
          <w:tcPr>
            <w:tcW w:w="1616" w:type="dxa"/>
            <w:vMerge/>
            <w:tcBorders>
              <w:top w:val="nil"/>
              <w:left w:val="single" w:sz="4" w:space="0" w:color="auto"/>
              <w:bottom w:val="single" w:sz="4" w:space="0" w:color="000000"/>
              <w:right w:val="single" w:sz="4" w:space="0" w:color="auto"/>
            </w:tcBorders>
            <w:vAlign w:val="center"/>
            <w:hideMark/>
          </w:tcPr>
          <w:p w14:paraId="76234929" w14:textId="77777777" w:rsidR="003910C2" w:rsidRPr="007D6889" w:rsidRDefault="003910C2" w:rsidP="006546FA">
            <w:pPr>
              <w:widowControl/>
              <w:jc w:val="left"/>
              <w:rPr>
                <w:rFonts w:ascii="仿宋" w:eastAsia="仿宋" w:hAnsi="仿宋" w:cs="Times New Roman"/>
                <w:kern w:val="0"/>
                <w:sz w:val="20"/>
                <w:szCs w:val="20"/>
              </w:rPr>
            </w:pPr>
          </w:p>
        </w:tc>
      </w:tr>
      <w:tr w:rsidR="003910C2" w:rsidRPr="007D6889" w14:paraId="325B7051" w14:textId="77777777" w:rsidTr="003910C2">
        <w:trPr>
          <w:trHeight w:val="7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9BDB9D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w:t>
            </w:r>
          </w:p>
        </w:tc>
        <w:tc>
          <w:tcPr>
            <w:tcW w:w="2880" w:type="dxa"/>
            <w:tcBorders>
              <w:top w:val="nil"/>
              <w:left w:val="nil"/>
              <w:bottom w:val="single" w:sz="4" w:space="0" w:color="auto"/>
              <w:right w:val="single" w:sz="4" w:space="0" w:color="auto"/>
            </w:tcBorders>
            <w:shd w:val="clear" w:color="auto" w:fill="auto"/>
            <w:vAlign w:val="center"/>
            <w:hideMark/>
          </w:tcPr>
          <w:p w14:paraId="5E8E591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拆放其他金融公司款项－肇庆市信托投资公司</w:t>
            </w:r>
          </w:p>
        </w:tc>
        <w:tc>
          <w:tcPr>
            <w:tcW w:w="1948" w:type="dxa"/>
            <w:tcBorders>
              <w:top w:val="nil"/>
              <w:left w:val="nil"/>
              <w:bottom w:val="single" w:sz="4" w:space="0" w:color="auto"/>
              <w:right w:val="single" w:sz="4" w:space="0" w:color="auto"/>
            </w:tcBorders>
            <w:shd w:val="clear" w:color="auto" w:fill="auto"/>
            <w:vAlign w:val="center"/>
            <w:hideMark/>
          </w:tcPr>
          <w:p w14:paraId="15FDDE1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73D09E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5,000,000.00 </w:t>
            </w:r>
          </w:p>
        </w:tc>
        <w:tc>
          <w:tcPr>
            <w:tcW w:w="1700" w:type="dxa"/>
            <w:tcBorders>
              <w:top w:val="nil"/>
              <w:left w:val="nil"/>
              <w:bottom w:val="single" w:sz="4" w:space="0" w:color="auto"/>
              <w:right w:val="single" w:sz="4" w:space="0" w:color="auto"/>
            </w:tcBorders>
            <w:shd w:val="clear" w:color="auto" w:fill="auto"/>
            <w:noWrap/>
            <w:vAlign w:val="center"/>
            <w:hideMark/>
          </w:tcPr>
          <w:p w14:paraId="0BB24AC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51EA5B1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5,000,000.00 </w:t>
            </w:r>
          </w:p>
        </w:tc>
        <w:tc>
          <w:tcPr>
            <w:tcW w:w="1420" w:type="dxa"/>
            <w:tcBorders>
              <w:top w:val="nil"/>
              <w:left w:val="nil"/>
              <w:bottom w:val="single" w:sz="4" w:space="0" w:color="auto"/>
              <w:right w:val="single" w:sz="4" w:space="0" w:color="auto"/>
            </w:tcBorders>
            <w:shd w:val="clear" w:color="auto" w:fill="auto"/>
            <w:noWrap/>
            <w:vAlign w:val="center"/>
            <w:hideMark/>
          </w:tcPr>
          <w:p w14:paraId="26B4D20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01E92BA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5,000,000.00 </w:t>
            </w:r>
          </w:p>
        </w:tc>
      </w:tr>
      <w:tr w:rsidR="003910C2" w:rsidRPr="007D6889" w14:paraId="04220746"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8F092E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3</w:t>
            </w:r>
          </w:p>
        </w:tc>
        <w:tc>
          <w:tcPr>
            <w:tcW w:w="2880" w:type="dxa"/>
            <w:tcBorders>
              <w:top w:val="nil"/>
              <w:left w:val="nil"/>
              <w:bottom w:val="single" w:sz="4" w:space="0" w:color="auto"/>
              <w:right w:val="single" w:sz="4" w:space="0" w:color="auto"/>
            </w:tcBorders>
            <w:shd w:val="clear" w:color="auto" w:fill="auto"/>
            <w:vAlign w:val="center"/>
            <w:hideMark/>
          </w:tcPr>
          <w:p w14:paraId="404008E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肇庆市农业基地开发服务总公司</w:t>
            </w:r>
          </w:p>
        </w:tc>
        <w:tc>
          <w:tcPr>
            <w:tcW w:w="1948" w:type="dxa"/>
            <w:tcBorders>
              <w:top w:val="nil"/>
              <w:left w:val="nil"/>
              <w:bottom w:val="single" w:sz="4" w:space="0" w:color="auto"/>
              <w:right w:val="single" w:sz="4" w:space="0" w:color="auto"/>
            </w:tcBorders>
            <w:shd w:val="clear" w:color="auto" w:fill="auto"/>
            <w:vAlign w:val="center"/>
            <w:hideMark/>
          </w:tcPr>
          <w:p w14:paraId="73A231E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肇庆市农业基地开发服务总公司企业部</w:t>
            </w:r>
          </w:p>
        </w:tc>
        <w:tc>
          <w:tcPr>
            <w:tcW w:w="1720" w:type="dxa"/>
            <w:tcBorders>
              <w:top w:val="nil"/>
              <w:left w:val="nil"/>
              <w:bottom w:val="single" w:sz="4" w:space="0" w:color="auto"/>
              <w:right w:val="single" w:sz="4" w:space="0" w:color="auto"/>
            </w:tcBorders>
            <w:shd w:val="clear" w:color="auto" w:fill="auto"/>
            <w:noWrap/>
            <w:vAlign w:val="center"/>
            <w:hideMark/>
          </w:tcPr>
          <w:p w14:paraId="3061364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4,000,000.00 </w:t>
            </w:r>
          </w:p>
        </w:tc>
        <w:tc>
          <w:tcPr>
            <w:tcW w:w="1700" w:type="dxa"/>
            <w:tcBorders>
              <w:top w:val="nil"/>
              <w:left w:val="nil"/>
              <w:bottom w:val="single" w:sz="4" w:space="0" w:color="auto"/>
              <w:right w:val="single" w:sz="4" w:space="0" w:color="auto"/>
            </w:tcBorders>
            <w:shd w:val="clear" w:color="auto" w:fill="auto"/>
            <w:noWrap/>
            <w:vAlign w:val="center"/>
            <w:hideMark/>
          </w:tcPr>
          <w:p w14:paraId="1C6CD14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13,527,185.06 </w:t>
            </w:r>
          </w:p>
        </w:tc>
        <w:tc>
          <w:tcPr>
            <w:tcW w:w="1616" w:type="dxa"/>
            <w:tcBorders>
              <w:top w:val="nil"/>
              <w:left w:val="nil"/>
              <w:bottom w:val="single" w:sz="4" w:space="0" w:color="auto"/>
              <w:right w:val="single" w:sz="4" w:space="0" w:color="auto"/>
            </w:tcBorders>
            <w:shd w:val="clear" w:color="auto" w:fill="auto"/>
            <w:noWrap/>
            <w:vAlign w:val="center"/>
            <w:hideMark/>
          </w:tcPr>
          <w:p w14:paraId="15A4AE0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17,527,185.06 </w:t>
            </w:r>
          </w:p>
        </w:tc>
        <w:tc>
          <w:tcPr>
            <w:tcW w:w="1420" w:type="dxa"/>
            <w:tcBorders>
              <w:top w:val="nil"/>
              <w:left w:val="nil"/>
              <w:bottom w:val="single" w:sz="4" w:space="0" w:color="auto"/>
              <w:right w:val="single" w:sz="4" w:space="0" w:color="auto"/>
            </w:tcBorders>
            <w:shd w:val="clear" w:color="auto" w:fill="auto"/>
            <w:noWrap/>
            <w:vAlign w:val="center"/>
            <w:hideMark/>
          </w:tcPr>
          <w:p w14:paraId="69B5800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6,433.00 </w:t>
            </w:r>
          </w:p>
        </w:tc>
        <w:tc>
          <w:tcPr>
            <w:tcW w:w="1616" w:type="dxa"/>
            <w:tcBorders>
              <w:top w:val="nil"/>
              <w:left w:val="nil"/>
              <w:bottom w:val="single" w:sz="4" w:space="0" w:color="auto"/>
              <w:right w:val="single" w:sz="4" w:space="0" w:color="auto"/>
            </w:tcBorders>
            <w:shd w:val="clear" w:color="auto" w:fill="auto"/>
            <w:noWrap/>
            <w:vAlign w:val="center"/>
            <w:hideMark/>
          </w:tcPr>
          <w:p w14:paraId="72FDC1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17,533,618.06 </w:t>
            </w:r>
          </w:p>
        </w:tc>
      </w:tr>
      <w:tr w:rsidR="003910C2" w:rsidRPr="007D6889" w14:paraId="3AACC298"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87DB15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4</w:t>
            </w:r>
          </w:p>
        </w:tc>
        <w:tc>
          <w:tcPr>
            <w:tcW w:w="2880" w:type="dxa"/>
            <w:tcBorders>
              <w:top w:val="nil"/>
              <w:left w:val="nil"/>
              <w:bottom w:val="single" w:sz="4" w:space="0" w:color="auto"/>
              <w:right w:val="single" w:sz="4" w:space="0" w:color="auto"/>
            </w:tcBorders>
            <w:shd w:val="clear" w:color="auto" w:fill="auto"/>
            <w:vAlign w:val="center"/>
            <w:hideMark/>
          </w:tcPr>
          <w:p w14:paraId="7909372F"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肇庆皇尊酱油</w:t>
            </w:r>
            <w:proofErr w:type="gramEnd"/>
            <w:r w:rsidRPr="007D6889">
              <w:rPr>
                <w:rFonts w:ascii="仿宋" w:eastAsia="仿宋" w:hAnsi="仿宋" w:cs="Times New Roman" w:hint="eastAsia"/>
                <w:kern w:val="0"/>
                <w:sz w:val="20"/>
                <w:szCs w:val="20"/>
              </w:rPr>
              <w:t>食品有限公司</w:t>
            </w:r>
          </w:p>
        </w:tc>
        <w:tc>
          <w:tcPr>
            <w:tcW w:w="1948" w:type="dxa"/>
            <w:tcBorders>
              <w:top w:val="nil"/>
              <w:left w:val="nil"/>
              <w:bottom w:val="single" w:sz="4" w:space="0" w:color="auto"/>
              <w:right w:val="single" w:sz="4" w:space="0" w:color="auto"/>
            </w:tcBorders>
            <w:shd w:val="clear" w:color="auto" w:fill="auto"/>
            <w:vAlign w:val="center"/>
            <w:hideMark/>
          </w:tcPr>
          <w:p w14:paraId="71970B7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A9EFA8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3,700,000.00 </w:t>
            </w:r>
          </w:p>
        </w:tc>
        <w:tc>
          <w:tcPr>
            <w:tcW w:w="1700" w:type="dxa"/>
            <w:tcBorders>
              <w:top w:val="nil"/>
              <w:left w:val="nil"/>
              <w:bottom w:val="single" w:sz="4" w:space="0" w:color="auto"/>
              <w:right w:val="single" w:sz="4" w:space="0" w:color="auto"/>
            </w:tcBorders>
            <w:shd w:val="clear" w:color="auto" w:fill="auto"/>
            <w:noWrap/>
            <w:vAlign w:val="center"/>
            <w:hideMark/>
          </w:tcPr>
          <w:p w14:paraId="4FFE702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2,215,772.53 </w:t>
            </w:r>
          </w:p>
        </w:tc>
        <w:tc>
          <w:tcPr>
            <w:tcW w:w="1616" w:type="dxa"/>
            <w:tcBorders>
              <w:top w:val="nil"/>
              <w:left w:val="nil"/>
              <w:bottom w:val="single" w:sz="4" w:space="0" w:color="auto"/>
              <w:right w:val="single" w:sz="4" w:space="0" w:color="auto"/>
            </w:tcBorders>
            <w:shd w:val="clear" w:color="auto" w:fill="auto"/>
            <w:noWrap/>
            <w:vAlign w:val="center"/>
            <w:hideMark/>
          </w:tcPr>
          <w:p w14:paraId="6F2150D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5,915,772.53 </w:t>
            </w:r>
          </w:p>
        </w:tc>
        <w:tc>
          <w:tcPr>
            <w:tcW w:w="1420" w:type="dxa"/>
            <w:tcBorders>
              <w:top w:val="nil"/>
              <w:left w:val="nil"/>
              <w:bottom w:val="single" w:sz="4" w:space="0" w:color="auto"/>
              <w:right w:val="single" w:sz="4" w:space="0" w:color="auto"/>
            </w:tcBorders>
            <w:shd w:val="clear" w:color="auto" w:fill="auto"/>
            <w:noWrap/>
            <w:vAlign w:val="center"/>
            <w:hideMark/>
          </w:tcPr>
          <w:p w14:paraId="6C27760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34,774.00 </w:t>
            </w:r>
          </w:p>
        </w:tc>
        <w:tc>
          <w:tcPr>
            <w:tcW w:w="1616" w:type="dxa"/>
            <w:tcBorders>
              <w:top w:val="nil"/>
              <w:left w:val="nil"/>
              <w:bottom w:val="single" w:sz="4" w:space="0" w:color="auto"/>
              <w:right w:val="single" w:sz="4" w:space="0" w:color="auto"/>
            </w:tcBorders>
            <w:shd w:val="clear" w:color="auto" w:fill="auto"/>
            <w:noWrap/>
            <w:vAlign w:val="center"/>
            <w:hideMark/>
          </w:tcPr>
          <w:p w14:paraId="40E7418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5,950,546.53 </w:t>
            </w:r>
          </w:p>
        </w:tc>
      </w:tr>
      <w:tr w:rsidR="003910C2" w:rsidRPr="007D6889" w14:paraId="09D286BD"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0B2096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5</w:t>
            </w:r>
          </w:p>
        </w:tc>
        <w:tc>
          <w:tcPr>
            <w:tcW w:w="2880" w:type="dxa"/>
            <w:tcBorders>
              <w:top w:val="nil"/>
              <w:left w:val="nil"/>
              <w:bottom w:val="single" w:sz="4" w:space="0" w:color="auto"/>
              <w:right w:val="single" w:sz="4" w:space="0" w:color="auto"/>
            </w:tcBorders>
            <w:shd w:val="clear" w:color="auto" w:fill="auto"/>
            <w:vAlign w:val="center"/>
            <w:hideMark/>
          </w:tcPr>
          <w:p w14:paraId="191E95A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云浮市河口镇建筑工程队</w:t>
            </w:r>
          </w:p>
        </w:tc>
        <w:tc>
          <w:tcPr>
            <w:tcW w:w="1948" w:type="dxa"/>
            <w:tcBorders>
              <w:top w:val="nil"/>
              <w:left w:val="nil"/>
              <w:bottom w:val="single" w:sz="4" w:space="0" w:color="auto"/>
              <w:right w:val="single" w:sz="4" w:space="0" w:color="auto"/>
            </w:tcBorders>
            <w:shd w:val="clear" w:color="auto" w:fill="auto"/>
            <w:vAlign w:val="center"/>
            <w:hideMark/>
          </w:tcPr>
          <w:p w14:paraId="455FB8C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43F877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1,650,000.00 </w:t>
            </w:r>
          </w:p>
        </w:tc>
        <w:tc>
          <w:tcPr>
            <w:tcW w:w="1700" w:type="dxa"/>
            <w:tcBorders>
              <w:top w:val="nil"/>
              <w:left w:val="nil"/>
              <w:bottom w:val="single" w:sz="4" w:space="0" w:color="auto"/>
              <w:right w:val="single" w:sz="4" w:space="0" w:color="auto"/>
            </w:tcBorders>
            <w:shd w:val="clear" w:color="auto" w:fill="auto"/>
            <w:noWrap/>
            <w:vAlign w:val="center"/>
            <w:hideMark/>
          </w:tcPr>
          <w:p w14:paraId="143D12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8,166,225.92 </w:t>
            </w:r>
          </w:p>
        </w:tc>
        <w:tc>
          <w:tcPr>
            <w:tcW w:w="1616" w:type="dxa"/>
            <w:tcBorders>
              <w:top w:val="nil"/>
              <w:left w:val="nil"/>
              <w:bottom w:val="single" w:sz="4" w:space="0" w:color="auto"/>
              <w:right w:val="single" w:sz="4" w:space="0" w:color="auto"/>
            </w:tcBorders>
            <w:shd w:val="clear" w:color="auto" w:fill="auto"/>
            <w:noWrap/>
            <w:vAlign w:val="center"/>
            <w:hideMark/>
          </w:tcPr>
          <w:p w14:paraId="05EC9E4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9,816,225.92 </w:t>
            </w:r>
          </w:p>
        </w:tc>
        <w:tc>
          <w:tcPr>
            <w:tcW w:w="1420" w:type="dxa"/>
            <w:tcBorders>
              <w:top w:val="nil"/>
              <w:left w:val="nil"/>
              <w:bottom w:val="single" w:sz="4" w:space="0" w:color="auto"/>
              <w:right w:val="single" w:sz="4" w:space="0" w:color="auto"/>
            </w:tcBorders>
            <w:shd w:val="clear" w:color="auto" w:fill="auto"/>
            <w:noWrap/>
            <w:vAlign w:val="center"/>
            <w:hideMark/>
          </w:tcPr>
          <w:p w14:paraId="617FF48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04D50C3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9,816,225.92 </w:t>
            </w:r>
          </w:p>
        </w:tc>
      </w:tr>
      <w:tr w:rsidR="003910C2" w:rsidRPr="007D6889" w14:paraId="71A598BC"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C87C99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6</w:t>
            </w:r>
          </w:p>
        </w:tc>
        <w:tc>
          <w:tcPr>
            <w:tcW w:w="2880" w:type="dxa"/>
            <w:tcBorders>
              <w:top w:val="nil"/>
              <w:left w:val="nil"/>
              <w:bottom w:val="single" w:sz="4" w:space="0" w:color="auto"/>
              <w:right w:val="single" w:sz="4" w:space="0" w:color="auto"/>
            </w:tcBorders>
            <w:shd w:val="clear" w:color="auto" w:fill="auto"/>
            <w:vAlign w:val="center"/>
            <w:hideMark/>
          </w:tcPr>
          <w:p w14:paraId="304C8F6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w:t>
            </w:r>
            <w:proofErr w:type="gramStart"/>
            <w:r w:rsidRPr="007D6889">
              <w:rPr>
                <w:rFonts w:ascii="仿宋" w:eastAsia="仿宋" w:hAnsi="仿宋" w:cs="Times New Roman" w:hint="eastAsia"/>
                <w:kern w:val="0"/>
                <w:sz w:val="20"/>
                <w:szCs w:val="20"/>
              </w:rPr>
              <w:t>市</w:t>
            </w:r>
            <w:proofErr w:type="gramEnd"/>
            <w:r w:rsidRPr="007D6889">
              <w:rPr>
                <w:rFonts w:ascii="仿宋" w:eastAsia="仿宋" w:hAnsi="仿宋" w:cs="Times New Roman" w:hint="eastAsia"/>
                <w:kern w:val="0"/>
                <w:sz w:val="20"/>
                <w:szCs w:val="20"/>
              </w:rPr>
              <w:t>市场物业管理服务总站</w:t>
            </w:r>
          </w:p>
        </w:tc>
        <w:tc>
          <w:tcPr>
            <w:tcW w:w="1948" w:type="dxa"/>
            <w:tcBorders>
              <w:top w:val="nil"/>
              <w:left w:val="nil"/>
              <w:bottom w:val="single" w:sz="4" w:space="0" w:color="auto"/>
              <w:right w:val="single" w:sz="4" w:space="0" w:color="auto"/>
            </w:tcBorders>
            <w:shd w:val="clear" w:color="auto" w:fill="auto"/>
            <w:vAlign w:val="center"/>
            <w:hideMark/>
          </w:tcPr>
          <w:p w14:paraId="0426201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高要市工商行政管理局</w:t>
            </w:r>
          </w:p>
        </w:tc>
        <w:tc>
          <w:tcPr>
            <w:tcW w:w="1720" w:type="dxa"/>
            <w:tcBorders>
              <w:top w:val="nil"/>
              <w:left w:val="nil"/>
              <w:bottom w:val="single" w:sz="4" w:space="0" w:color="auto"/>
              <w:right w:val="single" w:sz="4" w:space="0" w:color="auto"/>
            </w:tcBorders>
            <w:shd w:val="clear" w:color="auto" w:fill="auto"/>
            <w:noWrap/>
            <w:vAlign w:val="center"/>
            <w:hideMark/>
          </w:tcPr>
          <w:p w14:paraId="45A9B24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1,300,000.00 </w:t>
            </w:r>
          </w:p>
        </w:tc>
        <w:tc>
          <w:tcPr>
            <w:tcW w:w="1700" w:type="dxa"/>
            <w:tcBorders>
              <w:top w:val="nil"/>
              <w:left w:val="nil"/>
              <w:bottom w:val="single" w:sz="4" w:space="0" w:color="auto"/>
              <w:right w:val="single" w:sz="4" w:space="0" w:color="auto"/>
            </w:tcBorders>
            <w:shd w:val="clear" w:color="auto" w:fill="auto"/>
            <w:noWrap/>
            <w:vAlign w:val="center"/>
            <w:hideMark/>
          </w:tcPr>
          <w:p w14:paraId="1A290FC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1,914,066.07 </w:t>
            </w:r>
          </w:p>
        </w:tc>
        <w:tc>
          <w:tcPr>
            <w:tcW w:w="1616" w:type="dxa"/>
            <w:tcBorders>
              <w:top w:val="nil"/>
              <w:left w:val="nil"/>
              <w:bottom w:val="single" w:sz="4" w:space="0" w:color="auto"/>
              <w:right w:val="single" w:sz="4" w:space="0" w:color="auto"/>
            </w:tcBorders>
            <w:shd w:val="clear" w:color="auto" w:fill="auto"/>
            <w:noWrap/>
            <w:vAlign w:val="center"/>
            <w:hideMark/>
          </w:tcPr>
          <w:p w14:paraId="34502CA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3,214,066.07 </w:t>
            </w:r>
          </w:p>
        </w:tc>
        <w:tc>
          <w:tcPr>
            <w:tcW w:w="1420" w:type="dxa"/>
            <w:tcBorders>
              <w:top w:val="nil"/>
              <w:left w:val="nil"/>
              <w:bottom w:val="single" w:sz="4" w:space="0" w:color="auto"/>
              <w:right w:val="single" w:sz="4" w:space="0" w:color="auto"/>
            </w:tcBorders>
            <w:shd w:val="clear" w:color="auto" w:fill="auto"/>
            <w:noWrap/>
            <w:vAlign w:val="center"/>
            <w:hideMark/>
          </w:tcPr>
          <w:p w14:paraId="02CDBBD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29ABF14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3,214,066.07 </w:t>
            </w:r>
          </w:p>
        </w:tc>
      </w:tr>
      <w:tr w:rsidR="003910C2" w:rsidRPr="007D6889" w14:paraId="163666A8"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8E14E3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7</w:t>
            </w:r>
          </w:p>
        </w:tc>
        <w:tc>
          <w:tcPr>
            <w:tcW w:w="2880" w:type="dxa"/>
            <w:tcBorders>
              <w:top w:val="nil"/>
              <w:left w:val="nil"/>
              <w:bottom w:val="single" w:sz="4" w:space="0" w:color="auto"/>
              <w:right w:val="single" w:sz="4" w:space="0" w:color="auto"/>
            </w:tcBorders>
            <w:shd w:val="clear" w:color="auto" w:fill="auto"/>
            <w:vAlign w:val="center"/>
            <w:hideMark/>
          </w:tcPr>
          <w:p w14:paraId="76839AB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肇庆市金属回收加工厂</w:t>
            </w:r>
          </w:p>
        </w:tc>
        <w:tc>
          <w:tcPr>
            <w:tcW w:w="1948" w:type="dxa"/>
            <w:tcBorders>
              <w:top w:val="nil"/>
              <w:left w:val="nil"/>
              <w:bottom w:val="single" w:sz="4" w:space="0" w:color="auto"/>
              <w:right w:val="single" w:sz="4" w:space="0" w:color="auto"/>
            </w:tcBorders>
            <w:shd w:val="clear" w:color="auto" w:fill="auto"/>
            <w:vAlign w:val="center"/>
            <w:hideMark/>
          </w:tcPr>
          <w:p w14:paraId="31D3DBA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79ED99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870,000.00 </w:t>
            </w:r>
          </w:p>
        </w:tc>
        <w:tc>
          <w:tcPr>
            <w:tcW w:w="1700" w:type="dxa"/>
            <w:tcBorders>
              <w:top w:val="nil"/>
              <w:left w:val="nil"/>
              <w:bottom w:val="single" w:sz="4" w:space="0" w:color="auto"/>
              <w:right w:val="single" w:sz="4" w:space="0" w:color="auto"/>
            </w:tcBorders>
            <w:shd w:val="clear" w:color="auto" w:fill="auto"/>
            <w:noWrap/>
            <w:vAlign w:val="center"/>
            <w:hideMark/>
          </w:tcPr>
          <w:p w14:paraId="140EE8C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2,962,491.17 </w:t>
            </w:r>
          </w:p>
        </w:tc>
        <w:tc>
          <w:tcPr>
            <w:tcW w:w="1616" w:type="dxa"/>
            <w:tcBorders>
              <w:top w:val="nil"/>
              <w:left w:val="nil"/>
              <w:bottom w:val="single" w:sz="4" w:space="0" w:color="auto"/>
              <w:right w:val="single" w:sz="4" w:space="0" w:color="auto"/>
            </w:tcBorders>
            <w:shd w:val="clear" w:color="auto" w:fill="auto"/>
            <w:noWrap/>
            <w:vAlign w:val="center"/>
            <w:hideMark/>
          </w:tcPr>
          <w:p w14:paraId="1B04C92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3,832,491.17 </w:t>
            </w:r>
          </w:p>
        </w:tc>
        <w:tc>
          <w:tcPr>
            <w:tcW w:w="1420" w:type="dxa"/>
            <w:tcBorders>
              <w:top w:val="nil"/>
              <w:left w:val="nil"/>
              <w:bottom w:val="single" w:sz="4" w:space="0" w:color="auto"/>
              <w:right w:val="single" w:sz="4" w:space="0" w:color="auto"/>
            </w:tcBorders>
            <w:shd w:val="clear" w:color="auto" w:fill="auto"/>
            <w:noWrap/>
            <w:vAlign w:val="center"/>
            <w:hideMark/>
          </w:tcPr>
          <w:p w14:paraId="21A4984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4271E85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3,832,491.17 </w:t>
            </w:r>
          </w:p>
        </w:tc>
      </w:tr>
      <w:tr w:rsidR="003910C2" w:rsidRPr="007D6889" w14:paraId="60F653BC"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00CEC2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8</w:t>
            </w:r>
          </w:p>
        </w:tc>
        <w:tc>
          <w:tcPr>
            <w:tcW w:w="2880" w:type="dxa"/>
            <w:tcBorders>
              <w:top w:val="nil"/>
              <w:left w:val="nil"/>
              <w:bottom w:val="single" w:sz="4" w:space="0" w:color="auto"/>
              <w:right w:val="single" w:sz="4" w:space="0" w:color="auto"/>
            </w:tcBorders>
            <w:shd w:val="clear" w:color="auto" w:fill="auto"/>
            <w:vAlign w:val="center"/>
            <w:hideMark/>
          </w:tcPr>
          <w:p w14:paraId="4ACDA6E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肇庆市端州外经金洋建筑材料供应有限公司</w:t>
            </w:r>
          </w:p>
        </w:tc>
        <w:tc>
          <w:tcPr>
            <w:tcW w:w="1948" w:type="dxa"/>
            <w:tcBorders>
              <w:top w:val="nil"/>
              <w:left w:val="nil"/>
              <w:bottom w:val="single" w:sz="4" w:space="0" w:color="auto"/>
              <w:right w:val="single" w:sz="4" w:space="0" w:color="auto"/>
            </w:tcBorders>
            <w:shd w:val="clear" w:color="auto" w:fill="auto"/>
            <w:vAlign w:val="center"/>
            <w:hideMark/>
          </w:tcPr>
          <w:p w14:paraId="4E88F85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肇庆市外经端州实业开发公司、何粤</w:t>
            </w:r>
          </w:p>
        </w:tc>
        <w:tc>
          <w:tcPr>
            <w:tcW w:w="1720" w:type="dxa"/>
            <w:tcBorders>
              <w:top w:val="nil"/>
              <w:left w:val="nil"/>
              <w:bottom w:val="single" w:sz="4" w:space="0" w:color="auto"/>
              <w:right w:val="single" w:sz="4" w:space="0" w:color="auto"/>
            </w:tcBorders>
            <w:shd w:val="clear" w:color="auto" w:fill="auto"/>
            <w:noWrap/>
            <w:vAlign w:val="center"/>
            <w:hideMark/>
          </w:tcPr>
          <w:p w14:paraId="77ABBDD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800,000.00 </w:t>
            </w:r>
          </w:p>
        </w:tc>
        <w:tc>
          <w:tcPr>
            <w:tcW w:w="1700" w:type="dxa"/>
            <w:tcBorders>
              <w:top w:val="nil"/>
              <w:left w:val="nil"/>
              <w:bottom w:val="single" w:sz="4" w:space="0" w:color="auto"/>
              <w:right w:val="single" w:sz="4" w:space="0" w:color="auto"/>
            </w:tcBorders>
            <w:shd w:val="clear" w:color="auto" w:fill="auto"/>
            <w:noWrap/>
            <w:vAlign w:val="center"/>
            <w:hideMark/>
          </w:tcPr>
          <w:p w14:paraId="129F406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3,018,931.58 </w:t>
            </w:r>
          </w:p>
        </w:tc>
        <w:tc>
          <w:tcPr>
            <w:tcW w:w="1616" w:type="dxa"/>
            <w:tcBorders>
              <w:top w:val="nil"/>
              <w:left w:val="nil"/>
              <w:bottom w:val="single" w:sz="4" w:space="0" w:color="auto"/>
              <w:right w:val="single" w:sz="4" w:space="0" w:color="auto"/>
            </w:tcBorders>
            <w:shd w:val="clear" w:color="auto" w:fill="auto"/>
            <w:noWrap/>
            <w:vAlign w:val="center"/>
            <w:hideMark/>
          </w:tcPr>
          <w:p w14:paraId="0276214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3,818,931.58 </w:t>
            </w:r>
          </w:p>
        </w:tc>
        <w:tc>
          <w:tcPr>
            <w:tcW w:w="1420" w:type="dxa"/>
            <w:tcBorders>
              <w:top w:val="nil"/>
              <w:left w:val="nil"/>
              <w:bottom w:val="single" w:sz="4" w:space="0" w:color="auto"/>
              <w:right w:val="single" w:sz="4" w:space="0" w:color="auto"/>
            </w:tcBorders>
            <w:shd w:val="clear" w:color="auto" w:fill="auto"/>
            <w:noWrap/>
            <w:vAlign w:val="center"/>
            <w:hideMark/>
          </w:tcPr>
          <w:p w14:paraId="08E6AE2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14B3EB7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3,818,931.58 </w:t>
            </w:r>
          </w:p>
        </w:tc>
      </w:tr>
      <w:tr w:rsidR="003910C2" w:rsidRPr="007D6889" w14:paraId="22E041AE"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4F7482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9</w:t>
            </w:r>
          </w:p>
        </w:tc>
        <w:tc>
          <w:tcPr>
            <w:tcW w:w="2880" w:type="dxa"/>
            <w:tcBorders>
              <w:top w:val="nil"/>
              <w:left w:val="nil"/>
              <w:bottom w:val="single" w:sz="4" w:space="0" w:color="auto"/>
              <w:right w:val="single" w:sz="4" w:space="0" w:color="auto"/>
            </w:tcBorders>
            <w:shd w:val="clear" w:color="auto" w:fill="auto"/>
            <w:vAlign w:val="center"/>
            <w:hideMark/>
          </w:tcPr>
          <w:p w14:paraId="7D991AB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高要市第三建筑工程公司第三分公司</w:t>
            </w:r>
          </w:p>
        </w:tc>
        <w:tc>
          <w:tcPr>
            <w:tcW w:w="1948" w:type="dxa"/>
            <w:tcBorders>
              <w:top w:val="nil"/>
              <w:left w:val="nil"/>
              <w:bottom w:val="single" w:sz="4" w:space="0" w:color="auto"/>
              <w:right w:val="single" w:sz="4" w:space="0" w:color="auto"/>
            </w:tcBorders>
            <w:shd w:val="clear" w:color="auto" w:fill="auto"/>
            <w:vAlign w:val="center"/>
            <w:hideMark/>
          </w:tcPr>
          <w:p w14:paraId="75A226E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高要市第三建筑工程公司</w:t>
            </w:r>
          </w:p>
        </w:tc>
        <w:tc>
          <w:tcPr>
            <w:tcW w:w="1720" w:type="dxa"/>
            <w:tcBorders>
              <w:top w:val="nil"/>
              <w:left w:val="nil"/>
              <w:bottom w:val="single" w:sz="4" w:space="0" w:color="auto"/>
              <w:right w:val="single" w:sz="4" w:space="0" w:color="auto"/>
            </w:tcBorders>
            <w:shd w:val="clear" w:color="auto" w:fill="auto"/>
            <w:noWrap/>
            <w:vAlign w:val="center"/>
            <w:hideMark/>
          </w:tcPr>
          <w:p w14:paraId="68BA8EA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800,000.00 </w:t>
            </w:r>
          </w:p>
        </w:tc>
        <w:tc>
          <w:tcPr>
            <w:tcW w:w="1700" w:type="dxa"/>
            <w:tcBorders>
              <w:top w:val="nil"/>
              <w:left w:val="nil"/>
              <w:bottom w:val="single" w:sz="4" w:space="0" w:color="auto"/>
              <w:right w:val="single" w:sz="4" w:space="0" w:color="auto"/>
            </w:tcBorders>
            <w:shd w:val="clear" w:color="auto" w:fill="auto"/>
            <w:noWrap/>
            <w:vAlign w:val="center"/>
            <w:hideMark/>
          </w:tcPr>
          <w:p w14:paraId="57FEB14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3,295,342.56 </w:t>
            </w:r>
          </w:p>
        </w:tc>
        <w:tc>
          <w:tcPr>
            <w:tcW w:w="1616" w:type="dxa"/>
            <w:tcBorders>
              <w:top w:val="nil"/>
              <w:left w:val="nil"/>
              <w:bottom w:val="single" w:sz="4" w:space="0" w:color="auto"/>
              <w:right w:val="single" w:sz="4" w:space="0" w:color="auto"/>
            </w:tcBorders>
            <w:shd w:val="clear" w:color="auto" w:fill="auto"/>
            <w:noWrap/>
            <w:vAlign w:val="center"/>
            <w:hideMark/>
          </w:tcPr>
          <w:p w14:paraId="60E47F4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4,095,342.56 </w:t>
            </w:r>
          </w:p>
        </w:tc>
        <w:tc>
          <w:tcPr>
            <w:tcW w:w="1420" w:type="dxa"/>
            <w:tcBorders>
              <w:top w:val="nil"/>
              <w:left w:val="nil"/>
              <w:bottom w:val="single" w:sz="4" w:space="0" w:color="auto"/>
              <w:right w:val="single" w:sz="4" w:space="0" w:color="auto"/>
            </w:tcBorders>
            <w:shd w:val="clear" w:color="auto" w:fill="auto"/>
            <w:noWrap/>
            <w:vAlign w:val="center"/>
            <w:hideMark/>
          </w:tcPr>
          <w:p w14:paraId="38F3E2B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F4D867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4,095,342.56 </w:t>
            </w:r>
          </w:p>
        </w:tc>
      </w:tr>
      <w:tr w:rsidR="003910C2" w:rsidRPr="007D6889" w14:paraId="690C5B9F" w14:textId="77777777" w:rsidTr="003910C2">
        <w:trPr>
          <w:trHeight w:val="65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044844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10</w:t>
            </w:r>
          </w:p>
        </w:tc>
        <w:tc>
          <w:tcPr>
            <w:tcW w:w="2880" w:type="dxa"/>
            <w:tcBorders>
              <w:top w:val="nil"/>
              <w:left w:val="nil"/>
              <w:bottom w:val="single" w:sz="4" w:space="0" w:color="auto"/>
              <w:right w:val="single" w:sz="4" w:space="0" w:color="auto"/>
            </w:tcBorders>
            <w:shd w:val="clear" w:color="auto" w:fill="auto"/>
            <w:vAlign w:val="center"/>
            <w:hideMark/>
          </w:tcPr>
          <w:p w14:paraId="2F93905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肇庆市星湖建设物资公司</w:t>
            </w:r>
          </w:p>
        </w:tc>
        <w:tc>
          <w:tcPr>
            <w:tcW w:w="1948" w:type="dxa"/>
            <w:tcBorders>
              <w:top w:val="nil"/>
              <w:left w:val="nil"/>
              <w:bottom w:val="single" w:sz="4" w:space="0" w:color="auto"/>
              <w:right w:val="single" w:sz="4" w:space="0" w:color="auto"/>
            </w:tcBorders>
            <w:shd w:val="clear" w:color="auto" w:fill="auto"/>
            <w:vAlign w:val="center"/>
            <w:hideMark/>
          </w:tcPr>
          <w:p w14:paraId="4B15B08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广东省肇庆星湖风景名胜管理局</w:t>
            </w:r>
          </w:p>
        </w:tc>
        <w:tc>
          <w:tcPr>
            <w:tcW w:w="1720" w:type="dxa"/>
            <w:tcBorders>
              <w:top w:val="nil"/>
              <w:left w:val="nil"/>
              <w:bottom w:val="single" w:sz="4" w:space="0" w:color="auto"/>
              <w:right w:val="single" w:sz="4" w:space="0" w:color="auto"/>
            </w:tcBorders>
            <w:shd w:val="clear" w:color="auto" w:fill="auto"/>
            <w:noWrap/>
            <w:vAlign w:val="center"/>
            <w:hideMark/>
          </w:tcPr>
          <w:p w14:paraId="1A20F63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720,000.00 </w:t>
            </w:r>
          </w:p>
        </w:tc>
        <w:tc>
          <w:tcPr>
            <w:tcW w:w="1700" w:type="dxa"/>
            <w:tcBorders>
              <w:top w:val="nil"/>
              <w:left w:val="nil"/>
              <w:bottom w:val="single" w:sz="4" w:space="0" w:color="auto"/>
              <w:right w:val="single" w:sz="4" w:space="0" w:color="auto"/>
            </w:tcBorders>
            <w:shd w:val="clear" w:color="auto" w:fill="auto"/>
            <w:noWrap/>
            <w:vAlign w:val="center"/>
            <w:hideMark/>
          </w:tcPr>
          <w:p w14:paraId="7D9376E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3,702,737.74 </w:t>
            </w:r>
          </w:p>
        </w:tc>
        <w:tc>
          <w:tcPr>
            <w:tcW w:w="1616" w:type="dxa"/>
            <w:tcBorders>
              <w:top w:val="nil"/>
              <w:left w:val="nil"/>
              <w:bottom w:val="single" w:sz="4" w:space="0" w:color="auto"/>
              <w:right w:val="single" w:sz="4" w:space="0" w:color="auto"/>
            </w:tcBorders>
            <w:shd w:val="clear" w:color="auto" w:fill="auto"/>
            <w:noWrap/>
            <w:vAlign w:val="center"/>
            <w:hideMark/>
          </w:tcPr>
          <w:p w14:paraId="1D452F3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4,422,737.74 </w:t>
            </w:r>
          </w:p>
        </w:tc>
        <w:tc>
          <w:tcPr>
            <w:tcW w:w="1420" w:type="dxa"/>
            <w:tcBorders>
              <w:top w:val="nil"/>
              <w:left w:val="nil"/>
              <w:bottom w:val="single" w:sz="4" w:space="0" w:color="auto"/>
              <w:right w:val="single" w:sz="4" w:space="0" w:color="auto"/>
            </w:tcBorders>
            <w:shd w:val="clear" w:color="auto" w:fill="auto"/>
            <w:noWrap/>
            <w:vAlign w:val="center"/>
            <w:hideMark/>
          </w:tcPr>
          <w:p w14:paraId="023247B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23,253.00 </w:t>
            </w:r>
          </w:p>
        </w:tc>
        <w:tc>
          <w:tcPr>
            <w:tcW w:w="1616" w:type="dxa"/>
            <w:tcBorders>
              <w:top w:val="nil"/>
              <w:left w:val="nil"/>
              <w:bottom w:val="single" w:sz="4" w:space="0" w:color="auto"/>
              <w:right w:val="single" w:sz="4" w:space="0" w:color="auto"/>
            </w:tcBorders>
            <w:shd w:val="clear" w:color="auto" w:fill="auto"/>
            <w:noWrap/>
            <w:vAlign w:val="center"/>
            <w:hideMark/>
          </w:tcPr>
          <w:p w14:paraId="5DF5604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4,445,990.74 </w:t>
            </w:r>
          </w:p>
        </w:tc>
      </w:tr>
      <w:tr w:rsidR="003910C2" w:rsidRPr="007D6889" w14:paraId="19CF3588"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A23CB5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11</w:t>
            </w:r>
          </w:p>
        </w:tc>
        <w:tc>
          <w:tcPr>
            <w:tcW w:w="2880" w:type="dxa"/>
            <w:tcBorders>
              <w:top w:val="nil"/>
              <w:left w:val="nil"/>
              <w:bottom w:val="single" w:sz="4" w:space="0" w:color="auto"/>
              <w:right w:val="single" w:sz="4" w:space="0" w:color="auto"/>
            </w:tcBorders>
            <w:shd w:val="clear" w:color="auto" w:fill="auto"/>
            <w:vAlign w:val="center"/>
            <w:hideMark/>
          </w:tcPr>
          <w:p w14:paraId="6A3D782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肇庆市东兴服装有限公司</w:t>
            </w:r>
          </w:p>
        </w:tc>
        <w:tc>
          <w:tcPr>
            <w:tcW w:w="1948" w:type="dxa"/>
            <w:tcBorders>
              <w:top w:val="nil"/>
              <w:left w:val="nil"/>
              <w:bottom w:val="single" w:sz="4" w:space="0" w:color="auto"/>
              <w:right w:val="single" w:sz="4" w:space="0" w:color="auto"/>
            </w:tcBorders>
            <w:shd w:val="clear" w:color="auto" w:fill="auto"/>
            <w:vAlign w:val="center"/>
            <w:hideMark/>
          </w:tcPr>
          <w:p w14:paraId="5336D03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8DFF28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650,000.00 </w:t>
            </w:r>
          </w:p>
        </w:tc>
        <w:tc>
          <w:tcPr>
            <w:tcW w:w="1700" w:type="dxa"/>
            <w:tcBorders>
              <w:top w:val="nil"/>
              <w:left w:val="nil"/>
              <w:bottom w:val="single" w:sz="4" w:space="0" w:color="auto"/>
              <w:right w:val="single" w:sz="4" w:space="0" w:color="auto"/>
            </w:tcBorders>
            <w:shd w:val="clear" w:color="auto" w:fill="auto"/>
            <w:noWrap/>
            <w:vAlign w:val="center"/>
            <w:hideMark/>
          </w:tcPr>
          <w:p w14:paraId="4268FA1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2,594,787.18 </w:t>
            </w:r>
          </w:p>
        </w:tc>
        <w:tc>
          <w:tcPr>
            <w:tcW w:w="1616" w:type="dxa"/>
            <w:tcBorders>
              <w:top w:val="nil"/>
              <w:left w:val="nil"/>
              <w:bottom w:val="single" w:sz="4" w:space="0" w:color="auto"/>
              <w:right w:val="single" w:sz="4" w:space="0" w:color="auto"/>
            </w:tcBorders>
            <w:shd w:val="clear" w:color="auto" w:fill="auto"/>
            <w:noWrap/>
            <w:vAlign w:val="center"/>
            <w:hideMark/>
          </w:tcPr>
          <w:p w14:paraId="5050242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3,244,787.18 </w:t>
            </w:r>
          </w:p>
        </w:tc>
        <w:tc>
          <w:tcPr>
            <w:tcW w:w="1420" w:type="dxa"/>
            <w:tcBorders>
              <w:top w:val="nil"/>
              <w:left w:val="nil"/>
              <w:bottom w:val="single" w:sz="4" w:space="0" w:color="auto"/>
              <w:right w:val="single" w:sz="4" w:space="0" w:color="auto"/>
            </w:tcBorders>
            <w:shd w:val="clear" w:color="auto" w:fill="auto"/>
            <w:noWrap/>
            <w:vAlign w:val="center"/>
            <w:hideMark/>
          </w:tcPr>
          <w:p w14:paraId="2D8771B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31,270.00 </w:t>
            </w:r>
          </w:p>
        </w:tc>
        <w:tc>
          <w:tcPr>
            <w:tcW w:w="1616" w:type="dxa"/>
            <w:tcBorders>
              <w:top w:val="nil"/>
              <w:left w:val="nil"/>
              <w:bottom w:val="single" w:sz="4" w:space="0" w:color="auto"/>
              <w:right w:val="single" w:sz="4" w:space="0" w:color="auto"/>
            </w:tcBorders>
            <w:shd w:val="clear" w:color="auto" w:fill="auto"/>
            <w:noWrap/>
            <w:vAlign w:val="center"/>
            <w:hideMark/>
          </w:tcPr>
          <w:p w14:paraId="40223DE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3,276,057.18 </w:t>
            </w:r>
          </w:p>
        </w:tc>
      </w:tr>
      <w:tr w:rsidR="003910C2" w:rsidRPr="007D6889" w14:paraId="7D97F493" w14:textId="77777777" w:rsidTr="003910C2">
        <w:trPr>
          <w:trHeight w:val="58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D45524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12</w:t>
            </w:r>
          </w:p>
        </w:tc>
        <w:tc>
          <w:tcPr>
            <w:tcW w:w="2880" w:type="dxa"/>
            <w:tcBorders>
              <w:top w:val="nil"/>
              <w:left w:val="nil"/>
              <w:bottom w:val="single" w:sz="4" w:space="0" w:color="auto"/>
              <w:right w:val="single" w:sz="4" w:space="0" w:color="auto"/>
            </w:tcBorders>
            <w:shd w:val="clear" w:color="auto" w:fill="auto"/>
            <w:vAlign w:val="center"/>
            <w:hideMark/>
          </w:tcPr>
          <w:p w14:paraId="277296F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肇庆市端州区南贸建材经营部</w:t>
            </w:r>
          </w:p>
        </w:tc>
        <w:tc>
          <w:tcPr>
            <w:tcW w:w="1948" w:type="dxa"/>
            <w:tcBorders>
              <w:top w:val="nil"/>
              <w:left w:val="nil"/>
              <w:bottom w:val="single" w:sz="4" w:space="0" w:color="auto"/>
              <w:right w:val="single" w:sz="4" w:space="0" w:color="auto"/>
            </w:tcBorders>
            <w:shd w:val="clear" w:color="auto" w:fill="auto"/>
            <w:vAlign w:val="center"/>
            <w:hideMark/>
          </w:tcPr>
          <w:p w14:paraId="7216FA9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梁润才、莫日好、俞伟、钟娇</w:t>
            </w:r>
          </w:p>
        </w:tc>
        <w:tc>
          <w:tcPr>
            <w:tcW w:w="1720" w:type="dxa"/>
            <w:tcBorders>
              <w:top w:val="nil"/>
              <w:left w:val="nil"/>
              <w:bottom w:val="single" w:sz="4" w:space="0" w:color="auto"/>
              <w:right w:val="single" w:sz="4" w:space="0" w:color="auto"/>
            </w:tcBorders>
            <w:shd w:val="clear" w:color="auto" w:fill="auto"/>
            <w:noWrap/>
            <w:vAlign w:val="center"/>
            <w:hideMark/>
          </w:tcPr>
          <w:p w14:paraId="76976F4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560,000.00 </w:t>
            </w:r>
          </w:p>
        </w:tc>
        <w:tc>
          <w:tcPr>
            <w:tcW w:w="1700" w:type="dxa"/>
            <w:tcBorders>
              <w:top w:val="nil"/>
              <w:left w:val="nil"/>
              <w:bottom w:val="single" w:sz="4" w:space="0" w:color="auto"/>
              <w:right w:val="single" w:sz="4" w:space="0" w:color="auto"/>
            </w:tcBorders>
            <w:shd w:val="clear" w:color="auto" w:fill="auto"/>
            <w:noWrap/>
            <w:vAlign w:val="center"/>
            <w:hideMark/>
          </w:tcPr>
          <w:p w14:paraId="2A94F87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2,317,358.47 </w:t>
            </w:r>
          </w:p>
        </w:tc>
        <w:tc>
          <w:tcPr>
            <w:tcW w:w="1616" w:type="dxa"/>
            <w:tcBorders>
              <w:top w:val="nil"/>
              <w:left w:val="nil"/>
              <w:bottom w:val="single" w:sz="4" w:space="0" w:color="auto"/>
              <w:right w:val="single" w:sz="4" w:space="0" w:color="auto"/>
            </w:tcBorders>
            <w:shd w:val="clear" w:color="auto" w:fill="auto"/>
            <w:noWrap/>
            <w:vAlign w:val="center"/>
            <w:hideMark/>
          </w:tcPr>
          <w:p w14:paraId="300DE3C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2,877,358.47 </w:t>
            </w:r>
          </w:p>
        </w:tc>
        <w:tc>
          <w:tcPr>
            <w:tcW w:w="1420" w:type="dxa"/>
            <w:tcBorders>
              <w:top w:val="nil"/>
              <w:left w:val="nil"/>
              <w:bottom w:val="single" w:sz="4" w:space="0" w:color="auto"/>
              <w:right w:val="single" w:sz="4" w:space="0" w:color="auto"/>
            </w:tcBorders>
            <w:shd w:val="clear" w:color="auto" w:fill="auto"/>
            <w:noWrap/>
            <w:vAlign w:val="center"/>
            <w:hideMark/>
          </w:tcPr>
          <w:p w14:paraId="1FE8E3C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23,450.00 </w:t>
            </w:r>
          </w:p>
        </w:tc>
        <w:tc>
          <w:tcPr>
            <w:tcW w:w="1616" w:type="dxa"/>
            <w:tcBorders>
              <w:top w:val="nil"/>
              <w:left w:val="nil"/>
              <w:bottom w:val="single" w:sz="4" w:space="0" w:color="auto"/>
              <w:right w:val="single" w:sz="4" w:space="0" w:color="auto"/>
            </w:tcBorders>
            <w:shd w:val="clear" w:color="auto" w:fill="auto"/>
            <w:noWrap/>
            <w:vAlign w:val="center"/>
            <w:hideMark/>
          </w:tcPr>
          <w:p w14:paraId="4476F48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2,900,808.47 </w:t>
            </w:r>
          </w:p>
        </w:tc>
      </w:tr>
      <w:tr w:rsidR="003910C2" w:rsidRPr="007D6889" w14:paraId="03C34BAA"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98E9D2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13</w:t>
            </w:r>
          </w:p>
        </w:tc>
        <w:tc>
          <w:tcPr>
            <w:tcW w:w="2880" w:type="dxa"/>
            <w:tcBorders>
              <w:top w:val="nil"/>
              <w:left w:val="nil"/>
              <w:bottom w:val="single" w:sz="4" w:space="0" w:color="auto"/>
              <w:right w:val="single" w:sz="4" w:space="0" w:color="auto"/>
            </w:tcBorders>
            <w:shd w:val="clear" w:color="auto" w:fill="auto"/>
            <w:vAlign w:val="center"/>
            <w:hideMark/>
          </w:tcPr>
          <w:p w14:paraId="7F2F641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肇庆市端州南贸实业发展公司</w:t>
            </w:r>
          </w:p>
        </w:tc>
        <w:tc>
          <w:tcPr>
            <w:tcW w:w="1948" w:type="dxa"/>
            <w:tcBorders>
              <w:top w:val="nil"/>
              <w:left w:val="nil"/>
              <w:bottom w:val="single" w:sz="4" w:space="0" w:color="auto"/>
              <w:right w:val="single" w:sz="4" w:space="0" w:color="auto"/>
            </w:tcBorders>
            <w:shd w:val="clear" w:color="auto" w:fill="auto"/>
            <w:vAlign w:val="center"/>
            <w:hideMark/>
          </w:tcPr>
          <w:p w14:paraId="581FA36A"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梁友能</w:t>
            </w:r>
            <w:proofErr w:type="gramEnd"/>
            <w:r w:rsidRPr="007D6889">
              <w:rPr>
                <w:rFonts w:ascii="仿宋" w:eastAsia="仿宋" w:hAnsi="仿宋" w:cs="Times New Roman" w:hint="eastAsia"/>
                <w:kern w:val="0"/>
                <w:sz w:val="20"/>
                <w:szCs w:val="20"/>
              </w:rPr>
              <w:t>、俞日香</w:t>
            </w:r>
          </w:p>
        </w:tc>
        <w:tc>
          <w:tcPr>
            <w:tcW w:w="1720" w:type="dxa"/>
            <w:tcBorders>
              <w:top w:val="nil"/>
              <w:left w:val="nil"/>
              <w:bottom w:val="single" w:sz="4" w:space="0" w:color="auto"/>
              <w:right w:val="single" w:sz="4" w:space="0" w:color="auto"/>
            </w:tcBorders>
            <w:shd w:val="clear" w:color="auto" w:fill="auto"/>
            <w:noWrap/>
            <w:vAlign w:val="center"/>
            <w:hideMark/>
          </w:tcPr>
          <w:p w14:paraId="50CD0A6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470,000.00 </w:t>
            </w:r>
          </w:p>
        </w:tc>
        <w:tc>
          <w:tcPr>
            <w:tcW w:w="1700" w:type="dxa"/>
            <w:tcBorders>
              <w:top w:val="nil"/>
              <w:left w:val="nil"/>
              <w:bottom w:val="single" w:sz="4" w:space="0" w:color="auto"/>
              <w:right w:val="single" w:sz="4" w:space="0" w:color="auto"/>
            </w:tcBorders>
            <w:shd w:val="clear" w:color="auto" w:fill="auto"/>
            <w:noWrap/>
            <w:vAlign w:val="center"/>
            <w:hideMark/>
          </w:tcPr>
          <w:p w14:paraId="6515C72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1,885,118.04 </w:t>
            </w:r>
          </w:p>
        </w:tc>
        <w:tc>
          <w:tcPr>
            <w:tcW w:w="1616" w:type="dxa"/>
            <w:tcBorders>
              <w:top w:val="nil"/>
              <w:left w:val="nil"/>
              <w:bottom w:val="single" w:sz="4" w:space="0" w:color="auto"/>
              <w:right w:val="single" w:sz="4" w:space="0" w:color="auto"/>
            </w:tcBorders>
            <w:shd w:val="clear" w:color="auto" w:fill="auto"/>
            <w:noWrap/>
            <w:vAlign w:val="center"/>
            <w:hideMark/>
          </w:tcPr>
          <w:p w14:paraId="0F86B91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2,355,118.04 </w:t>
            </w:r>
          </w:p>
        </w:tc>
        <w:tc>
          <w:tcPr>
            <w:tcW w:w="1420" w:type="dxa"/>
            <w:tcBorders>
              <w:top w:val="nil"/>
              <w:left w:val="nil"/>
              <w:bottom w:val="single" w:sz="4" w:space="0" w:color="auto"/>
              <w:right w:val="single" w:sz="4" w:space="0" w:color="auto"/>
            </w:tcBorders>
            <w:shd w:val="clear" w:color="auto" w:fill="auto"/>
            <w:noWrap/>
            <w:vAlign w:val="center"/>
            <w:hideMark/>
          </w:tcPr>
          <w:p w14:paraId="3E7702C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22,290.00 </w:t>
            </w:r>
          </w:p>
        </w:tc>
        <w:tc>
          <w:tcPr>
            <w:tcW w:w="1616" w:type="dxa"/>
            <w:tcBorders>
              <w:top w:val="nil"/>
              <w:left w:val="nil"/>
              <w:bottom w:val="single" w:sz="4" w:space="0" w:color="auto"/>
              <w:right w:val="single" w:sz="4" w:space="0" w:color="auto"/>
            </w:tcBorders>
            <w:shd w:val="clear" w:color="auto" w:fill="auto"/>
            <w:noWrap/>
            <w:vAlign w:val="center"/>
            <w:hideMark/>
          </w:tcPr>
          <w:p w14:paraId="76B2E70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2,377,408.04 </w:t>
            </w:r>
          </w:p>
        </w:tc>
      </w:tr>
      <w:tr w:rsidR="003910C2" w:rsidRPr="007D6889" w14:paraId="6077CC98" w14:textId="77777777" w:rsidTr="003910C2">
        <w:trPr>
          <w:trHeight w:val="54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63A66C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14</w:t>
            </w:r>
          </w:p>
        </w:tc>
        <w:tc>
          <w:tcPr>
            <w:tcW w:w="2880" w:type="dxa"/>
            <w:tcBorders>
              <w:top w:val="nil"/>
              <w:left w:val="nil"/>
              <w:bottom w:val="single" w:sz="4" w:space="0" w:color="auto"/>
              <w:right w:val="single" w:sz="4" w:space="0" w:color="auto"/>
            </w:tcBorders>
            <w:shd w:val="clear" w:color="auto" w:fill="auto"/>
            <w:vAlign w:val="center"/>
            <w:hideMark/>
          </w:tcPr>
          <w:p w14:paraId="398534E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肇庆市鼎湖装饰工程公司</w:t>
            </w:r>
          </w:p>
        </w:tc>
        <w:tc>
          <w:tcPr>
            <w:tcW w:w="1948" w:type="dxa"/>
            <w:tcBorders>
              <w:top w:val="nil"/>
              <w:left w:val="nil"/>
              <w:bottom w:val="single" w:sz="4" w:space="0" w:color="auto"/>
              <w:right w:val="single" w:sz="4" w:space="0" w:color="auto"/>
            </w:tcBorders>
            <w:shd w:val="clear" w:color="auto" w:fill="auto"/>
            <w:vAlign w:val="center"/>
            <w:hideMark/>
          </w:tcPr>
          <w:p w14:paraId="464BA20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肇庆市鼎湖区市政建设工程公司</w:t>
            </w:r>
          </w:p>
        </w:tc>
        <w:tc>
          <w:tcPr>
            <w:tcW w:w="1720" w:type="dxa"/>
            <w:tcBorders>
              <w:top w:val="nil"/>
              <w:left w:val="nil"/>
              <w:bottom w:val="single" w:sz="4" w:space="0" w:color="auto"/>
              <w:right w:val="single" w:sz="4" w:space="0" w:color="auto"/>
            </w:tcBorders>
            <w:shd w:val="clear" w:color="auto" w:fill="auto"/>
            <w:noWrap/>
            <w:vAlign w:val="center"/>
            <w:hideMark/>
          </w:tcPr>
          <w:p w14:paraId="5E9439D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419,175.49 </w:t>
            </w:r>
          </w:p>
        </w:tc>
        <w:tc>
          <w:tcPr>
            <w:tcW w:w="1700" w:type="dxa"/>
            <w:tcBorders>
              <w:top w:val="nil"/>
              <w:left w:val="nil"/>
              <w:bottom w:val="single" w:sz="4" w:space="0" w:color="auto"/>
              <w:right w:val="single" w:sz="4" w:space="0" w:color="auto"/>
            </w:tcBorders>
            <w:shd w:val="clear" w:color="auto" w:fill="auto"/>
            <w:noWrap/>
            <w:vAlign w:val="center"/>
            <w:hideMark/>
          </w:tcPr>
          <w:p w14:paraId="777BCFA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452,329.42 </w:t>
            </w:r>
          </w:p>
        </w:tc>
        <w:tc>
          <w:tcPr>
            <w:tcW w:w="1616" w:type="dxa"/>
            <w:tcBorders>
              <w:top w:val="nil"/>
              <w:left w:val="nil"/>
              <w:bottom w:val="single" w:sz="4" w:space="0" w:color="auto"/>
              <w:right w:val="single" w:sz="4" w:space="0" w:color="auto"/>
            </w:tcBorders>
            <w:shd w:val="clear" w:color="auto" w:fill="auto"/>
            <w:noWrap/>
            <w:vAlign w:val="center"/>
            <w:hideMark/>
          </w:tcPr>
          <w:p w14:paraId="63D9749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871,504.91 </w:t>
            </w:r>
          </w:p>
        </w:tc>
        <w:tc>
          <w:tcPr>
            <w:tcW w:w="1420" w:type="dxa"/>
            <w:tcBorders>
              <w:top w:val="nil"/>
              <w:left w:val="nil"/>
              <w:bottom w:val="single" w:sz="4" w:space="0" w:color="auto"/>
              <w:right w:val="single" w:sz="4" w:space="0" w:color="auto"/>
            </w:tcBorders>
            <w:shd w:val="clear" w:color="auto" w:fill="auto"/>
            <w:noWrap/>
            <w:vAlign w:val="center"/>
            <w:hideMark/>
          </w:tcPr>
          <w:p w14:paraId="285A665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2F15459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871,504.91 </w:t>
            </w:r>
          </w:p>
        </w:tc>
      </w:tr>
      <w:tr w:rsidR="003910C2" w:rsidRPr="007D6889" w14:paraId="5948D5AB"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EF0D68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15</w:t>
            </w:r>
          </w:p>
        </w:tc>
        <w:tc>
          <w:tcPr>
            <w:tcW w:w="2880" w:type="dxa"/>
            <w:tcBorders>
              <w:top w:val="nil"/>
              <w:left w:val="nil"/>
              <w:bottom w:val="single" w:sz="4" w:space="0" w:color="auto"/>
              <w:right w:val="single" w:sz="4" w:space="0" w:color="auto"/>
            </w:tcBorders>
            <w:shd w:val="clear" w:color="auto" w:fill="auto"/>
            <w:vAlign w:val="center"/>
            <w:hideMark/>
          </w:tcPr>
          <w:p w14:paraId="28630E2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w:t>
            </w:r>
            <w:proofErr w:type="gramStart"/>
            <w:r w:rsidRPr="007D6889">
              <w:rPr>
                <w:rFonts w:ascii="仿宋" w:eastAsia="仿宋" w:hAnsi="仿宋" w:cs="Times New Roman" w:hint="eastAsia"/>
                <w:kern w:val="0"/>
                <w:sz w:val="20"/>
                <w:szCs w:val="20"/>
              </w:rPr>
              <w:t>岭南易</w:t>
            </w:r>
            <w:proofErr w:type="gramEnd"/>
            <w:r w:rsidRPr="007D6889">
              <w:rPr>
                <w:rFonts w:ascii="仿宋" w:eastAsia="仿宋" w:hAnsi="仿宋" w:cs="Times New Roman" w:hint="eastAsia"/>
                <w:kern w:val="0"/>
                <w:sz w:val="20"/>
                <w:szCs w:val="20"/>
              </w:rPr>
              <w:t>合经济开发有限公司</w:t>
            </w:r>
          </w:p>
        </w:tc>
        <w:tc>
          <w:tcPr>
            <w:tcW w:w="1948" w:type="dxa"/>
            <w:tcBorders>
              <w:top w:val="nil"/>
              <w:left w:val="nil"/>
              <w:bottom w:val="single" w:sz="4" w:space="0" w:color="auto"/>
              <w:right w:val="single" w:sz="4" w:space="0" w:color="auto"/>
            </w:tcBorders>
            <w:shd w:val="clear" w:color="auto" w:fill="auto"/>
            <w:vAlign w:val="center"/>
            <w:hideMark/>
          </w:tcPr>
          <w:p w14:paraId="7B22B3A0"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梁承辉</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14:paraId="7D51E99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340,000.00 </w:t>
            </w:r>
          </w:p>
        </w:tc>
        <w:tc>
          <w:tcPr>
            <w:tcW w:w="1700" w:type="dxa"/>
            <w:tcBorders>
              <w:top w:val="nil"/>
              <w:left w:val="nil"/>
              <w:bottom w:val="single" w:sz="4" w:space="0" w:color="auto"/>
              <w:right w:val="single" w:sz="4" w:space="0" w:color="auto"/>
            </w:tcBorders>
            <w:shd w:val="clear" w:color="auto" w:fill="auto"/>
            <w:noWrap/>
            <w:vAlign w:val="center"/>
            <w:hideMark/>
          </w:tcPr>
          <w:p w14:paraId="4A7A8E5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1,377,839.65 </w:t>
            </w:r>
          </w:p>
        </w:tc>
        <w:tc>
          <w:tcPr>
            <w:tcW w:w="1616" w:type="dxa"/>
            <w:tcBorders>
              <w:top w:val="nil"/>
              <w:left w:val="nil"/>
              <w:bottom w:val="single" w:sz="4" w:space="0" w:color="auto"/>
              <w:right w:val="single" w:sz="4" w:space="0" w:color="auto"/>
            </w:tcBorders>
            <w:shd w:val="clear" w:color="auto" w:fill="auto"/>
            <w:noWrap/>
            <w:vAlign w:val="center"/>
            <w:hideMark/>
          </w:tcPr>
          <w:p w14:paraId="5AB33C4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1,717,839.65 </w:t>
            </w:r>
          </w:p>
        </w:tc>
        <w:tc>
          <w:tcPr>
            <w:tcW w:w="1420" w:type="dxa"/>
            <w:tcBorders>
              <w:top w:val="nil"/>
              <w:left w:val="nil"/>
              <w:bottom w:val="single" w:sz="4" w:space="0" w:color="auto"/>
              <w:right w:val="single" w:sz="4" w:space="0" w:color="auto"/>
            </w:tcBorders>
            <w:shd w:val="clear" w:color="auto" w:fill="auto"/>
            <w:noWrap/>
            <w:vAlign w:val="center"/>
            <w:hideMark/>
          </w:tcPr>
          <w:p w14:paraId="291D459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14,548.00 </w:t>
            </w:r>
          </w:p>
        </w:tc>
        <w:tc>
          <w:tcPr>
            <w:tcW w:w="1616" w:type="dxa"/>
            <w:tcBorders>
              <w:top w:val="nil"/>
              <w:left w:val="nil"/>
              <w:bottom w:val="single" w:sz="4" w:space="0" w:color="auto"/>
              <w:right w:val="single" w:sz="4" w:space="0" w:color="auto"/>
            </w:tcBorders>
            <w:shd w:val="clear" w:color="auto" w:fill="auto"/>
            <w:noWrap/>
            <w:vAlign w:val="center"/>
            <w:hideMark/>
          </w:tcPr>
          <w:p w14:paraId="63048A9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1,732,387.65 </w:t>
            </w:r>
          </w:p>
        </w:tc>
      </w:tr>
      <w:tr w:rsidR="003910C2" w:rsidRPr="007D6889" w14:paraId="3F3E8F74"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A39D7E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16</w:t>
            </w:r>
          </w:p>
        </w:tc>
        <w:tc>
          <w:tcPr>
            <w:tcW w:w="2880" w:type="dxa"/>
            <w:tcBorders>
              <w:top w:val="nil"/>
              <w:left w:val="nil"/>
              <w:bottom w:val="single" w:sz="4" w:space="0" w:color="auto"/>
              <w:right w:val="single" w:sz="4" w:space="0" w:color="auto"/>
            </w:tcBorders>
            <w:shd w:val="clear" w:color="auto" w:fill="auto"/>
            <w:vAlign w:val="center"/>
            <w:hideMark/>
          </w:tcPr>
          <w:p w14:paraId="781C065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肇庆市土产公司</w:t>
            </w:r>
          </w:p>
        </w:tc>
        <w:tc>
          <w:tcPr>
            <w:tcW w:w="1948" w:type="dxa"/>
            <w:tcBorders>
              <w:top w:val="nil"/>
              <w:left w:val="nil"/>
              <w:bottom w:val="single" w:sz="4" w:space="0" w:color="auto"/>
              <w:right w:val="single" w:sz="4" w:space="0" w:color="auto"/>
            </w:tcBorders>
            <w:shd w:val="clear" w:color="auto" w:fill="auto"/>
            <w:vAlign w:val="center"/>
            <w:hideMark/>
          </w:tcPr>
          <w:p w14:paraId="662C208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5E7DA1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185,000.00 </w:t>
            </w:r>
          </w:p>
        </w:tc>
        <w:tc>
          <w:tcPr>
            <w:tcW w:w="1700" w:type="dxa"/>
            <w:tcBorders>
              <w:top w:val="nil"/>
              <w:left w:val="nil"/>
              <w:bottom w:val="single" w:sz="4" w:space="0" w:color="auto"/>
              <w:right w:val="single" w:sz="4" w:space="0" w:color="auto"/>
            </w:tcBorders>
            <w:shd w:val="clear" w:color="auto" w:fill="auto"/>
            <w:noWrap/>
            <w:vAlign w:val="center"/>
            <w:hideMark/>
          </w:tcPr>
          <w:p w14:paraId="6AA68D6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360,315.24 </w:t>
            </w:r>
          </w:p>
        </w:tc>
        <w:tc>
          <w:tcPr>
            <w:tcW w:w="1616" w:type="dxa"/>
            <w:tcBorders>
              <w:top w:val="nil"/>
              <w:left w:val="nil"/>
              <w:bottom w:val="single" w:sz="4" w:space="0" w:color="auto"/>
              <w:right w:val="single" w:sz="4" w:space="0" w:color="auto"/>
            </w:tcBorders>
            <w:shd w:val="clear" w:color="auto" w:fill="auto"/>
            <w:noWrap/>
            <w:vAlign w:val="center"/>
            <w:hideMark/>
          </w:tcPr>
          <w:p w14:paraId="128B9B9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545,315.24 </w:t>
            </w:r>
          </w:p>
        </w:tc>
        <w:tc>
          <w:tcPr>
            <w:tcW w:w="1420" w:type="dxa"/>
            <w:tcBorders>
              <w:top w:val="nil"/>
              <w:left w:val="nil"/>
              <w:bottom w:val="single" w:sz="4" w:space="0" w:color="auto"/>
              <w:right w:val="single" w:sz="4" w:space="0" w:color="auto"/>
            </w:tcBorders>
            <w:shd w:val="clear" w:color="auto" w:fill="auto"/>
            <w:noWrap/>
            <w:vAlign w:val="center"/>
            <w:hideMark/>
          </w:tcPr>
          <w:p w14:paraId="10DC83F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6BE5BB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545,315.24 </w:t>
            </w:r>
          </w:p>
        </w:tc>
      </w:tr>
      <w:tr w:rsidR="003910C2" w:rsidRPr="007D6889" w14:paraId="6255EA74"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E121A4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17</w:t>
            </w:r>
          </w:p>
        </w:tc>
        <w:tc>
          <w:tcPr>
            <w:tcW w:w="2880" w:type="dxa"/>
            <w:tcBorders>
              <w:top w:val="nil"/>
              <w:left w:val="nil"/>
              <w:bottom w:val="single" w:sz="4" w:space="0" w:color="auto"/>
              <w:right w:val="single" w:sz="4" w:space="0" w:color="auto"/>
            </w:tcBorders>
            <w:shd w:val="clear" w:color="auto" w:fill="auto"/>
            <w:vAlign w:val="center"/>
            <w:hideMark/>
          </w:tcPr>
          <w:p w14:paraId="7787C88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肇庆市端州区波海红木工艺厂</w:t>
            </w:r>
          </w:p>
        </w:tc>
        <w:tc>
          <w:tcPr>
            <w:tcW w:w="1948" w:type="dxa"/>
            <w:tcBorders>
              <w:top w:val="nil"/>
              <w:left w:val="nil"/>
              <w:bottom w:val="single" w:sz="4" w:space="0" w:color="auto"/>
              <w:right w:val="single" w:sz="4" w:space="0" w:color="auto"/>
            </w:tcBorders>
            <w:shd w:val="clear" w:color="auto" w:fill="auto"/>
            <w:vAlign w:val="center"/>
            <w:hideMark/>
          </w:tcPr>
          <w:p w14:paraId="2F25952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陆德明、陆秦明</w:t>
            </w:r>
          </w:p>
        </w:tc>
        <w:tc>
          <w:tcPr>
            <w:tcW w:w="1720" w:type="dxa"/>
            <w:tcBorders>
              <w:top w:val="nil"/>
              <w:left w:val="nil"/>
              <w:bottom w:val="single" w:sz="4" w:space="0" w:color="auto"/>
              <w:right w:val="single" w:sz="4" w:space="0" w:color="auto"/>
            </w:tcBorders>
            <w:shd w:val="clear" w:color="auto" w:fill="auto"/>
            <w:noWrap/>
            <w:vAlign w:val="center"/>
            <w:hideMark/>
          </w:tcPr>
          <w:p w14:paraId="4FD6C69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180,000.00 </w:t>
            </w:r>
          </w:p>
        </w:tc>
        <w:tc>
          <w:tcPr>
            <w:tcW w:w="1700" w:type="dxa"/>
            <w:tcBorders>
              <w:top w:val="nil"/>
              <w:left w:val="nil"/>
              <w:bottom w:val="single" w:sz="4" w:space="0" w:color="auto"/>
              <w:right w:val="single" w:sz="4" w:space="0" w:color="auto"/>
            </w:tcBorders>
            <w:shd w:val="clear" w:color="auto" w:fill="auto"/>
            <w:noWrap/>
            <w:vAlign w:val="center"/>
            <w:hideMark/>
          </w:tcPr>
          <w:p w14:paraId="7D8E54A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647,816.24 </w:t>
            </w:r>
          </w:p>
        </w:tc>
        <w:tc>
          <w:tcPr>
            <w:tcW w:w="1616" w:type="dxa"/>
            <w:tcBorders>
              <w:top w:val="nil"/>
              <w:left w:val="nil"/>
              <w:bottom w:val="single" w:sz="4" w:space="0" w:color="auto"/>
              <w:right w:val="single" w:sz="4" w:space="0" w:color="auto"/>
            </w:tcBorders>
            <w:shd w:val="clear" w:color="auto" w:fill="auto"/>
            <w:noWrap/>
            <w:vAlign w:val="center"/>
            <w:hideMark/>
          </w:tcPr>
          <w:p w14:paraId="58520F1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827,816.24 </w:t>
            </w:r>
          </w:p>
        </w:tc>
        <w:tc>
          <w:tcPr>
            <w:tcW w:w="1420" w:type="dxa"/>
            <w:tcBorders>
              <w:top w:val="nil"/>
              <w:left w:val="nil"/>
              <w:bottom w:val="single" w:sz="4" w:space="0" w:color="auto"/>
              <w:right w:val="single" w:sz="4" w:space="0" w:color="auto"/>
            </w:tcBorders>
            <w:shd w:val="clear" w:color="auto" w:fill="auto"/>
            <w:noWrap/>
            <w:vAlign w:val="center"/>
            <w:hideMark/>
          </w:tcPr>
          <w:p w14:paraId="5F19B46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10,171.00 </w:t>
            </w:r>
          </w:p>
        </w:tc>
        <w:tc>
          <w:tcPr>
            <w:tcW w:w="1616" w:type="dxa"/>
            <w:tcBorders>
              <w:top w:val="nil"/>
              <w:left w:val="nil"/>
              <w:bottom w:val="single" w:sz="4" w:space="0" w:color="auto"/>
              <w:right w:val="single" w:sz="4" w:space="0" w:color="auto"/>
            </w:tcBorders>
            <w:shd w:val="clear" w:color="auto" w:fill="auto"/>
            <w:noWrap/>
            <w:vAlign w:val="center"/>
            <w:hideMark/>
          </w:tcPr>
          <w:p w14:paraId="782AC57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837,987.24 </w:t>
            </w:r>
          </w:p>
        </w:tc>
      </w:tr>
      <w:tr w:rsidR="003910C2" w:rsidRPr="007D6889" w14:paraId="6945CC74"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5103F4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18</w:t>
            </w:r>
          </w:p>
        </w:tc>
        <w:tc>
          <w:tcPr>
            <w:tcW w:w="2880" w:type="dxa"/>
            <w:tcBorders>
              <w:top w:val="nil"/>
              <w:left w:val="nil"/>
              <w:bottom w:val="single" w:sz="4" w:space="0" w:color="auto"/>
              <w:right w:val="single" w:sz="4" w:space="0" w:color="auto"/>
            </w:tcBorders>
            <w:shd w:val="clear" w:color="auto" w:fill="auto"/>
            <w:vAlign w:val="center"/>
            <w:hideMark/>
          </w:tcPr>
          <w:p w14:paraId="2B5775A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广东水仙花企业有限公司</w:t>
            </w:r>
          </w:p>
        </w:tc>
        <w:tc>
          <w:tcPr>
            <w:tcW w:w="1948" w:type="dxa"/>
            <w:tcBorders>
              <w:top w:val="nil"/>
              <w:left w:val="nil"/>
              <w:bottom w:val="single" w:sz="4" w:space="0" w:color="auto"/>
              <w:right w:val="single" w:sz="4" w:space="0" w:color="auto"/>
            </w:tcBorders>
            <w:shd w:val="clear" w:color="auto" w:fill="auto"/>
            <w:vAlign w:val="center"/>
            <w:hideMark/>
          </w:tcPr>
          <w:p w14:paraId="55498E1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1DCDCF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160,000.00 </w:t>
            </w:r>
          </w:p>
        </w:tc>
        <w:tc>
          <w:tcPr>
            <w:tcW w:w="1700" w:type="dxa"/>
            <w:tcBorders>
              <w:top w:val="nil"/>
              <w:left w:val="nil"/>
              <w:bottom w:val="single" w:sz="4" w:space="0" w:color="auto"/>
              <w:right w:val="single" w:sz="4" w:space="0" w:color="auto"/>
            </w:tcBorders>
            <w:shd w:val="clear" w:color="auto" w:fill="auto"/>
            <w:noWrap/>
            <w:vAlign w:val="center"/>
            <w:hideMark/>
          </w:tcPr>
          <w:p w14:paraId="111532E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105,202.51 </w:t>
            </w:r>
          </w:p>
        </w:tc>
        <w:tc>
          <w:tcPr>
            <w:tcW w:w="1616" w:type="dxa"/>
            <w:tcBorders>
              <w:top w:val="nil"/>
              <w:left w:val="nil"/>
              <w:bottom w:val="single" w:sz="4" w:space="0" w:color="auto"/>
              <w:right w:val="single" w:sz="4" w:space="0" w:color="auto"/>
            </w:tcBorders>
            <w:shd w:val="clear" w:color="auto" w:fill="auto"/>
            <w:noWrap/>
            <w:vAlign w:val="center"/>
            <w:hideMark/>
          </w:tcPr>
          <w:p w14:paraId="754E1BC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265,202.51 </w:t>
            </w:r>
          </w:p>
        </w:tc>
        <w:tc>
          <w:tcPr>
            <w:tcW w:w="1420" w:type="dxa"/>
            <w:tcBorders>
              <w:top w:val="nil"/>
              <w:left w:val="nil"/>
              <w:bottom w:val="single" w:sz="4" w:space="0" w:color="auto"/>
              <w:right w:val="single" w:sz="4" w:space="0" w:color="auto"/>
            </w:tcBorders>
            <w:shd w:val="clear" w:color="auto" w:fill="auto"/>
            <w:noWrap/>
            <w:vAlign w:val="center"/>
            <w:hideMark/>
          </w:tcPr>
          <w:p w14:paraId="508CDF6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4762AC0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265,202.51 </w:t>
            </w:r>
          </w:p>
        </w:tc>
      </w:tr>
      <w:tr w:rsidR="003910C2" w:rsidRPr="007D6889" w14:paraId="118BFD96" w14:textId="77777777" w:rsidTr="003910C2">
        <w:trPr>
          <w:trHeight w:val="58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5C1776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19</w:t>
            </w:r>
          </w:p>
        </w:tc>
        <w:tc>
          <w:tcPr>
            <w:tcW w:w="2880" w:type="dxa"/>
            <w:tcBorders>
              <w:top w:val="nil"/>
              <w:left w:val="nil"/>
              <w:bottom w:val="single" w:sz="4" w:space="0" w:color="auto"/>
              <w:right w:val="single" w:sz="4" w:space="0" w:color="auto"/>
            </w:tcBorders>
            <w:shd w:val="clear" w:color="auto" w:fill="auto"/>
            <w:vAlign w:val="center"/>
            <w:hideMark/>
          </w:tcPr>
          <w:p w14:paraId="5A0D73A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肇庆市乡镇企业建筑工程公司</w:t>
            </w:r>
          </w:p>
        </w:tc>
        <w:tc>
          <w:tcPr>
            <w:tcW w:w="1948" w:type="dxa"/>
            <w:tcBorders>
              <w:top w:val="nil"/>
              <w:left w:val="nil"/>
              <w:bottom w:val="single" w:sz="4" w:space="0" w:color="auto"/>
              <w:right w:val="single" w:sz="4" w:space="0" w:color="auto"/>
            </w:tcBorders>
            <w:shd w:val="clear" w:color="auto" w:fill="auto"/>
            <w:vAlign w:val="center"/>
            <w:hideMark/>
          </w:tcPr>
          <w:p w14:paraId="511B402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肇庆市乡镇企业建筑工程公司</w:t>
            </w:r>
          </w:p>
        </w:tc>
        <w:tc>
          <w:tcPr>
            <w:tcW w:w="1720" w:type="dxa"/>
            <w:tcBorders>
              <w:top w:val="nil"/>
              <w:left w:val="nil"/>
              <w:bottom w:val="single" w:sz="4" w:space="0" w:color="auto"/>
              <w:right w:val="single" w:sz="4" w:space="0" w:color="auto"/>
            </w:tcBorders>
            <w:shd w:val="clear" w:color="auto" w:fill="auto"/>
            <w:noWrap/>
            <w:vAlign w:val="center"/>
            <w:hideMark/>
          </w:tcPr>
          <w:p w14:paraId="1D78507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7,440,000.00 </w:t>
            </w:r>
          </w:p>
        </w:tc>
        <w:tc>
          <w:tcPr>
            <w:tcW w:w="1700" w:type="dxa"/>
            <w:tcBorders>
              <w:top w:val="nil"/>
              <w:left w:val="nil"/>
              <w:bottom w:val="single" w:sz="4" w:space="0" w:color="auto"/>
              <w:right w:val="single" w:sz="4" w:space="0" w:color="auto"/>
            </w:tcBorders>
            <w:shd w:val="clear" w:color="auto" w:fill="auto"/>
            <w:noWrap/>
            <w:vAlign w:val="center"/>
            <w:hideMark/>
          </w:tcPr>
          <w:p w14:paraId="2BB39F3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16,743,922.18 </w:t>
            </w:r>
          </w:p>
        </w:tc>
        <w:tc>
          <w:tcPr>
            <w:tcW w:w="1616" w:type="dxa"/>
            <w:tcBorders>
              <w:top w:val="nil"/>
              <w:left w:val="nil"/>
              <w:bottom w:val="single" w:sz="4" w:space="0" w:color="auto"/>
              <w:right w:val="single" w:sz="4" w:space="0" w:color="auto"/>
            </w:tcBorders>
            <w:shd w:val="clear" w:color="auto" w:fill="auto"/>
            <w:noWrap/>
            <w:vAlign w:val="center"/>
            <w:hideMark/>
          </w:tcPr>
          <w:p w14:paraId="24F03E2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24,183,922.18 </w:t>
            </w:r>
          </w:p>
        </w:tc>
        <w:tc>
          <w:tcPr>
            <w:tcW w:w="1420" w:type="dxa"/>
            <w:tcBorders>
              <w:top w:val="nil"/>
              <w:left w:val="nil"/>
              <w:bottom w:val="single" w:sz="4" w:space="0" w:color="auto"/>
              <w:right w:val="single" w:sz="4" w:space="0" w:color="auto"/>
            </w:tcBorders>
            <w:shd w:val="clear" w:color="auto" w:fill="auto"/>
            <w:noWrap/>
            <w:vAlign w:val="center"/>
            <w:hideMark/>
          </w:tcPr>
          <w:p w14:paraId="2F8E107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115,318.00 </w:t>
            </w:r>
          </w:p>
        </w:tc>
        <w:tc>
          <w:tcPr>
            <w:tcW w:w="1616" w:type="dxa"/>
            <w:tcBorders>
              <w:top w:val="nil"/>
              <w:left w:val="nil"/>
              <w:bottom w:val="single" w:sz="4" w:space="0" w:color="auto"/>
              <w:right w:val="single" w:sz="4" w:space="0" w:color="auto"/>
            </w:tcBorders>
            <w:shd w:val="clear" w:color="auto" w:fill="auto"/>
            <w:noWrap/>
            <w:vAlign w:val="center"/>
            <w:hideMark/>
          </w:tcPr>
          <w:p w14:paraId="781AE0C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24,299,240.18 </w:t>
            </w:r>
          </w:p>
        </w:tc>
      </w:tr>
      <w:tr w:rsidR="003910C2" w:rsidRPr="007D6889" w14:paraId="13A9EE01"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28C0F1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20</w:t>
            </w:r>
          </w:p>
        </w:tc>
        <w:tc>
          <w:tcPr>
            <w:tcW w:w="2880" w:type="dxa"/>
            <w:tcBorders>
              <w:top w:val="nil"/>
              <w:left w:val="nil"/>
              <w:bottom w:val="single" w:sz="4" w:space="0" w:color="auto"/>
              <w:right w:val="single" w:sz="4" w:space="0" w:color="auto"/>
            </w:tcBorders>
            <w:shd w:val="clear" w:color="auto" w:fill="auto"/>
            <w:vAlign w:val="center"/>
            <w:hideMark/>
          </w:tcPr>
          <w:p w14:paraId="122C275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广东省高要市活道灰砂砖厂</w:t>
            </w:r>
          </w:p>
        </w:tc>
        <w:tc>
          <w:tcPr>
            <w:tcW w:w="1948" w:type="dxa"/>
            <w:tcBorders>
              <w:top w:val="nil"/>
              <w:left w:val="nil"/>
              <w:bottom w:val="single" w:sz="4" w:space="0" w:color="auto"/>
              <w:right w:val="single" w:sz="4" w:space="0" w:color="auto"/>
            </w:tcBorders>
            <w:shd w:val="clear" w:color="auto" w:fill="auto"/>
            <w:vAlign w:val="center"/>
            <w:hideMark/>
          </w:tcPr>
          <w:p w14:paraId="42EE3F1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活道镇灰砂砖厂、活道镇经济发展总公司</w:t>
            </w:r>
          </w:p>
        </w:tc>
        <w:tc>
          <w:tcPr>
            <w:tcW w:w="1720" w:type="dxa"/>
            <w:tcBorders>
              <w:top w:val="nil"/>
              <w:left w:val="nil"/>
              <w:bottom w:val="single" w:sz="4" w:space="0" w:color="auto"/>
              <w:right w:val="single" w:sz="4" w:space="0" w:color="auto"/>
            </w:tcBorders>
            <w:shd w:val="clear" w:color="auto" w:fill="auto"/>
            <w:noWrap/>
            <w:vAlign w:val="center"/>
            <w:hideMark/>
          </w:tcPr>
          <w:p w14:paraId="48F6892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1,742,000.00 </w:t>
            </w:r>
          </w:p>
        </w:tc>
        <w:tc>
          <w:tcPr>
            <w:tcW w:w="1700" w:type="dxa"/>
            <w:tcBorders>
              <w:top w:val="nil"/>
              <w:left w:val="nil"/>
              <w:bottom w:val="single" w:sz="4" w:space="0" w:color="auto"/>
              <w:right w:val="single" w:sz="4" w:space="0" w:color="auto"/>
            </w:tcBorders>
            <w:shd w:val="clear" w:color="auto" w:fill="auto"/>
            <w:noWrap/>
            <w:vAlign w:val="center"/>
            <w:hideMark/>
          </w:tcPr>
          <w:p w14:paraId="34F8816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8,254,515.82 </w:t>
            </w:r>
          </w:p>
        </w:tc>
        <w:tc>
          <w:tcPr>
            <w:tcW w:w="1616" w:type="dxa"/>
            <w:tcBorders>
              <w:top w:val="nil"/>
              <w:left w:val="nil"/>
              <w:bottom w:val="single" w:sz="4" w:space="0" w:color="auto"/>
              <w:right w:val="single" w:sz="4" w:space="0" w:color="auto"/>
            </w:tcBorders>
            <w:shd w:val="clear" w:color="auto" w:fill="auto"/>
            <w:noWrap/>
            <w:vAlign w:val="center"/>
            <w:hideMark/>
          </w:tcPr>
          <w:p w14:paraId="3C89E76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9,996,515.82 </w:t>
            </w:r>
          </w:p>
        </w:tc>
        <w:tc>
          <w:tcPr>
            <w:tcW w:w="1420" w:type="dxa"/>
            <w:tcBorders>
              <w:top w:val="nil"/>
              <w:left w:val="nil"/>
              <w:bottom w:val="single" w:sz="4" w:space="0" w:color="auto"/>
              <w:right w:val="single" w:sz="4" w:space="0" w:color="auto"/>
            </w:tcBorders>
            <w:shd w:val="clear" w:color="auto" w:fill="auto"/>
            <w:noWrap/>
            <w:vAlign w:val="center"/>
            <w:hideMark/>
          </w:tcPr>
          <w:p w14:paraId="117FF64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33,624.00 </w:t>
            </w:r>
          </w:p>
        </w:tc>
        <w:tc>
          <w:tcPr>
            <w:tcW w:w="1616" w:type="dxa"/>
            <w:tcBorders>
              <w:top w:val="nil"/>
              <w:left w:val="nil"/>
              <w:bottom w:val="single" w:sz="4" w:space="0" w:color="auto"/>
              <w:right w:val="single" w:sz="4" w:space="0" w:color="auto"/>
            </w:tcBorders>
            <w:shd w:val="clear" w:color="auto" w:fill="auto"/>
            <w:noWrap/>
            <w:vAlign w:val="center"/>
            <w:hideMark/>
          </w:tcPr>
          <w:p w14:paraId="7516AAD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10,030,139.82 </w:t>
            </w:r>
          </w:p>
        </w:tc>
      </w:tr>
      <w:tr w:rsidR="003910C2" w:rsidRPr="007D6889" w14:paraId="0EF2DB4E"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91C5CA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21</w:t>
            </w:r>
          </w:p>
        </w:tc>
        <w:tc>
          <w:tcPr>
            <w:tcW w:w="2880" w:type="dxa"/>
            <w:tcBorders>
              <w:top w:val="nil"/>
              <w:left w:val="nil"/>
              <w:bottom w:val="single" w:sz="4" w:space="0" w:color="auto"/>
              <w:right w:val="single" w:sz="4" w:space="0" w:color="auto"/>
            </w:tcBorders>
            <w:shd w:val="clear" w:color="auto" w:fill="auto"/>
            <w:vAlign w:val="center"/>
            <w:hideMark/>
          </w:tcPr>
          <w:p w14:paraId="501B522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高要市活道镇农工商总公司</w:t>
            </w:r>
          </w:p>
        </w:tc>
        <w:tc>
          <w:tcPr>
            <w:tcW w:w="1948" w:type="dxa"/>
            <w:tcBorders>
              <w:top w:val="nil"/>
              <w:left w:val="nil"/>
              <w:bottom w:val="single" w:sz="4" w:space="0" w:color="auto"/>
              <w:right w:val="single" w:sz="4" w:space="0" w:color="auto"/>
            </w:tcBorders>
            <w:shd w:val="clear" w:color="auto" w:fill="auto"/>
            <w:vAlign w:val="center"/>
            <w:hideMark/>
          </w:tcPr>
          <w:p w14:paraId="432BEF3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活道镇农技站、活道镇经济发展总公司</w:t>
            </w:r>
          </w:p>
        </w:tc>
        <w:tc>
          <w:tcPr>
            <w:tcW w:w="1720" w:type="dxa"/>
            <w:tcBorders>
              <w:top w:val="nil"/>
              <w:left w:val="nil"/>
              <w:bottom w:val="single" w:sz="4" w:space="0" w:color="auto"/>
              <w:right w:val="single" w:sz="4" w:space="0" w:color="auto"/>
            </w:tcBorders>
            <w:shd w:val="clear" w:color="auto" w:fill="auto"/>
            <w:noWrap/>
            <w:vAlign w:val="center"/>
            <w:hideMark/>
          </w:tcPr>
          <w:p w14:paraId="0786238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906,235.30 </w:t>
            </w:r>
          </w:p>
        </w:tc>
        <w:tc>
          <w:tcPr>
            <w:tcW w:w="1700" w:type="dxa"/>
            <w:tcBorders>
              <w:top w:val="nil"/>
              <w:left w:val="nil"/>
              <w:bottom w:val="single" w:sz="4" w:space="0" w:color="auto"/>
              <w:right w:val="single" w:sz="4" w:space="0" w:color="auto"/>
            </w:tcBorders>
            <w:shd w:val="clear" w:color="auto" w:fill="auto"/>
            <w:noWrap/>
            <w:vAlign w:val="center"/>
            <w:hideMark/>
          </w:tcPr>
          <w:p w14:paraId="400C904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2,152,564.16 </w:t>
            </w:r>
          </w:p>
        </w:tc>
        <w:tc>
          <w:tcPr>
            <w:tcW w:w="1616" w:type="dxa"/>
            <w:tcBorders>
              <w:top w:val="nil"/>
              <w:left w:val="nil"/>
              <w:bottom w:val="single" w:sz="4" w:space="0" w:color="auto"/>
              <w:right w:val="single" w:sz="4" w:space="0" w:color="auto"/>
            </w:tcBorders>
            <w:shd w:val="clear" w:color="auto" w:fill="auto"/>
            <w:noWrap/>
            <w:vAlign w:val="center"/>
            <w:hideMark/>
          </w:tcPr>
          <w:p w14:paraId="3D080F7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3,058,799.46 </w:t>
            </w:r>
          </w:p>
        </w:tc>
        <w:tc>
          <w:tcPr>
            <w:tcW w:w="1420" w:type="dxa"/>
            <w:tcBorders>
              <w:top w:val="nil"/>
              <w:left w:val="nil"/>
              <w:bottom w:val="single" w:sz="4" w:space="0" w:color="auto"/>
              <w:right w:val="single" w:sz="4" w:space="0" w:color="auto"/>
            </w:tcBorders>
            <w:shd w:val="clear" w:color="auto" w:fill="auto"/>
            <w:noWrap/>
            <w:vAlign w:val="center"/>
            <w:hideMark/>
          </w:tcPr>
          <w:p w14:paraId="79473FD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21,642.00 </w:t>
            </w:r>
          </w:p>
        </w:tc>
        <w:tc>
          <w:tcPr>
            <w:tcW w:w="1616" w:type="dxa"/>
            <w:tcBorders>
              <w:top w:val="nil"/>
              <w:left w:val="nil"/>
              <w:bottom w:val="single" w:sz="4" w:space="0" w:color="auto"/>
              <w:right w:val="single" w:sz="4" w:space="0" w:color="auto"/>
            </w:tcBorders>
            <w:shd w:val="clear" w:color="auto" w:fill="auto"/>
            <w:noWrap/>
            <w:vAlign w:val="center"/>
            <w:hideMark/>
          </w:tcPr>
          <w:p w14:paraId="3D6930F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3,080,441.46 </w:t>
            </w:r>
          </w:p>
        </w:tc>
      </w:tr>
      <w:tr w:rsidR="003910C2" w:rsidRPr="007D6889" w14:paraId="1EBC16FA"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5D406B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22</w:t>
            </w:r>
          </w:p>
        </w:tc>
        <w:tc>
          <w:tcPr>
            <w:tcW w:w="2880" w:type="dxa"/>
            <w:tcBorders>
              <w:top w:val="nil"/>
              <w:left w:val="nil"/>
              <w:bottom w:val="single" w:sz="4" w:space="0" w:color="auto"/>
              <w:right w:val="single" w:sz="4" w:space="0" w:color="auto"/>
            </w:tcBorders>
            <w:shd w:val="clear" w:color="auto" w:fill="auto"/>
            <w:vAlign w:val="center"/>
            <w:hideMark/>
          </w:tcPr>
          <w:p w14:paraId="021384D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肇庆市端州区瑞鑫</w:t>
            </w:r>
            <w:proofErr w:type="gramStart"/>
            <w:r w:rsidRPr="007D6889">
              <w:rPr>
                <w:rFonts w:ascii="仿宋" w:eastAsia="仿宋" w:hAnsi="仿宋" w:cs="Times New Roman" w:hint="eastAsia"/>
                <w:kern w:val="0"/>
                <w:sz w:val="20"/>
                <w:szCs w:val="20"/>
              </w:rPr>
              <w:t>建材销部</w:t>
            </w:r>
            <w:proofErr w:type="gramEnd"/>
          </w:p>
        </w:tc>
        <w:tc>
          <w:tcPr>
            <w:tcW w:w="1948" w:type="dxa"/>
            <w:tcBorders>
              <w:top w:val="nil"/>
              <w:left w:val="nil"/>
              <w:bottom w:val="single" w:sz="4" w:space="0" w:color="auto"/>
              <w:right w:val="single" w:sz="4" w:space="0" w:color="auto"/>
            </w:tcBorders>
            <w:shd w:val="clear" w:color="auto" w:fill="auto"/>
            <w:vAlign w:val="center"/>
            <w:hideMark/>
          </w:tcPr>
          <w:p w14:paraId="41DBC91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徐超明、徐远明</w:t>
            </w:r>
          </w:p>
        </w:tc>
        <w:tc>
          <w:tcPr>
            <w:tcW w:w="1720" w:type="dxa"/>
            <w:tcBorders>
              <w:top w:val="nil"/>
              <w:left w:val="nil"/>
              <w:bottom w:val="single" w:sz="4" w:space="0" w:color="auto"/>
              <w:right w:val="single" w:sz="4" w:space="0" w:color="auto"/>
            </w:tcBorders>
            <w:shd w:val="clear" w:color="auto" w:fill="auto"/>
            <w:noWrap/>
            <w:vAlign w:val="center"/>
            <w:hideMark/>
          </w:tcPr>
          <w:p w14:paraId="27BECF9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481,627.06 </w:t>
            </w:r>
          </w:p>
        </w:tc>
        <w:tc>
          <w:tcPr>
            <w:tcW w:w="1700" w:type="dxa"/>
            <w:tcBorders>
              <w:top w:val="nil"/>
              <w:left w:val="nil"/>
              <w:bottom w:val="single" w:sz="4" w:space="0" w:color="auto"/>
              <w:right w:val="single" w:sz="4" w:space="0" w:color="auto"/>
            </w:tcBorders>
            <w:shd w:val="clear" w:color="auto" w:fill="auto"/>
            <w:noWrap/>
            <w:vAlign w:val="center"/>
            <w:hideMark/>
          </w:tcPr>
          <w:p w14:paraId="5E2F19A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1,541,898.33 </w:t>
            </w:r>
          </w:p>
        </w:tc>
        <w:tc>
          <w:tcPr>
            <w:tcW w:w="1616" w:type="dxa"/>
            <w:tcBorders>
              <w:top w:val="nil"/>
              <w:left w:val="nil"/>
              <w:bottom w:val="single" w:sz="4" w:space="0" w:color="auto"/>
              <w:right w:val="single" w:sz="4" w:space="0" w:color="auto"/>
            </w:tcBorders>
            <w:shd w:val="clear" w:color="auto" w:fill="auto"/>
            <w:noWrap/>
            <w:vAlign w:val="center"/>
            <w:hideMark/>
          </w:tcPr>
          <w:p w14:paraId="4FF87CF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2,023,525.39 </w:t>
            </w:r>
          </w:p>
        </w:tc>
        <w:tc>
          <w:tcPr>
            <w:tcW w:w="1420" w:type="dxa"/>
            <w:tcBorders>
              <w:top w:val="nil"/>
              <w:left w:val="nil"/>
              <w:bottom w:val="single" w:sz="4" w:space="0" w:color="auto"/>
              <w:right w:val="single" w:sz="4" w:space="0" w:color="auto"/>
            </w:tcBorders>
            <w:shd w:val="clear" w:color="auto" w:fill="auto"/>
            <w:noWrap/>
            <w:vAlign w:val="center"/>
            <w:hideMark/>
          </w:tcPr>
          <w:p w14:paraId="0ADF641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370F24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2,023,525.39 </w:t>
            </w:r>
          </w:p>
        </w:tc>
      </w:tr>
      <w:tr w:rsidR="003910C2" w:rsidRPr="007D6889" w14:paraId="7D90FA6C"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0CA3D3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23</w:t>
            </w:r>
          </w:p>
        </w:tc>
        <w:tc>
          <w:tcPr>
            <w:tcW w:w="2880" w:type="dxa"/>
            <w:tcBorders>
              <w:top w:val="nil"/>
              <w:left w:val="nil"/>
              <w:bottom w:val="single" w:sz="4" w:space="0" w:color="auto"/>
              <w:right w:val="single" w:sz="4" w:space="0" w:color="auto"/>
            </w:tcBorders>
            <w:shd w:val="clear" w:color="auto" w:fill="auto"/>
            <w:vAlign w:val="center"/>
            <w:hideMark/>
          </w:tcPr>
          <w:p w14:paraId="599AB93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高要市大湾新风红木工艺厂（罗松</w:t>
            </w:r>
            <w:proofErr w:type="gramStart"/>
            <w:r w:rsidRPr="007D6889">
              <w:rPr>
                <w:rFonts w:ascii="仿宋" w:eastAsia="仿宋" w:hAnsi="仿宋" w:cs="Times New Roman" w:hint="eastAsia"/>
                <w:kern w:val="0"/>
                <w:sz w:val="20"/>
                <w:szCs w:val="20"/>
              </w:rPr>
              <w:t>禧</w:t>
            </w:r>
            <w:proofErr w:type="gramEnd"/>
            <w:r w:rsidRPr="007D6889">
              <w:rPr>
                <w:rFonts w:ascii="仿宋" w:eastAsia="仿宋" w:hAnsi="仿宋" w:cs="Times New Roman" w:hint="eastAsia"/>
                <w:kern w:val="0"/>
                <w:sz w:val="20"/>
                <w:szCs w:val="20"/>
              </w:rPr>
              <w:t>）</w:t>
            </w:r>
          </w:p>
        </w:tc>
        <w:tc>
          <w:tcPr>
            <w:tcW w:w="1948" w:type="dxa"/>
            <w:tcBorders>
              <w:top w:val="nil"/>
              <w:left w:val="nil"/>
              <w:bottom w:val="single" w:sz="4" w:space="0" w:color="auto"/>
              <w:right w:val="single" w:sz="4" w:space="0" w:color="auto"/>
            </w:tcBorders>
            <w:shd w:val="clear" w:color="auto" w:fill="auto"/>
            <w:vAlign w:val="center"/>
            <w:hideMark/>
          </w:tcPr>
          <w:p w14:paraId="1FBFB40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无</w:t>
            </w:r>
          </w:p>
        </w:tc>
        <w:tc>
          <w:tcPr>
            <w:tcW w:w="1720" w:type="dxa"/>
            <w:tcBorders>
              <w:top w:val="nil"/>
              <w:left w:val="nil"/>
              <w:bottom w:val="single" w:sz="4" w:space="0" w:color="auto"/>
              <w:right w:val="single" w:sz="4" w:space="0" w:color="auto"/>
            </w:tcBorders>
            <w:shd w:val="clear" w:color="auto" w:fill="auto"/>
            <w:noWrap/>
            <w:vAlign w:val="center"/>
            <w:hideMark/>
          </w:tcPr>
          <w:p w14:paraId="186ACDA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208,000.00 </w:t>
            </w:r>
          </w:p>
        </w:tc>
        <w:tc>
          <w:tcPr>
            <w:tcW w:w="1700" w:type="dxa"/>
            <w:tcBorders>
              <w:top w:val="nil"/>
              <w:left w:val="nil"/>
              <w:bottom w:val="single" w:sz="4" w:space="0" w:color="auto"/>
              <w:right w:val="single" w:sz="4" w:space="0" w:color="auto"/>
            </w:tcBorders>
            <w:shd w:val="clear" w:color="auto" w:fill="auto"/>
            <w:noWrap/>
            <w:vAlign w:val="center"/>
            <w:hideMark/>
          </w:tcPr>
          <w:p w14:paraId="546080B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1,342,446.57 </w:t>
            </w:r>
          </w:p>
        </w:tc>
        <w:tc>
          <w:tcPr>
            <w:tcW w:w="1616" w:type="dxa"/>
            <w:tcBorders>
              <w:top w:val="nil"/>
              <w:left w:val="nil"/>
              <w:bottom w:val="single" w:sz="4" w:space="0" w:color="auto"/>
              <w:right w:val="single" w:sz="4" w:space="0" w:color="auto"/>
            </w:tcBorders>
            <w:shd w:val="clear" w:color="auto" w:fill="auto"/>
            <w:noWrap/>
            <w:vAlign w:val="center"/>
            <w:hideMark/>
          </w:tcPr>
          <w:p w14:paraId="1535FE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1,550,446.57 </w:t>
            </w:r>
          </w:p>
        </w:tc>
        <w:tc>
          <w:tcPr>
            <w:tcW w:w="1420" w:type="dxa"/>
            <w:tcBorders>
              <w:top w:val="nil"/>
              <w:left w:val="nil"/>
              <w:bottom w:val="single" w:sz="4" w:space="0" w:color="auto"/>
              <w:right w:val="single" w:sz="4" w:space="0" w:color="auto"/>
            </w:tcBorders>
            <w:shd w:val="clear" w:color="auto" w:fill="auto"/>
            <w:noWrap/>
            <w:vAlign w:val="center"/>
            <w:hideMark/>
          </w:tcPr>
          <w:p w14:paraId="536822C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9,041.00 </w:t>
            </w:r>
          </w:p>
        </w:tc>
        <w:tc>
          <w:tcPr>
            <w:tcW w:w="1616" w:type="dxa"/>
            <w:tcBorders>
              <w:top w:val="nil"/>
              <w:left w:val="nil"/>
              <w:bottom w:val="single" w:sz="4" w:space="0" w:color="auto"/>
              <w:right w:val="single" w:sz="4" w:space="0" w:color="auto"/>
            </w:tcBorders>
            <w:shd w:val="clear" w:color="auto" w:fill="auto"/>
            <w:noWrap/>
            <w:vAlign w:val="center"/>
            <w:hideMark/>
          </w:tcPr>
          <w:p w14:paraId="5D0A652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1,559,487.57 </w:t>
            </w:r>
          </w:p>
        </w:tc>
      </w:tr>
      <w:tr w:rsidR="003910C2" w:rsidRPr="007D6889" w14:paraId="0F91E287"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DE3F6C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24</w:t>
            </w:r>
          </w:p>
        </w:tc>
        <w:tc>
          <w:tcPr>
            <w:tcW w:w="2880" w:type="dxa"/>
            <w:tcBorders>
              <w:top w:val="nil"/>
              <w:left w:val="nil"/>
              <w:bottom w:val="single" w:sz="4" w:space="0" w:color="auto"/>
              <w:right w:val="single" w:sz="4" w:space="0" w:color="auto"/>
            </w:tcBorders>
            <w:shd w:val="clear" w:color="auto" w:fill="auto"/>
            <w:vAlign w:val="center"/>
            <w:hideMark/>
          </w:tcPr>
          <w:p w14:paraId="6D7FC9C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w:t>
            </w:r>
            <w:proofErr w:type="gramStart"/>
            <w:r w:rsidRPr="007D6889">
              <w:rPr>
                <w:rFonts w:ascii="仿宋" w:eastAsia="仿宋" w:hAnsi="仿宋" w:cs="Times New Roman" w:hint="eastAsia"/>
                <w:kern w:val="0"/>
                <w:sz w:val="20"/>
                <w:szCs w:val="20"/>
              </w:rPr>
              <w:t>端州区渭桃雕刻</w:t>
            </w:r>
            <w:proofErr w:type="gramEnd"/>
            <w:r w:rsidRPr="007D6889">
              <w:rPr>
                <w:rFonts w:ascii="仿宋" w:eastAsia="仿宋" w:hAnsi="仿宋" w:cs="Times New Roman" w:hint="eastAsia"/>
                <w:kern w:val="0"/>
                <w:sz w:val="20"/>
                <w:szCs w:val="20"/>
              </w:rPr>
              <w:t>工艺厂</w:t>
            </w:r>
          </w:p>
        </w:tc>
        <w:tc>
          <w:tcPr>
            <w:tcW w:w="1948" w:type="dxa"/>
            <w:tcBorders>
              <w:top w:val="nil"/>
              <w:left w:val="nil"/>
              <w:bottom w:val="single" w:sz="4" w:space="0" w:color="auto"/>
              <w:right w:val="single" w:sz="4" w:space="0" w:color="auto"/>
            </w:tcBorders>
            <w:shd w:val="clear" w:color="auto" w:fill="auto"/>
            <w:vAlign w:val="center"/>
            <w:hideMark/>
          </w:tcPr>
          <w:p w14:paraId="5A6D813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梁富</w:t>
            </w:r>
          </w:p>
        </w:tc>
        <w:tc>
          <w:tcPr>
            <w:tcW w:w="1720" w:type="dxa"/>
            <w:tcBorders>
              <w:top w:val="nil"/>
              <w:left w:val="nil"/>
              <w:bottom w:val="single" w:sz="4" w:space="0" w:color="auto"/>
              <w:right w:val="single" w:sz="4" w:space="0" w:color="auto"/>
            </w:tcBorders>
            <w:shd w:val="clear" w:color="auto" w:fill="auto"/>
            <w:noWrap/>
            <w:vAlign w:val="center"/>
            <w:hideMark/>
          </w:tcPr>
          <w:p w14:paraId="3602AFE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197,000.00 </w:t>
            </w:r>
          </w:p>
        </w:tc>
        <w:tc>
          <w:tcPr>
            <w:tcW w:w="1700" w:type="dxa"/>
            <w:tcBorders>
              <w:top w:val="nil"/>
              <w:left w:val="nil"/>
              <w:bottom w:val="single" w:sz="4" w:space="0" w:color="auto"/>
              <w:right w:val="single" w:sz="4" w:space="0" w:color="auto"/>
            </w:tcBorders>
            <w:shd w:val="clear" w:color="auto" w:fill="auto"/>
            <w:noWrap/>
            <w:vAlign w:val="center"/>
            <w:hideMark/>
          </w:tcPr>
          <w:p w14:paraId="202264F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571,468.29 </w:t>
            </w:r>
          </w:p>
        </w:tc>
        <w:tc>
          <w:tcPr>
            <w:tcW w:w="1616" w:type="dxa"/>
            <w:tcBorders>
              <w:top w:val="nil"/>
              <w:left w:val="nil"/>
              <w:bottom w:val="single" w:sz="4" w:space="0" w:color="auto"/>
              <w:right w:val="single" w:sz="4" w:space="0" w:color="auto"/>
            </w:tcBorders>
            <w:shd w:val="clear" w:color="auto" w:fill="auto"/>
            <w:noWrap/>
            <w:vAlign w:val="center"/>
            <w:hideMark/>
          </w:tcPr>
          <w:p w14:paraId="6287445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768,468.29 </w:t>
            </w:r>
          </w:p>
        </w:tc>
        <w:tc>
          <w:tcPr>
            <w:tcW w:w="1420" w:type="dxa"/>
            <w:tcBorders>
              <w:top w:val="nil"/>
              <w:left w:val="nil"/>
              <w:bottom w:val="single" w:sz="4" w:space="0" w:color="auto"/>
              <w:right w:val="single" w:sz="4" w:space="0" w:color="auto"/>
            </w:tcBorders>
            <w:shd w:val="clear" w:color="auto" w:fill="auto"/>
            <w:noWrap/>
            <w:vAlign w:val="center"/>
            <w:hideMark/>
          </w:tcPr>
          <w:p w14:paraId="7A55D92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4,263.00 </w:t>
            </w:r>
          </w:p>
        </w:tc>
        <w:tc>
          <w:tcPr>
            <w:tcW w:w="1616" w:type="dxa"/>
            <w:tcBorders>
              <w:top w:val="nil"/>
              <w:left w:val="nil"/>
              <w:bottom w:val="single" w:sz="4" w:space="0" w:color="auto"/>
              <w:right w:val="single" w:sz="4" w:space="0" w:color="auto"/>
            </w:tcBorders>
            <w:shd w:val="clear" w:color="auto" w:fill="auto"/>
            <w:noWrap/>
            <w:vAlign w:val="center"/>
            <w:hideMark/>
          </w:tcPr>
          <w:p w14:paraId="4A78B0A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772,731.29 </w:t>
            </w:r>
          </w:p>
        </w:tc>
      </w:tr>
      <w:tr w:rsidR="003910C2" w:rsidRPr="007D6889" w14:paraId="2E3A725F" w14:textId="77777777" w:rsidTr="003910C2">
        <w:trPr>
          <w:trHeight w:val="58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AAC09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25</w:t>
            </w:r>
          </w:p>
        </w:tc>
        <w:tc>
          <w:tcPr>
            <w:tcW w:w="2880" w:type="dxa"/>
            <w:tcBorders>
              <w:top w:val="nil"/>
              <w:left w:val="nil"/>
              <w:bottom w:val="single" w:sz="4" w:space="0" w:color="auto"/>
              <w:right w:val="single" w:sz="4" w:space="0" w:color="auto"/>
            </w:tcBorders>
            <w:shd w:val="clear" w:color="auto" w:fill="auto"/>
            <w:vAlign w:val="center"/>
            <w:hideMark/>
          </w:tcPr>
          <w:p w14:paraId="64EC66B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高要市广源有限公司</w:t>
            </w:r>
          </w:p>
        </w:tc>
        <w:tc>
          <w:tcPr>
            <w:tcW w:w="1948" w:type="dxa"/>
            <w:tcBorders>
              <w:top w:val="nil"/>
              <w:left w:val="nil"/>
              <w:bottom w:val="single" w:sz="4" w:space="0" w:color="auto"/>
              <w:right w:val="single" w:sz="4" w:space="0" w:color="auto"/>
            </w:tcBorders>
            <w:shd w:val="clear" w:color="auto" w:fill="auto"/>
            <w:vAlign w:val="center"/>
            <w:hideMark/>
          </w:tcPr>
          <w:p w14:paraId="5C2C913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高要市莲塘镇工交企业办</w:t>
            </w:r>
          </w:p>
        </w:tc>
        <w:tc>
          <w:tcPr>
            <w:tcW w:w="1720" w:type="dxa"/>
            <w:tcBorders>
              <w:top w:val="nil"/>
              <w:left w:val="nil"/>
              <w:bottom w:val="single" w:sz="4" w:space="0" w:color="auto"/>
              <w:right w:val="single" w:sz="4" w:space="0" w:color="auto"/>
            </w:tcBorders>
            <w:shd w:val="clear" w:color="auto" w:fill="auto"/>
            <w:noWrap/>
            <w:vAlign w:val="center"/>
            <w:hideMark/>
          </w:tcPr>
          <w:p w14:paraId="34CB703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180,000.00 </w:t>
            </w:r>
          </w:p>
        </w:tc>
        <w:tc>
          <w:tcPr>
            <w:tcW w:w="1700" w:type="dxa"/>
            <w:tcBorders>
              <w:top w:val="nil"/>
              <w:left w:val="nil"/>
              <w:bottom w:val="single" w:sz="4" w:space="0" w:color="auto"/>
              <w:right w:val="single" w:sz="4" w:space="0" w:color="auto"/>
            </w:tcBorders>
            <w:shd w:val="clear" w:color="auto" w:fill="auto"/>
            <w:noWrap/>
            <w:vAlign w:val="center"/>
            <w:hideMark/>
          </w:tcPr>
          <w:p w14:paraId="7B9D2FF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734,172.03 </w:t>
            </w:r>
          </w:p>
        </w:tc>
        <w:tc>
          <w:tcPr>
            <w:tcW w:w="1616" w:type="dxa"/>
            <w:tcBorders>
              <w:top w:val="nil"/>
              <w:left w:val="nil"/>
              <w:bottom w:val="single" w:sz="4" w:space="0" w:color="auto"/>
              <w:right w:val="single" w:sz="4" w:space="0" w:color="auto"/>
            </w:tcBorders>
            <w:shd w:val="clear" w:color="auto" w:fill="auto"/>
            <w:noWrap/>
            <w:vAlign w:val="center"/>
            <w:hideMark/>
          </w:tcPr>
          <w:p w14:paraId="5846213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914,172.03 </w:t>
            </w:r>
          </w:p>
        </w:tc>
        <w:tc>
          <w:tcPr>
            <w:tcW w:w="1420" w:type="dxa"/>
            <w:tcBorders>
              <w:top w:val="nil"/>
              <w:left w:val="nil"/>
              <w:bottom w:val="single" w:sz="4" w:space="0" w:color="auto"/>
              <w:right w:val="single" w:sz="4" w:space="0" w:color="auto"/>
            </w:tcBorders>
            <w:shd w:val="clear" w:color="auto" w:fill="auto"/>
            <w:noWrap/>
            <w:vAlign w:val="center"/>
            <w:hideMark/>
          </w:tcPr>
          <w:p w14:paraId="15746EC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9,269.00 </w:t>
            </w:r>
          </w:p>
        </w:tc>
        <w:tc>
          <w:tcPr>
            <w:tcW w:w="1616" w:type="dxa"/>
            <w:tcBorders>
              <w:top w:val="nil"/>
              <w:left w:val="nil"/>
              <w:bottom w:val="single" w:sz="4" w:space="0" w:color="auto"/>
              <w:right w:val="single" w:sz="4" w:space="0" w:color="auto"/>
            </w:tcBorders>
            <w:shd w:val="clear" w:color="auto" w:fill="auto"/>
            <w:noWrap/>
            <w:vAlign w:val="center"/>
            <w:hideMark/>
          </w:tcPr>
          <w:p w14:paraId="2ECAAC8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923,441.03 </w:t>
            </w:r>
          </w:p>
        </w:tc>
      </w:tr>
      <w:tr w:rsidR="003910C2" w:rsidRPr="007D6889" w14:paraId="3BDF280D"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342827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26</w:t>
            </w:r>
          </w:p>
        </w:tc>
        <w:tc>
          <w:tcPr>
            <w:tcW w:w="2880" w:type="dxa"/>
            <w:tcBorders>
              <w:top w:val="nil"/>
              <w:left w:val="nil"/>
              <w:bottom w:val="single" w:sz="4" w:space="0" w:color="auto"/>
              <w:right w:val="single" w:sz="4" w:space="0" w:color="auto"/>
            </w:tcBorders>
            <w:shd w:val="clear" w:color="auto" w:fill="auto"/>
            <w:vAlign w:val="center"/>
            <w:hideMark/>
          </w:tcPr>
          <w:p w14:paraId="79934AB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高要市机电排灌管理总站大湾分站</w:t>
            </w:r>
          </w:p>
        </w:tc>
        <w:tc>
          <w:tcPr>
            <w:tcW w:w="1948" w:type="dxa"/>
            <w:tcBorders>
              <w:top w:val="nil"/>
              <w:left w:val="nil"/>
              <w:bottom w:val="single" w:sz="4" w:space="0" w:color="auto"/>
              <w:right w:val="single" w:sz="4" w:space="0" w:color="auto"/>
            </w:tcBorders>
            <w:shd w:val="clear" w:color="auto" w:fill="auto"/>
            <w:vAlign w:val="center"/>
            <w:hideMark/>
          </w:tcPr>
          <w:p w14:paraId="22A75A7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大湾镇电动排灌站</w:t>
            </w:r>
          </w:p>
        </w:tc>
        <w:tc>
          <w:tcPr>
            <w:tcW w:w="1720" w:type="dxa"/>
            <w:tcBorders>
              <w:top w:val="nil"/>
              <w:left w:val="nil"/>
              <w:bottom w:val="single" w:sz="4" w:space="0" w:color="auto"/>
              <w:right w:val="single" w:sz="4" w:space="0" w:color="auto"/>
            </w:tcBorders>
            <w:shd w:val="clear" w:color="auto" w:fill="auto"/>
            <w:noWrap/>
            <w:vAlign w:val="center"/>
            <w:hideMark/>
          </w:tcPr>
          <w:p w14:paraId="0946D3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180,000.00 </w:t>
            </w:r>
          </w:p>
        </w:tc>
        <w:tc>
          <w:tcPr>
            <w:tcW w:w="1700" w:type="dxa"/>
            <w:tcBorders>
              <w:top w:val="nil"/>
              <w:left w:val="nil"/>
              <w:bottom w:val="single" w:sz="4" w:space="0" w:color="auto"/>
              <w:right w:val="single" w:sz="4" w:space="0" w:color="auto"/>
            </w:tcBorders>
            <w:shd w:val="clear" w:color="auto" w:fill="auto"/>
            <w:noWrap/>
            <w:vAlign w:val="center"/>
            <w:hideMark/>
          </w:tcPr>
          <w:p w14:paraId="7D1DBC6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446,315.70 </w:t>
            </w:r>
          </w:p>
        </w:tc>
        <w:tc>
          <w:tcPr>
            <w:tcW w:w="1616" w:type="dxa"/>
            <w:tcBorders>
              <w:top w:val="nil"/>
              <w:left w:val="nil"/>
              <w:bottom w:val="single" w:sz="4" w:space="0" w:color="auto"/>
              <w:right w:val="single" w:sz="4" w:space="0" w:color="auto"/>
            </w:tcBorders>
            <w:shd w:val="clear" w:color="auto" w:fill="auto"/>
            <w:noWrap/>
            <w:vAlign w:val="center"/>
            <w:hideMark/>
          </w:tcPr>
          <w:p w14:paraId="78D09B9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626,315.70 </w:t>
            </w:r>
          </w:p>
        </w:tc>
        <w:tc>
          <w:tcPr>
            <w:tcW w:w="1420" w:type="dxa"/>
            <w:tcBorders>
              <w:top w:val="nil"/>
              <w:left w:val="nil"/>
              <w:bottom w:val="single" w:sz="4" w:space="0" w:color="auto"/>
              <w:right w:val="single" w:sz="4" w:space="0" w:color="auto"/>
            </w:tcBorders>
            <w:shd w:val="clear" w:color="auto" w:fill="auto"/>
            <w:noWrap/>
            <w:vAlign w:val="center"/>
            <w:hideMark/>
          </w:tcPr>
          <w:p w14:paraId="75EE05A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475B1BF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626,315.70 </w:t>
            </w:r>
          </w:p>
        </w:tc>
      </w:tr>
      <w:tr w:rsidR="003910C2" w:rsidRPr="007D6889" w14:paraId="157DFE77"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B10584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27</w:t>
            </w:r>
          </w:p>
        </w:tc>
        <w:tc>
          <w:tcPr>
            <w:tcW w:w="2880" w:type="dxa"/>
            <w:tcBorders>
              <w:top w:val="nil"/>
              <w:left w:val="nil"/>
              <w:bottom w:val="single" w:sz="4" w:space="0" w:color="auto"/>
              <w:right w:val="single" w:sz="4" w:space="0" w:color="auto"/>
            </w:tcBorders>
            <w:shd w:val="clear" w:color="auto" w:fill="auto"/>
            <w:vAlign w:val="center"/>
            <w:hideMark/>
          </w:tcPr>
          <w:p w14:paraId="3D18A38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广东省高要市建业建材公司</w:t>
            </w:r>
          </w:p>
        </w:tc>
        <w:tc>
          <w:tcPr>
            <w:tcW w:w="1948" w:type="dxa"/>
            <w:tcBorders>
              <w:top w:val="nil"/>
              <w:left w:val="nil"/>
              <w:bottom w:val="single" w:sz="4" w:space="0" w:color="auto"/>
              <w:right w:val="single" w:sz="4" w:space="0" w:color="auto"/>
            </w:tcBorders>
            <w:shd w:val="clear" w:color="auto" w:fill="auto"/>
            <w:vAlign w:val="center"/>
            <w:hideMark/>
          </w:tcPr>
          <w:p w14:paraId="7545F07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邹建中</w:t>
            </w:r>
          </w:p>
        </w:tc>
        <w:tc>
          <w:tcPr>
            <w:tcW w:w="1720" w:type="dxa"/>
            <w:tcBorders>
              <w:top w:val="nil"/>
              <w:left w:val="nil"/>
              <w:bottom w:val="single" w:sz="4" w:space="0" w:color="auto"/>
              <w:right w:val="single" w:sz="4" w:space="0" w:color="auto"/>
            </w:tcBorders>
            <w:shd w:val="clear" w:color="auto" w:fill="auto"/>
            <w:noWrap/>
            <w:vAlign w:val="center"/>
            <w:hideMark/>
          </w:tcPr>
          <w:p w14:paraId="17270C8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160,000.00 </w:t>
            </w:r>
          </w:p>
        </w:tc>
        <w:tc>
          <w:tcPr>
            <w:tcW w:w="1700" w:type="dxa"/>
            <w:tcBorders>
              <w:top w:val="nil"/>
              <w:left w:val="nil"/>
              <w:bottom w:val="single" w:sz="4" w:space="0" w:color="auto"/>
              <w:right w:val="single" w:sz="4" w:space="0" w:color="auto"/>
            </w:tcBorders>
            <w:shd w:val="clear" w:color="auto" w:fill="auto"/>
            <w:noWrap/>
            <w:vAlign w:val="center"/>
            <w:hideMark/>
          </w:tcPr>
          <w:p w14:paraId="501958D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525,910.94 </w:t>
            </w:r>
          </w:p>
        </w:tc>
        <w:tc>
          <w:tcPr>
            <w:tcW w:w="1616" w:type="dxa"/>
            <w:tcBorders>
              <w:top w:val="nil"/>
              <w:left w:val="nil"/>
              <w:bottom w:val="single" w:sz="4" w:space="0" w:color="auto"/>
              <w:right w:val="single" w:sz="4" w:space="0" w:color="auto"/>
            </w:tcBorders>
            <w:shd w:val="clear" w:color="auto" w:fill="auto"/>
            <w:noWrap/>
            <w:vAlign w:val="center"/>
            <w:hideMark/>
          </w:tcPr>
          <w:p w14:paraId="7772CF6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685,910.94 </w:t>
            </w:r>
          </w:p>
        </w:tc>
        <w:tc>
          <w:tcPr>
            <w:tcW w:w="1420" w:type="dxa"/>
            <w:tcBorders>
              <w:top w:val="nil"/>
              <w:left w:val="nil"/>
              <w:bottom w:val="single" w:sz="4" w:space="0" w:color="auto"/>
              <w:right w:val="single" w:sz="4" w:space="0" w:color="auto"/>
            </w:tcBorders>
            <w:shd w:val="clear" w:color="auto" w:fill="auto"/>
            <w:noWrap/>
            <w:vAlign w:val="center"/>
            <w:hideMark/>
          </w:tcPr>
          <w:p w14:paraId="0A8AA5D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9,170.00 </w:t>
            </w:r>
          </w:p>
        </w:tc>
        <w:tc>
          <w:tcPr>
            <w:tcW w:w="1616" w:type="dxa"/>
            <w:tcBorders>
              <w:top w:val="nil"/>
              <w:left w:val="nil"/>
              <w:bottom w:val="single" w:sz="4" w:space="0" w:color="auto"/>
              <w:right w:val="single" w:sz="4" w:space="0" w:color="auto"/>
            </w:tcBorders>
            <w:shd w:val="clear" w:color="auto" w:fill="auto"/>
            <w:noWrap/>
            <w:vAlign w:val="center"/>
            <w:hideMark/>
          </w:tcPr>
          <w:p w14:paraId="0407F3D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695,080.94 </w:t>
            </w:r>
          </w:p>
        </w:tc>
      </w:tr>
      <w:tr w:rsidR="003910C2" w:rsidRPr="007D6889" w14:paraId="74755ADC"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D97DCB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28</w:t>
            </w:r>
          </w:p>
        </w:tc>
        <w:tc>
          <w:tcPr>
            <w:tcW w:w="2880" w:type="dxa"/>
            <w:tcBorders>
              <w:top w:val="nil"/>
              <w:left w:val="nil"/>
              <w:bottom w:val="single" w:sz="4" w:space="0" w:color="auto"/>
              <w:right w:val="single" w:sz="4" w:space="0" w:color="auto"/>
            </w:tcBorders>
            <w:shd w:val="clear" w:color="auto" w:fill="auto"/>
            <w:vAlign w:val="center"/>
            <w:hideMark/>
          </w:tcPr>
          <w:p w14:paraId="65FB4F3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w:t>
            </w:r>
            <w:proofErr w:type="gramStart"/>
            <w:r w:rsidRPr="007D6889">
              <w:rPr>
                <w:rFonts w:ascii="仿宋" w:eastAsia="仿宋" w:hAnsi="仿宋" w:cs="Times New Roman" w:hint="eastAsia"/>
                <w:kern w:val="0"/>
                <w:sz w:val="20"/>
                <w:szCs w:val="20"/>
              </w:rPr>
              <w:t>蛟</w:t>
            </w:r>
            <w:proofErr w:type="gramEnd"/>
            <w:r w:rsidRPr="007D6889">
              <w:rPr>
                <w:rFonts w:ascii="仿宋" w:eastAsia="仿宋" w:hAnsi="仿宋" w:cs="Times New Roman" w:hint="eastAsia"/>
                <w:kern w:val="0"/>
                <w:sz w:val="20"/>
                <w:szCs w:val="20"/>
              </w:rPr>
              <w:t>塘镇五金制钉厂（周国基）</w:t>
            </w:r>
          </w:p>
        </w:tc>
        <w:tc>
          <w:tcPr>
            <w:tcW w:w="1948" w:type="dxa"/>
            <w:tcBorders>
              <w:top w:val="nil"/>
              <w:left w:val="nil"/>
              <w:bottom w:val="single" w:sz="4" w:space="0" w:color="auto"/>
              <w:right w:val="single" w:sz="4" w:space="0" w:color="auto"/>
            </w:tcBorders>
            <w:shd w:val="clear" w:color="auto" w:fill="auto"/>
            <w:vAlign w:val="center"/>
            <w:hideMark/>
          </w:tcPr>
          <w:p w14:paraId="751BD38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周永</w:t>
            </w:r>
            <w:proofErr w:type="gramStart"/>
            <w:r w:rsidRPr="007D6889">
              <w:rPr>
                <w:rFonts w:ascii="仿宋" w:eastAsia="仿宋" w:hAnsi="仿宋" w:cs="Times New Roman" w:hint="eastAsia"/>
                <w:kern w:val="0"/>
                <w:sz w:val="20"/>
                <w:szCs w:val="20"/>
              </w:rPr>
              <w:t>坚</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14:paraId="478F430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138,000.00 </w:t>
            </w:r>
          </w:p>
        </w:tc>
        <w:tc>
          <w:tcPr>
            <w:tcW w:w="1700" w:type="dxa"/>
            <w:tcBorders>
              <w:top w:val="nil"/>
              <w:left w:val="nil"/>
              <w:bottom w:val="single" w:sz="4" w:space="0" w:color="auto"/>
              <w:right w:val="single" w:sz="4" w:space="0" w:color="auto"/>
            </w:tcBorders>
            <w:shd w:val="clear" w:color="auto" w:fill="auto"/>
            <w:noWrap/>
            <w:vAlign w:val="center"/>
            <w:hideMark/>
          </w:tcPr>
          <w:p w14:paraId="5E0C358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758,955.71 </w:t>
            </w:r>
          </w:p>
        </w:tc>
        <w:tc>
          <w:tcPr>
            <w:tcW w:w="1616" w:type="dxa"/>
            <w:tcBorders>
              <w:top w:val="nil"/>
              <w:left w:val="nil"/>
              <w:bottom w:val="single" w:sz="4" w:space="0" w:color="auto"/>
              <w:right w:val="single" w:sz="4" w:space="0" w:color="auto"/>
            </w:tcBorders>
            <w:shd w:val="clear" w:color="auto" w:fill="auto"/>
            <w:noWrap/>
            <w:vAlign w:val="center"/>
            <w:hideMark/>
          </w:tcPr>
          <w:p w14:paraId="156EFDF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896,955.71 </w:t>
            </w:r>
          </w:p>
        </w:tc>
        <w:tc>
          <w:tcPr>
            <w:tcW w:w="1420" w:type="dxa"/>
            <w:tcBorders>
              <w:top w:val="nil"/>
              <w:left w:val="nil"/>
              <w:bottom w:val="single" w:sz="4" w:space="0" w:color="auto"/>
              <w:right w:val="single" w:sz="4" w:space="0" w:color="auto"/>
            </w:tcBorders>
            <w:shd w:val="clear" w:color="auto" w:fill="auto"/>
            <w:noWrap/>
            <w:vAlign w:val="center"/>
            <w:hideMark/>
          </w:tcPr>
          <w:p w14:paraId="5E110EB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4F6D9E1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896,955.71 </w:t>
            </w:r>
          </w:p>
        </w:tc>
      </w:tr>
      <w:tr w:rsidR="003910C2" w:rsidRPr="007D6889" w14:paraId="06EF0921"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52BA66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29</w:t>
            </w:r>
          </w:p>
        </w:tc>
        <w:tc>
          <w:tcPr>
            <w:tcW w:w="2880" w:type="dxa"/>
            <w:tcBorders>
              <w:top w:val="nil"/>
              <w:left w:val="nil"/>
              <w:bottom w:val="single" w:sz="4" w:space="0" w:color="auto"/>
              <w:right w:val="single" w:sz="4" w:space="0" w:color="auto"/>
            </w:tcBorders>
            <w:shd w:val="clear" w:color="auto" w:fill="auto"/>
            <w:vAlign w:val="center"/>
            <w:hideMark/>
          </w:tcPr>
          <w:p w14:paraId="069AA5D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高要市大湾镇自来水公司</w:t>
            </w:r>
          </w:p>
        </w:tc>
        <w:tc>
          <w:tcPr>
            <w:tcW w:w="1948" w:type="dxa"/>
            <w:tcBorders>
              <w:top w:val="nil"/>
              <w:left w:val="nil"/>
              <w:bottom w:val="single" w:sz="4" w:space="0" w:color="auto"/>
              <w:right w:val="single" w:sz="4" w:space="0" w:color="auto"/>
            </w:tcBorders>
            <w:shd w:val="clear" w:color="auto" w:fill="auto"/>
            <w:vAlign w:val="center"/>
            <w:hideMark/>
          </w:tcPr>
          <w:p w14:paraId="75D8F15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大湾镇自来水厂</w:t>
            </w:r>
          </w:p>
        </w:tc>
        <w:tc>
          <w:tcPr>
            <w:tcW w:w="1720" w:type="dxa"/>
            <w:tcBorders>
              <w:top w:val="nil"/>
              <w:left w:val="nil"/>
              <w:bottom w:val="single" w:sz="4" w:space="0" w:color="auto"/>
              <w:right w:val="single" w:sz="4" w:space="0" w:color="auto"/>
            </w:tcBorders>
            <w:shd w:val="clear" w:color="auto" w:fill="auto"/>
            <w:noWrap/>
            <w:vAlign w:val="center"/>
            <w:hideMark/>
          </w:tcPr>
          <w:p w14:paraId="1EAF4DF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133,000.00 </w:t>
            </w:r>
          </w:p>
        </w:tc>
        <w:tc>
          <w:tcPr>
            <w:tcW w:w="1700" w:type="dxa"/>
            <w:tcBorders>
              <w:top w:val="nil"/>
              <w:left w:val="nil"/>
              <w:bottom w:val="single" w:sz="4" w:space="0" w:color="auto"/>
              <w:right w:val="single" w:sz="4" w:space="0" w:color="auto"/>
            </w:tcBorders>
            <w:shd w:val="clear" w:color="auto" w:fill="auto"/>
            <w:noWrap/>
            <w:vAlign w:val="center"/>
            <w:hideMark/>
          </w:tcPr>
          <w:p w14:paraId="464F52A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281,755.44 </w:t>
            </w:r>
          </w:p>
        </w:tc>
        <w:tc>
          <w:tcPr>
            <w:tcW w:w="1616" w:type="dxa"/>
            <w:tcBorders>
              <w:top w:val="nil"/>
              <w:left w:val="nil"/>
              <w:bottom w:val="single" w:sz="4" w:space="0" w:color="auto"/>
              <w:right w:val="single" w:sz="4" w:space="0" w:color="auto"/>
            </w:tcBorders>
            <w:shd w:val="clear" w:color="auto" w:fill="auto"/>
            <w:noWrap/>
            <w:vAlign w:val="center"/>
            <w:hideMark/>
          </w:tcPr>
          <w:p w14:paraId="6C229A8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414,755.44 </w:t>
            </w:r>
          </w:p>
        </w:tc>
        <w:tc>
          <w:tcPr>
            <w:tcW w:w="1420" w:type="dxa"/>
            <w:tcBorders>
              <w:top w:val="nil"/>
              <w:left w:val="nil"/>
              <w:bottom w:val="single" w:sz="4" w:space="0" w:color="auto"/>
              <w:right w:val="single" w:sz="4" w:space="0" w:color="auto"/>
            </w:tcBorders>
            <w:shd w:val="clear" w:color="auto" w:fill="auto"/>
            <w:noWrap/>
            <w:vAlign w:val="center"/>
            <w:hideMark/>
          </w:tcPr>
          <w:p w14:paraId="068FCA7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55564C4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414,755.44 </w:t>
            </w:r>
          </w:p>
        </w:tc>
      </w:tr>
      <w:tr w:rsidR="003910C2" w:rsidRPr="007D6889" w14:paraId="721C099D"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B3DEC7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30</w:t>
            </w:r>
          </w:p>
        </w:tc>
        <w:tc>
          <w:tcPr>
            <w:tcW w:w="2880" w:type="dxa"/>
            <w:tcBorders>
              <w:top w:val="nil"/>
              <w:left w:val="nil"/>
              <w:bottom w:val="single" w:sz="4" w:space="0" w:color="auto"/>
              <w:right w:val="single" w:sz="4" w:space="0" w:color="auto"/>
            </w:tcBorders>
            <w:shd w:val="clear" w:color="auto" w:fill="auto"/>
            <w:vAlign w:val="center"/>
            <w:hideMark/>
          </w:tcPr>
          <w:p w14:paraId="31A6456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高要市活道镇</w:t>
            </w:r>
            <w:proofErr w:type="gramStart"/>
            <w:r w:rsidRPr="007D6889">
              <w:rPr>
                <w:rFonts w:ascii="仿宋" w:eastAsia="仿宋" w:hAnsi="仿宋" w:cs="Times New Roman" w:hint="eastAsia"/>
                <w:kern w:val="0"/>
                <w:sz w:val="20"/>
                <w:szCs w:val="20"/>
              </w:rPr>
              <w:t>敖</w:t>
            </w:r>
            <w:proofErr w:type="gramEnd"/>
            <w:r w:rsidRPr="007D6889">
              <w:rPr>
                <w:rFonts w:ascii="仿宋" w:eastAsia="仿宋" w:hAnsi="仿宋" w:cs="Times New Roman" w:hint="eastAsia"/>
                <w:kern w:val="0"/>
                <w:sz w:val="20"/>
                <w:szCs w:val="20"/>
              </w:rPr>
              <w:t>头村电站</w:t>
            </w:r>
          </w:p>
        </w:tc>
        <w:tc>
          <w:tcPr>
            <w:tcW w:w="1948" w:type="dxa"/>
            <w:tcBorders>
              <w:top w:val="nil"/>
              <w:left w:val="nil"/>
              <w:bottom w:val="single" w:sz="4" w:space="0" w:color="auto"/>
              <w:right w:val="single" w:sz="4" w:space="0" w:color="auto"/>
            </w:tcBorders>
            <w:shd w:val="clear" w:color="auto" w:fill="auto"/>
            <w:vAlign w:val="center"/>
            <w:hideMark/>
          </w:tcPr>
          <w:p w14:paraId="52C1AA5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无</w:t>
            </w:r>
          </w:p>
        </w:tc>
        <w:tc>
          <w:tcPr>
            <w:tcW w:w="1720" w:type="dxa"/>
            <w:tcBorders>
              <w:top w:val="nil"/>
              <w:left w:val="nil"/>
              <w:bottom w:val="single" w:sz="4" w:space="0" w:color="auto"/>
              <w:right w:val="single" w:sz="4" w:space="0" w:color="auto"/>
            </w:tcBorders>
            <w:shd w:val="clear" w:color="auto" w:fill="auto"/>
            <w:noWrap/>
            <w:vAlign w:val="center"/>
            <w:hideMark/>
          </w:tcPr>
          <w:p w14:paraId="6AB13D6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87,300.00 </w:t>
            </w:r>
          </w:p>
        </w:tc>
        <w:tc>
          <w:tcPr>
            <w:tcW w:w="1700" w:type="dxa"/>
            <w:tcBorders>
              <w:top w:val="nil"/>
              <w:left w:val="nil"/>
              <w:bottom w:val="single" w:sz="4" w:space="0" w:color="auto"/>
              <w:right w:val="single" w:sz="4" w:space="0" w:color="auto"/>
            </w:tcBorders>
            <w:shd w:val="clear" w:color="auto" w:fill="auto"/>
            <w:noWrap/>
            <w:vAlign w:val="center"/>
            <w:hideMark/>
          </w:tcPr>
          <w:p w14:paraId="2C8D51D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635,512.08 </w:t>
            </w:r>
          </w:p>
        </w:tc>
        <w:tc>
          <w:tcPr>
            <w:tcW w:w="1616" w:type="dxa"/>
            <w:tcBorders>
              <w:top w:val="nil"/>
              <w:left w:val="nil"/>
              <w:bottom w:val="single" w:sz="4" w:space="0" w:color="auto"/>
              <w:right w:val="single" w:sz="4" w:space="0" w:color="auto"/>
            </w:tcBorders>
            <w:shd w:val="clear" w:color="auto" w:fill="auto"/>
            <w:noWrap/>
            <w:vAlign w:val="center"/>
            <w:hideMark/>
          </w:tcPr>
          <w:p w14:paraId="448877A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722,812.08 </w:t>
            </w:r>
          </w:p>
        </w:tc>
        <w:tc>
          <w:tcPr>
            <w:tcW w:w="1420" w:type="dxa"/>
            <w:tcBorders>
              <w:top w:val="nil"/>
              <w:left w:val="nil"/>
              <w:bottom w:val="single" w:sz="4" w:space="0" w:color="auto"/>
              <w:right w:val="single" w:sz="4" w:space="0" w:color="auto"/>
            </w:tcBorders>
            <w:shd w:val="clear" w:color="auto" w:fill="auto"/>
            <w:noWrap/>
            <w:vAlign w:val="center"/>
            <w:hideMark/>
          </w:tcPr>
          <w:p w14:paraId="4262E20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11,830.00 </w:t>
            </w:r>
          </w:p>
        </w:tc>
        <w:tc>
          <w:tcPr>
            <w:tcW w:w="1616" w:type="dxa"/>
            <w:tcBorders>
              <w:top w:val="nil"/>
              <w:left w:val="nil"/>
              <w:bottom w:val="single" w:sz="4" w:space="0" w:color="auto"/>
              <w:right w:val="single" w:sz="4" w:space="0" w:color="auto"/>
            </w:tcBorders>
            <w:shd w:val="clear" w:color="auto" w:fill="auto"/>
            <w:noWrap/>
            <w:vAlign w:val="center"/>
            <w:hideMark/>
          </w:tcPr>
          <w:p w14:paraId="66865F1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734,642.08 </w:t>
            </w:r>
          </w:p>
        </w:tc>
      </w:tr>
      <w:tr w:rsidR="003910C2" w:rsidRPr="007D6889" w14:paraId="24B4EC64"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8A9CDD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31</w:t>
            </w:r>
          </w:p>
        </w:tc>
        <w:tc>
          <w:tcPr>
            <w:tcW w:w="2880" w:type="dxa"/>
            <w:tcBorders>
              <w:top w:val="nil"/>
              <w:left w:val="nil"/>
              <w:bottom w:val="single" w:sz="4" w:space="0" w:color="auto"/>
              <w:right w:val="single" w:sz="4" w:space="0" w:color="auto"/>
            </w:tcBorders>
            <w:shd w:val="clear" w:color="auto" w:fill="auto"/>
            <w:vAlign w:val="center"/>
            <w:hideMark/>
          </w:tcPr>
          <w:p w14:paraId="65496F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广东省肇庆市鼎湖区能源发展总公司</w:t>
            </w:r>
          </w:p>
        </w:tc>
        <w:tc>
          <w:tcPr>
            <w:tcW w:w="1948" w:type="dxa"/>
            <w:tcBorders>
              <w:top w:val="nil"/>
              <w:left w:val="nil"/>
              <w:bottom w:val="single" w:sz="4" w:space="0" w:color="auto"/>
              <w:right w:val="single" w:sz="4" w:space="0" w:color="auto"/>
            </w:tcBorders>
            <w:shd w:val="clear" w:color="auto" w:fill="auto"/>
            <w:vAlign w:val="center"/>
            <w:hideMark/>
          </w:tcPr>
          <w:p w14:paraId="4D38A17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鼎湖区房地产集团公司</w:t>
            </w:r>
          </w:p>
        </w:tc>
        <w:tc>
          <w:tcPr>
            <w:tcW w:w="1720" w:type="dxa"/>
            <w:tcBorders>
              <w:top w:val="nil"/>
              <w:left w:val="nil"/>
              <w:bottom w:val="single" w:sz="4" w:space="0" w:color="auto"/>
              <w:right w:val="single" w:sz="4" w:space="0" w:color="auto"/>
            </w:tcBorders>
            <w:shd w:val="clear" w:color="auto" w:fill="auto"/>
            <w:noWrap/>
            <w:vAlign w:val="center"/>
            <w:hideMark/>
          </w:tcPr>
          <w:p w14:paraId="1097750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77,000.00 </w:t>
            </w:r>
          </w:p>
        </w:tc>
        <w:tc>
          <w:tcPr>
            <w:tcW w:w="1700" w:type="dxa"/>
            <w:tcBorders>
              <w:top w:val="nil"/>
              <w:left w:val="nil"/>
              <w:bottom w:val="single" w:sz="4" w:space="0" w:color="auto"/>
              <w:right w:val="single" w:sz="4" w:space="0" w:color="auto"/>
            </w:tcBorders>
            <w:shd w:val="clear" w:color="auto" w:fill="auto"/>
            <w:noWrap/>
            <w:vAlign w:val="center"/>
            <w:hideMark/>
          </w:tcPr>
          <w:p w14:paraId="1D72424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123,769.38 </w:t>
            </w:r>
          </w:p>
        </w:tc>
        <w:tc>
          <w:tcPr>
            <w:tcW w:w="1616" w:type="dxa"/>
            <w:tcBorders>
              <w:top w:val="nil"/>
              <w:left w:val="nil"/>
              <w:bottom w:val="single" w:sz="4" w:space="0" w:color="auto"/>
              <w:right w:val="single" w:sz="4" w:space="0" w:color="auto"/>
            </w:tcBorders>
            <w:shd w:val="clear" w:color="auto" w:fill="auto"/>
            <w:noWrap/>
            <w:vAlign w:val="center"/>
            <w:hideMark/>
          </w:tcPr>
          <w:p w14:paraId="4364528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200,769.38 </w:t>
            </w:r>
          </w:p>
        </w:tc>
        <w:tc>
          <w:tcPr>
            <w:tcW w:w="1420" w:type="dxa"/>
            <w:tcBorders>
              <w:top w:val="nil"/>
              <w:left w:val="nil"/>
              <w:bottom w:val="single" w:sz="4" w:space="0" w:color="auto"/>
              <w:right w:val="single" w:sz="4" w:space="0" w:color="auto"/>
            </w:tcBorders>
            <w:shd w:val="clear" w:color="auto" w:fill="auto"/>
            <w:noWrap/>
            <w:vAlign w:val="center"/>
            <w:hideMark/>
          </w:tcPr>
          <w:p w14:paraId="7ABE4D7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1ADF0C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200,769.38 </w:t>
            </w:r>
          </w:p>
        </w:tc>
      </w:tr>
      <w:tr w:rsidR="003910C2" w:rsidRPr="007D6889" w14:paraId="47EF5E87"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BDD8DB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32</w:t>
            </w:r>
          </w:p>
        </w:tc>
        <w:tc>
          <w:tcPr>
            <w:tcW w:w="2880" w:type="dxa"/>
            <w:tcBorders>
              <w:top w:val="nil"/>
              <w:left w:val="nil"/>
              <w:bottom w:val="single" w:sz="4" w:space="0" w:color="auto"/>
              <w:right w:val="single" w:sz="4" w:space="0" w:color="auto"/>
            </w:tcBorders>
            <w:shd w:val="clear" w:color="auto" w:fill="auto"/>
            <w:vAlign w:val="center"/>
            <w:hideMark/>
          </w:tcPr>
          <w:p w14:paraId="0D93B4E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高要医药总公司莲塘购销站</w:t>
            </w:r>
          </w:p>
        </w:tc>
        <w:tc>
          <w:tcPr>
            <w:tcW w:w="1948" w:type="dxa"/>
            <w:tcBorders>
              <w:top w:val="nil"/>
              <w:left w:val="nil"/>
              <w:bottom w:val="single" w:sz="4" w:space="0" w:color="auto"/>
              <w:right w:val="single" w:sz="4" w:space="0" w:color="auto"/>
            </w:tcBorders>
            <w:shd w:val="clear" w:color="auto" w:fill="auto"/>
            <w:vAlign w:val="center"/>
            <w:hideMark/>
          </w:tcPr>
          <w:p w14:paraId="7690A81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高要市医药总公司</w:t>
            </w:r>
          </w:p>
        </w:tc>
        <w:tc>
          <w:tcPr>
            <w:tcW w:w="1720" w:type="dxa"/>
            <w:tcBorders>
              <w:top w:val="nil"/>
              <w:left w:val="nil"/>
              <w:bottom w:val="single" w:sz="4" w:space="0" w:color="auto"/>
              <w:right w:val="single" w:sz="4" w:space="0" w:color="auto"/>
            </w:tcBorders>
            <w:shd w:val="clear" w:color="auto" w:fill="auto"/>
            <w:noWrap/>
            <w:vAlign w:val="center"/>
            <w:hideMark/>
          </w:tcPr>
          <w:p w14:paraId="268D327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60,000.00 </w:t>
            </w:r>
          </w:p>
        </w:tc>
        <w:tc>
          <w:tcPr>
            <w:tcW w:w="1700" w:type="dxa"/>
            <w:tcBorders>
              <w:top w:val="nil"/>
              <w:left w:val="nil"/>
              <w:bottom w:val="single" w:sz="4" w:space="0" w:color="auto"/>
              <w:right w:val="single" w:sz="4" w:space="0" w:color="auto"/>
            </w:tcBorders>
            <w:shd w:val="clear" w:color="auto" w:fill="auto"/>
            <w:noWrap/>
            <w:vAlign w:val="center"/>
            <w:hideMark/>
          </w:tcPr>
          <w:p w14:paraId="11D64E1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81,807.74 </w:t>
            </w:r>
          </w:p>
        </w:tc>
        <w:tc>
          <w:tcPr>
            <w:tcW w:w="1616" w:type="dxa"/>
            <w:tcBorders>
              <w:top w:val="nil"/>
              <w:left w:val="nil"/>
              <w:bottom w:val="single" w:sz="4" w:space="0" w:color="auto"/>
              <w:right w:val="single" w:sz="4" w:space="0" w:color="auto"/>
            </w:tcBorders>
            <w:shd w:val="clear" w:color="auto" w:fill="auto"/>
            <w:noWrap/>
            <w:vAlign w:val="center"/>
            <w:hideMark/>
          </w:tcPr>
          <w:p w14:paraId="657F4F3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141,807.74 </w:t>
            </w:r>
          </w:p>
        </w:tc>
        <w:tc>
          <w:tcPr>
            <w:tcW w:w="1420" w:type="dxa"/>
            <w:tcBorders>
              <w:top w:val="nil"/>
              <w:left w:val="nil"/>
              <w:bottom w:val="single" w:sz="4" w:space="0" w:color="auto"/>
              <w:right w:val="single" w:sz="4" w:space="0" w:color="auto"/>
            </w:tcBorders>
            <w:shd w:val="clear" w:color="auto" w:fill="auto"/>
            <w:noWrap/>
            <w:vAlign w:val="center"/>
            <w:hideMark/>
          </w:tcPr>
          <w:p w14:paraId="600E5F3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3,003.00 </w:t>
            </w:r>
          </w:p>
        </w:tc>
        <w:tc>
          <w:tcPr>
            <w:tcW w:w="1616" w:type="dxa"/>
            <w:tcBorders>
              <w:top w:val="nil"/>
              <w:left w:val="nil"/>
              <w:bottom w:val="single" w:sz="4" w:space="0" w:color="auto"/>
              <w:right w:val="single" w:sz="4" w:space="0" w:color="auto"/>
            </w:tcBorders>
            <w:shd w:val="clear" w:color="auto" w:fill="auto"/>
            <w:noWrap/>
            <w:vAlign w:val="center"/>
            <w:hideMark/>
          </w:tcPr>
          <w:p w14:paraId="2267E5A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144,810.74 </w:t>
            </w:r>
          </w:p>
        </w:tc>
      </w:tr>
      <w:tr w:rsidR="003910C2" w:rsidRPr="007D6889" w14:paraId="797A9352"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50A4C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33</w:t>
            </w:r>
          </w:p>
        </w:tc>
        <w:tc>
          <w:tcPr>
            <w:tcW w:w="2880" w:type="dxa"/>
            <w:tcBorders>
              <w:top w:val="nil"/>
              <w:left w:val="nil"/>
              <w:bottom w:val="single" w:sz="4" w:space="0" w:color="auto"/>
              <w:right w:val="single" w:sz="4" w:space="0" w:color="auto"/>
            </w:tcBorders>
            <w:shd w:val="clear" w:color="auto" w:fill="auto"/>
            <w:vAlign w:val="center"/>
            <w:hideMark/>
          </w:tcPr>
          <w:p w14:paraId="371CA3C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高要市回龙镇农工商总公司</w:t>
            </w:r>
          </w:p>
        </w:tc>
        <w:tc>
          <w:tcPr>
            <w:tcW w:w="1948" w:type="dxa"/>
            <w:tcBorders>
              <w:top w:val="nil"/>
              <w:left w:val="nil"/>
              <w:bottom w:val="single" w:sz="4" w:space="0" w:color="auto"/>
              <w:right w:val="single" w:sz="4" w:space="0" w:color="auto"/>
            </w:tcBorders>
            <w:shd w:val="clear" w:color="auto" w:fill="auto"/>
            <w:vAlign w:val="center"/>
            <w:hideMark/>
          </w:tcPr>
          <w:p w14:paraId="60C398F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回龙镇政府</w:t>
            </w:r>
          </w:p>
        </w:tc>
        <w:tc>
          <w:tcPr>
            <w:tcW w:w="1720" w:type="dxa"/>
            <w:tcBorders>
              <w:top w:val="nil"/>
              <w:left w:val="nil"/>
              <w:bottom w:val="single" w:sz="4" w:space="0" w:color="auto"/>
              <w:right w:val="single" w:sz="4" w:space="0" w:color="auto"/>
            </w:tcBorders>
            <w:shd w:val="clear" w:color="auto" w:fill="auto"/>
            <w:noWrap/>
            <w:vAlign w:val="center"/>
            <w:hideMark/>
          </w:tcPr>
          <w:p w14:paraId="4ACFA10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52,000.00 </w:t>
            </w:r>
          </w:p>
        </w:tc>
        <w:tc>
          <w:tcPr>
            <w:tcW w:w="1700" w:type="dxa"/>
            <w:tcBorders>
              <w:top w:val="nil"/>
              <w:left w:val="nil"/>
              <w:bottom w:val="single" w:sz="4" w:space="0" w:color="auto"/>
              <w:right w:val="single" w:sz="4" w:space="0" w:color="auto"/>
            </w:tcBorders>
            <w:shd w:val="clear" w:color="auto" w:fill="auto"/>
            <w:noWrap/>
            <w:vAlign w:val="center"/>
            <w:hideMark/>
          </w:tcPr>
          <w:p w14:paraId="1A627CD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265,731.11 </w:t>
            </w:r>
          </w:p>
        </w:tc>
        <w:tc>
          <w:tcPr>
            <w:tcW w:w="1616" w:type="dxa"/>
            <w:tcBorders>
              <w:top w:val="nil"/>
              <w:left w:val="nil"/>
              <w:bottom w:val="single" w:sz="4" w:space="0" w:color="auto"/>
              <w:right w:val="single" w:sz="4" w:space="0" w:color="auto"/>
            </w:tcBorders>
            <w:shd w:val="clear" w:color="auto" w:fill="auto"/>
            <w:noWrap/>
            <w:vAlign w:val="center"/>
            <w:hideMark/>
          </w:tcPr>
          <w:p w14:paraId="4F5B128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317,731.11 </w:t>
            </w:r>
          </w:p>
        </w:tc>
        <w:tc>
          <w:tcPr>
            <w:tcW w:w="1420" w:type="dxa"/>
            <w:tcBorders>
              <w:top w:val="nil"/>
              <w:left w:val="nil"/>
              <w:bottom w:val="single" w:sz="4" w:space="0" w:color="auto"/>
              <w:right w:val="single" w:sz="4" w:space="0" w:color="auto"/>
            </w:tcBorders>
            <w:shd w:val="clear" w:color="auto" w:fill="auto"/>
            <w:noWrap/>
            <w:vAlign w:val="center"/>
            <w:hideMark/>
          </w:tcPr>
          <w:p w14:paraId="73E28C2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2,691.00 </w:t>
            </w:r>
          </w:p>
        </w:tc>
        <w:tc>
          <w:tcPr>
            <w:tcW w:w="1616" w:type="dxa"/>
            <w:tcBorders>
              <w:top w:val="nil"/>
              <w:left w:val="nil"/>
              <w:bottom w:val="single" w:sz="4" w:space="0" w:color="auto"/>
              <w:right w:val="single" w:sz="4" w:space="0" w:color="auto"/>
            </w:tcBorders>
            <w:shd w:val="clear" w:color="auto" w:fill="auto"/>
            <w:noWrap/>
            <w:vAlign w:val="center"/>
            <w:hideMark/>
          </w:tcPr>
          <w:p w14:paraId="5527761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320,422.11 </w:t>
            </w:r>
          </w:p>
        </w:tc>
      </w:tr>
      <w:tr w:rsidR="003910C2" w:rsidRPr="007D6889" w14:paraId="064F35C3"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E72A0F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34</w:t>
            </w:r>
          </w:p>
        </w:tc>
        <w:tc>
          <w:tcPr>
            <w:tcW w:w="2880" w:type="dxa"/>
            <w:tcBorders>
              <w:top w:val="nil"/>
              <w:left w:val="nil"/>
              <w:bottom w:val="single" w:sz="4" w:space="0" w:color="auto"/>
              <w:right w:val="single" w:sz="4" w:space="0" w:color="auto"/>
            </w:tcBorders>
            <w:shd w:val="clear" w:color="auto" w:fill="auto"/>
            <w:vAlign w:val="center"/>
            <w:hideMark/>
          </w:tcPr>
          <w:p w14:paraId="3E95ADB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肇庆市鼎湖区桂城农业服务公司</w:t>
            </w:r>
          </w:p>
        </w:tc>
        <w:tc>
          <w:tcPr>
            <w:tcW w:w="1948" w:type="dxa"/>
            <w:tcBorders>
              <w:top w:val="nil"/>
              <w:left w:val="nil"/>
              <w:bottom w:val="single" w:sz="4" w:space="0" w:color="auto"/>
              <w:right w:val="single" w:sz="4" w:space="0" w:color="auto"/>
            </w:tcBorders>
            <w:shd w:val="clear" w:color="auto" w:fill="auto"/>
            <w:vAlign w:val="center"/>
            <w:hideMark/>
          </w:tcPr>
          <w:p w14:paraId="0F3565A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鼎湖区桂城镇经济发展总公司</w:t>
            </w:r>
          </w:p>
        </w:tc>
        <w:tc>
          <w:tcPr>
            <w:tcW w:w="1720" w:type="dxa"/>
            <w:tcBorders>
              <w:top w:val="nil"/>
              <w:left w:val="nil"/>
              <w:bottom w:val="single" w:sz="4" w:space="0" w:color="auto"/>
              <w:right w:val="single" w:sz="4" w:space="0" w:color="auto"/>
            </w:tcBorders>
            <w:shd w:val="clear" w:color="auto" w:fill="auto"/>
            <w:noWrap/>
            <w:vAlign w:val="center"/>
            <w:hideMark/>
          </w:tcPr>
          <w:p w14:paraId="0E895EE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50,000.00 </w:t>
            </w:r>
          </w:p>
        </w:tc>
        <w:tc>
          <w:tcPr>
            <w:tcW w:w="1700" w:type="dxa"/>
            <w:tcBorders>
              <w:top w:val="nil"/>
              <w:left w:val="nil"/>
              <w:bottom w:val="single" w:sz="4" w:space="0" w:color="auto"/>
              <w:right w:val="single" w:sz="4" w:space="0" w:color="auto"/>
            </w:tcBorders>
            <w:shd w:val="clear" w:color="auto" w:fill="auto"/>
            <w:noWrap/>
            <w:vAlign w:val="center"/>
            <w:hideMark/>
          </w:tcPr>
          <w:p w14:paraId="470BB13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227,734.01 </w:t>
            </w:r>
          </w:p>
        </w:tc>
        <w:tc>
          <w:tcPr>
            <w:tcW w:w="1616" w:type="dxa"/>
            <w:tcBorders>
              <w:top w:val="nil"/>
              <w:left w:val="nil"/>
              <w:bottom w:val="single" w:sz="4" w:space="0" w:color="auto"/>
              <w:right w:val="single" w:sz="4" w:space="0" w:color="auto"/>
            </w:tcBorders>
            <w:shd w:val="clear" w:color="auto" w:fill="auto"/>
            <w:noWrap/>
            <w:vAlign w:val="center"/>
            <w:hideMark/>
          </w:tcPr>
          <w:p w14:paraId="269991C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277,734.01 </w:t>
            </w:r>
          </w:p>
        </w:tc>
        <w:tc>
          <w:tcPr>
            <w:tcW w:w="1420" w:type="dxa"/>
            <w:tcBorders>
              <w:top w:val="nil"/>
              <w:left w:val="nil"/>
              <w:bottom w:val="single" w:sz="4" w:space="0" w:color="auto"/>
              <w:right w:val="single" w:sz="4" w:space="0" w:color="auto"/>
            </w:tcBorders>
            <w:shd w:val="clear" w:color="auto" w:fill="auto"/>
            <w:noWrap/>
            <w:vAlign w:val="center"/>
            <w:hideMark/>
          </w:tcPr>
          <w:p w14:paraId="6C792A4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F5789C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277,734.01 </w:t>
            </w:r>
          </w:p>
        </w:tc>
      </w:tr>
      <w:tr w:rsidR="003910C2" w:rsidRPr="007D6889" w14:paraId="47403EAC"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7CE27D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35</w:t>
            </w:r>
          </w:p>
        </w:tc>
        <w:tc>
          <w:tcPr>
            <w:tcW w:w="2880" w:type="dxa"/>
            <w:tcBorders>
              <w:top w:val="nil"/>
              <w:left w:val="nil"/>
              <w:bottom w:val="single" w:sz="4" w:space="0" w:color="auto"/>
              <w:right w:val="single" w:sz="4" w:space="0" w:color="auto"/>
            </w:tcBorders>
            <w:shd w:val="clear" w:color="auto" w:fill="auto"/>
            <w:vAlign w:val="center"/>
            <w:hideMark/>
          </w:tcPr>
          <w:p w14:paraId="2ADB778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肇庆市鼎湖区房地产开发公司坑口开发经营部</w:t>
            </w:r>
          </w:p>
        </w:tc>
        <w:tc>
          <w:tcPr>
            <w:tcW w:w="1948" w:type="dxa"/>
            <w:tcBorders>
              <w:top w:val="nil"/>
              <w:left w:val="nil"/>
              <w:bottom w:val="single" w:sz="4" w:space="0" w:color="auto"/>
              <w:right w:val="single" w:sz="4" w:space="0" w:color="auto"/>
            </w:tcBorders>
            <w:shd w:val="clear" w:color="auto" w:fill="auto"/>
            <w:vAlign w:val="center"/>
            <w:hideMark/>
          </w:tcPr>
          <w:p w14:paraId="4085BC7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鼎湖区房地产开发公司</w:t>
            </w:r>
          </w:p>
        </w:tc>
        <w:tc>
          <w:tcPr>
            <w:tcW w:w="1720" w:type="dxa"/>
            <w:tcBorders>
              <w:top w:val="nil"/>
              <w:left w:val="nil"/>
              <w:bottom w:val="single" w:sz="4" w:space="0" w:color="auto"/>
              <w:right w:val="single" w:sz="4" w:space="0" w:color="auto"/>
            </w:tcBorders>
            <w:shd w:val="clear" w:color="auto" w:fill="auto"/>
            <w:noWrap/>
            <w:vAlign w:val="center"/>
            <w:hideMark/>
          </w:tcPr>
          <w:p w14:paraId="659B876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38,471.00 </w:t>
            </w:r>
          </w:p>
        </w:tc>
        <w:tc>
          <w:tcPr>
            <w:tcW w:w="1700" w:type="dxa"/>
            <w:tcBorders>
              <w:top w:val="nil"/>
              <w:left w:val="nil"/>
              <w:bottom w:val="single" w:sz="4" w:space="0" w:color="auto"/>
              <w:right w:val="single" w:sz="4" w:space="0" w:color="auto"/>
            </w:tcBorders>
            <w:shd w:val="clear" w:color="auto" w:fill="auto"/>
            <w:noWrap/>
            <w:vAlign w:val="center"/>
            <w:hideMark/>
          </w:tcPr>
          <w:p w14:paraId="1AA57AE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269,891.55 </w:t>
            </w:r>
          </w:p>
        </w:tc>
        <w:tc>
          <w:tcPr>
            <w:tcW w:w="1616" w:type="dxa"/>
            <w:tcBorders>
              <w:top w:val="nil"/>
              <w:left w:val="nil"/>
              <w:bottom w:val="single" w:sz="4" w:space="0" w:color="auto"/>
              <w:right w:val="single" w:sz="4" w:space="0" w:color="auto"/>
            </w:tcBorders>
            <w:shd w:val="clear" w:color="auto" w:fill="auto"/>
            <w:noWrap/>
            <w:vAlign w:val="center"/>
            <w:hideMark/>
          </w:tcPr>
          <w:p w14:paraId="596850D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308,362.55 </w:t>
            </w:r>
          </w:p>
        </w:tc>
        <w:tc>
          <w:tcPr>
            <w:tcW w:w="1420" w:type="dxa"/>
            <w:tcBorders>
              <w:top w:val="nil"/>
              <w:left w:val="nil"/>
              <w:bottom w:val="single" w:sz="4" w:space="0" w:color="auto"/>
              <w:right w:val="single" w:sz="4" w:space="0" w:color="auto"/>
            </w:tcBorders>
            <w:shd w:val="clear" w:color="auto" w:fill="auto"/>
            <w:noWrap/>
            <w:vAlign w:val="center"/>
            <w:hideMark/>
          </w:tcPr>
          <w:p w14:paraId="11F179E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7DD94A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308,362.55 </w:t>
            </w:r>
          </w:p>
        </w:tc>
      </w:tr>
      <w:tr w:rsidR="003910C2" w:rsidRPr="007D6889" w14:paraId="13AEFE29"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6B1225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36</w:t>
            </w:r>
          </w:p>
        </w:tc>
        <w:tc>
          <w:tcPr>
            <w:tcW w:w="2880" w:type="dxa"/>
            <w:tcBorders>
              <w:top w:val="nil"/>
              <w:left w:val="nil"/>
              <w:bottom w:val="single" w:sz="4" w:space="0" w:color="auto"/>
              <w:right w:val="single" w:sz="4" w:space="0" w:color="auto"/>
            </w:tcBorders>
            <w:shd w:val="clear" w:color="auto" w:fill="auto"/>
            <w:vAlign w:val="center"/>
            <w:hideMark/>
          </w:tcPr>
          <w:p w14:paraId="547FB6A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高要市针织厂</w:t>
            </w:r>
          </w:p>
        </w:tc>
        <w:tc>
          <w:tcPr>
            <w:tcW w:w="1948" w:type="dxa"/>
            <w:tcBorders>
              <w:top w:val="nil"/>
              <w:left w:val="nil"/>
              <w:bottom w:val="single" w:sz="4" w:space="0" w:color="auto"/>
              <w:right w:val="single" w:sz="4" w:space="0" w:color="auto"/>
            </w:tcBorders>
            <w:shd w:val="clear" w:color="auto" w:fill="auto"/>
            <w:vAlign w:val="center"/>
            <w:hideMark/>
          </w:tcPr>
          <w:p w14:paraId="428FFED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高要农工商联合总公司</w:t>
            </w:r>
          </w:p>
        </w:tc>
        <w:tc>
          <w:tcPr>
            <w:tcW w:w="1720" w:type="dxa"/>
            <w:tcBorders>
              <w:top w:val="nil"/>
              <w:left w:val="nil"/>
              <w:bottom w:val="single" w:sz="4" w:space="0" w:color="auto"/>
              <w:right w:val="single" w:sz="4" w:space="0" w:color="auto"/>
            </w:tcBorders>
            <w:shd w:val="clear" w:color="auto" w:fill="auto"/>
            <w:noWrap/>
            <w:vAlign w:val="center"/>
            <w:hideMark/>
          </w:tcPr>
          <w:p w14:paraId="2930387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35,000.00 </w:t>
            </w:r>
          </w:p>
        </w:tc>
        <w:tc>
          <w:tcPr>
            <w:tcW w:w="1700" w:type="dxa"/>
            <w:tcBorders>
              <w:top w:val="nil"/>
              <w:left w:val="nil"/>
              <w:bottom w:val="single" w:sz="4" w:space="0" w:color="auto"/>
              <w:right w:val="single" w:sz="4" w:space="0" w:color="auto"/>
            </w:tcBorders>
            <w:shd w:val="clear" w:color="auto" w:fill="auto"/>
            <w:noWrap/>
            <w:vAlign w:val="center"/>
            <w:hideMark/>
          </w:tcPr>
          <w:p w14:paraId="39F366E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104,095.80 </w:t>
            </w:r>
          </w:p>
        </w:tc>
        <w:tc>
          <w:tcPr>
            <w:tcW w:w="1616" w:type="dxa"/>
            <w:tcBorders>
              <w:top w:val="nil"/>
              <w:left w:val="nil"/>
              <w:bottom w:val="single" w:sz="4" w:space="0" w:color="auto"/>
              <w:right w:val="single" w:sz="4" w:space="0" w:color="auto"/>
            </w:tcBorders>
            <w:shd w:val="clear" w:color="auto" w:fill="auto"/>
            <w:noWrap/>
            <w:vAlign w:val="center"/>
            <w:hideMark/>
          </w:tcPr>
          <w:p w14:paraId="49BF89C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139,095.80 </w:t>
            </w:r>
          </w:p>
        </w:tc>
        <w:tc>
          <w:tcPr>
            <w:tcW w:w="1420" w:type="dxa"/>
            <w:tcBorders>
              <w:top w:val="nil"/>
              <w:left w:val="nil"/>
              <w:bottom w:val="single" w:sz="4" w:space="0" w:color="auto"/>
              <w:right w:val="single" w:sz="4" w:space="0" w:color="auto"/>
            </w:tcBorders>
            <w:shd w:val="clear" w:color="auto" w:fill="auto"/>
            <w:noWrap/>
            <w:vAlign w:val="center"/>
            <w:hideMark/>
          </w:tcPr>
          <w:p w14:paraId="54166E2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5,458.00 </w:t>
            </w:r>
          </w:p>
        </w:tc>
        <w:tc>
          <w:tcPr>
            <w:tcW w:w="1616" w:type="dxa"/>
            <w:tcBorders>
              <w:top w:val="nil"/>
              <w:left w:val="nil"/>
              <w:bottom w:val="single" w:sz="4" w:space="0" w:color="auto"/>
              <w:right w:val="single" w:sz="4" w:space="0" w:color="auto"/>
            </w:tcBorders>
            <w:shd w:val="clear" w:color="auto" w:fill="auto"/>
            <w:noWrap/>
            <w:vAlign w:val="center"/>
            <w:hideMark/>
          </w:tcPr>
          <w:p w14:paraId="7B8D224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144,553.80 </w:t>
            </w:r>
          </w:p>
        </w:tc>
      </w:tr>
      <w:tr w:rsidR="003910C2" w:rsidRPr="007D6889" w14:paraId="4EFF9110"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B591E5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37</w:t>
            </w:r>
          </w:p>
        </w:tc>
        <w:tc>
          <w:tcPr>
            <w:tcW w:w="2880" w:type="dxa"/>
            <w:tcBorders>
              <w:top w:val="nil"/>
              <w:left w:val="nil"/>
              <w:bottom w:val="single" w:sz="4" w:space="0" w:color="auto"/>
              <w:right w:val="single" w:sz="4" w:space="0" w:color="auto"/>
            </w:tcBorders>
            <w:shd w:val="clear" w:color="auto" w:fill="auto"/>
            <w:vAlign w:val="center"/>
            <w:hideMark/>
          </w:tcPr>
          <w:p w14:paraId="64EEF42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肇庆市端州区新时代家私商场</w:t>
            </w:r>
          </w:p>
        </w:tc>
        <w:tc>
          <w:tcPr>
            <w:tcW w:w="1948" w:type="dxa"/>
            <w:tcBorders>
              <w:top w:val="nil"/>
              <w:left w:val="nil"/>
              <w:bottom w:val="single" w:sz="4" w:space="0" w:color="auto"/>
              <w:right w:val="single" w:sz="4" w:space="0" w:color="auto"/>
            </w:tcBorders>
            <w:shd w:val="clear" w:color="auto" w:fill="auto"/>
            <w:vAlign w:val="center"/>
            <w:hideMark/>
          </w:tcPr>
          <w:p w14:paraId="3E1A8877"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黄辟陵</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14:paraId="1AF20B7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26,740.00 </w:t>
            </w:r>
          </w:p>
        </w:tc>
        <w:tc>
          <w:tcPr>
            <w:tcW w:w="1700" w:type="dxa"/>
            <w:tcBorders>
              <w:top w:val="nil"/>
              <w:left w:val="nil"/>
              <w:bottom w:val="single" w:sz="4" w:space="0" w:color="auto"/>
              <w:right w:val="single" w:sz="4" w:space="0" w:color="auto"/>
            </w:tcBorders>
            <w:shd w:val="clear" w:color="auto" w:fill="auto"/>
            <w:noWrap/>
            <w:vAlign w:val="center"/>
            <w:hideMark/>
          </w:tcPr>
          <w:p w14:paraId="52AE534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93,927.04 </w:t>
            </w:r>
          </w:p>
        </w:tc>
        <w:tc>
          <w:tcPr>
            <w:tcW w:w="1616" w:type="dxa"/>
            <w:tcBorders>
              <w:top w:val="nil"/>
              <w:left w:val="nil"/>
              <w:bottom w:val="single" w:sz="4" w:space="0" w:color="auto"/>
              <w:right w:val="single" w:sz="4" w:space="0" w:color="auto"/>
            </w:tcBorders>
            <w:shd w:val="clear" w:color="auto" w:fill="auto"/>
            <w:noWrap/>
            <w:vAlign w:val="center"/>
            <w:hideMark/>
          </w:tcPr>
          <w:p w14:paraId="04BCD6F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120,667.04 </w:t>
            </w:r>
          </w:p>
        </w:tc>
        <w:tc>
          <w:tcPr>
            <w:tcW w:w="1420" w:type="dxa"/>
            <w:tcBorders>
              <w:top w:val="nil"/>
              <w:left w:val="nil"/>
              <w:bottom w:val="single" w:sz="4" w:space="0" w:color="auto"/>
              <w:right w:val="single" w:sz="4" w:space="0" w:color="auto"/>
            </w:tcBorders>
            <w:shd w:val="clear" w:color="auto" w:fill="auto"/>
            <w:noWrap/>
            <w:vAlign w:val="center"/>
            <w:hideMark/>
          </w:tcPr>
          <w:p w14:paraId="5B8F2F8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1F1EFC3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120,667.04 </w:t>
            </w:r>
          </w:p>
        </w:tc>
      </w:tr>
      <w:tr w:rsidR="003910C2" w:rsidRPr="007D6889" w14:paraId="0BECEAC2"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D6CECC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38</w:t>
            </w:r>
          </w:p>
        </w:tc>
        <w:tc>
          <w:tcPr>
            <w:tcW w:w="2880" w:type="dxa"/>
            <w:tcBorders>
              <w:top w:val="nil"/>
              <w:left w:val="nil"/>
              <w:bottom w:val="single" w:sz="4" w:space="0" w:color="auto"/>
              <w:right w:val="single" w:sz="4" w:space="0" w:color="auto"/>
            </w:tcBorders>
            <w:shd w:val="clear" w:color="auto" w:fill="auto"/>
            <w:vAlign w:val="center"/>
            <w:hideMark/>
          </w:tcPr>
          <w:p w14:paraId="16C56B1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高要县湘溪香厂</w:t>
            </w:r>
          </w:p>
        </w:tc>
        <w:tc>
          <w:tcPr>
            <w:tcW w:w="1948" w:type="dxa"/>
            <w:tcBorders>
              <w:top w:val="nil"/>
              <w:left w:val="nil"/>
              <w:bottom w:val="single" w:sz="4" w:space="0" w:color="auto"/>
              <w:right w:val="single" w:sz="4" w:space="0" w:color="auto"/>
            </w:tcBorders>
            <w:shd w:val="clear" w:color="auto" w:fill="auto"/>
            <w:vAlign w:val="center"/>
            <w:hideMark/>
          </w:tcPr>
          <w:p w14:paraId="2EA9F313"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小湘镇政府</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14:paraId="48DEEFB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23,300.00 </w:t>
            </w:r>
          </w:p>
        </w:tc>
        <w:tc>
          <w:tcPr>
            <w:tcW w:w="1700" w:type="dxa"/>
            <w:tcBorders>
              <w:top w:val="nil"/>
              <w:left w:val="nil"/>
              <w:bottom w:val="single" w:sz="4" w:space="0" w:color="auto"/>
              <w:right w:val="single" w:sz="4" w:space="0" w:color="auto"/>
            </w:tcBorders>
            <w:shd w:val="clear" w:color="auto" w:fill="auto"/>
            <w:noWrap/>
            <w:vAlign w:val="center"/>
            <w:hideMark/>
          </w:tcPr>
          <w:p w14:paraId="2B9E910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373,757.02 </w:t>
            </w:r>
          </w:p>
        </w:tc>
        <w:tc>
          <w:tcPr>
            <w:tcW w:w="1616" w:type="dxa"/>
            <w:tcBorders>
              <w:top w:val="nil"/>
              <w:left w:val="nil"/>
              <w:bottom w:val="single" w:sz="4" w:space="0" w:color="auto"/>
              <w:right w:val="single" w:sz="4" w:space="0" w:color="auto"/>
            </w:tcBorders>
            <w:shd w:val="clear" w:color="auto" w:fill="auto"/>
            <w:noWrap/>
            <w:vAlign w:val="center"/>
            <w:hideMark/>
          </w:tcPr>
          <w:p w14:paraId="7D2E7BB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397,057.02 </w:t>
            </w:r>
          </w:p>
        </w:tc>
        <w:tc>
          <w:tcPr>
            <w:tcW w:w="1420" w:type="dxa"/>
            <w:tcBorders>
              <w:top w:val="nil"/>
              <w:left w:val="nil"/>
              <w:bottom w:val="single" w:sz="4" w:space="0" w:color="auto"/>
              <w:right w:val="single" w:sz="4" w:space="0" w:color="auto"/>
            </w:tcBorders>
            <w:shd w:val="clear" w:color="auto" w:fill="auto"/>
            <w:noWrap/>
            <w:vAlign w:val="center"/>
            <w:hideMark/>
          </w:tcPr>
          <w:p w14:paraId="7B4C912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8,118.00 </w:t>
            </w:r>
          </w:p>
        </w:tc>
        <w:tc>
          <w:tcPr>
            <w:tcW w:w="1616" w:type="dxa"/>
            <w:tcBorders>
              <w:top w:val="nil"/>
              <w:left w:val="nil"/>
              <w:bottom w:val="single" w:sz="4" w:space="0" w:color="auto"/>
              <w:right w:val="single" w:sz="4" w:space="0" w:color="auto"/>
            </w:tcBorders>
            <w:shd w:val="clear" w:color="auto" w:fill="auto"/>
            <w:noWrap/>
            <w:vAlign w:val="center"/>
            <w:hideMark/>
          </w:tcPr>
          <w:p w14:paraId="4368E98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405,175.02 </w:t>
            </w:r>
          </w:p>
        </w:tc>
      </w:tr>
      <w:tr w:rsidR="003910C2" w:rsidRPr="007D6889" w14:paraId="25BE4254"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AF6D29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39</w:t>
            </w:r>
          </w:p>
        </w:tc>
        <w:tc>
          <w:tcPr>
            <w:tcW w:w="2880" w:type="dxa"/>
            <w:tcBorders>
              <w:top w:val="nil"/>
              <w:left w:val="nil"/>
              <w:bottom w:val="single" w:sz="4" w:space="0" w:color="auto"/>
              <w:right w:val="single" w:sz="4" w:space="0" w:color="auto"/>
            </w:tcBorders>
            <w:shd w:val="clear" w:color="auto" w:fill="auto"/>
            <w:vAlign w:val="center"/>
            <w:hideMark/>
          </w:tcPr>
          <w:p w14:paraId="09F9DAF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肇庆市鼎湖区永安供销社</w:t>
            </w:r>
          </w:p>
        </w:tc>
        <w:tc>
          <w:tcPr>
            <w:tcW w:w="1948" w:type="dxa"/>
            <w:tcBorders>
              <w:top w:val="nil"/>
              <w:left w:val="nil"/>
              <w:bottom w:val="single" w:sz="4" w:space="0" w:color="auto"/>
              <w:right w:val="single" w:sz="4" w:space="0" w:color="auto"/>
            </w:tcBorders>
            <w:shd w:val="clear" w:color="auto" w:fill="auto"/>
            <w:vAlign w:val="center"/>
            <w:hideMark/>
          </w:tcPr>
          <w:p w14:paraId="51516BE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鼎湖区永安供销社</w:t>
            </w:r>
          </w:p>
        </w:tc>
        <w:tc>
          <w:tcPr>
            <w:tcW w:w="1720" w:type="dxa"/>
            <w:tcBorders>
              <w:top w:val="nil"/>
              <w:left w:val="nil"/>
              <w:bottom w:val="single" w:sz="4" w:space="0" w:color="auto"/>
              <w:right w:val="single" w:sz="4" w:space="0" w:color="auto"/>
            </w:tcBorders>
            <w:shd w:val="clear" w:color="auto" w:fill="auto"/>
            <w:noWrap/>
            <w:vAlign w:val="center"/>
            <w:hideMark/>
          </w:tcPr>
          <w:p w14:paraId="3BA6402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21,438.00 </w:t>
            </w:r>
          </w:p>
        </w:tc>
        <w:tc>
          <w:tcPr>
            <w:tcW w:w="1700" w:type="dxa"/>
            <w:tcBorders>
              <w:top w:val="nil"/>
              <w:left w:val="nil"/>
              <w:bottom w:val="single" w:sz="4" w:space="0" w:color="auto"/>
              <w:right w:val="single" w:sz="4" w:space="0" w:color="auto"/>
            </w:tcBorders>
            <w:shd w:val="clear" w:color="auto" w:fill="auto"/>
            <w:noWrap/>
            <w:vAlign w:val="center"/>
            <w:hideMark/>
          </w:tcPr>
          <w:p w14:paraId="73F82F4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785,797.58 </w:t>
            </w:r>
          </w:p>
        </w:tc>
        <w:tc>
          <w:tcPr>
            <w:tcW w:w="1616" w:type="dxa"/>
            <w:tcBorders>
              <w:top w:val="nil"/>
              <w:left w:val="nil"/>
              <w:bottom w:val="single" w:sz="4" w:space="0" w:color="auto"/>
              <w:right w:val="single" w:sz="4" w:space="0" w:color="auto"/>
            </w:tcBorders>
            <w:shd w:val="clear" w:color="auto" w:fill="auto"/>
            <w:noWrap/>
            <w:vAlign w:val="center"/>
            <w:hideMark/>
          </w:tcPr>
          <w:p w14:paraId="133B5E9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807,235.58 </w:t>
            </w:r>
          </w:p>
        </w:tc>
        <w:tc>
          <w:tcPr>
            <w:tcW w:w="1420" w:type="dxa"/>
            <w:tcBorders>
              <w:top w:val="nil"/>
              <w:left w:val="nil"/>
              <w:bottom w:val="single" w:sz="4" w:space="0" w:color="auto"/>
              <w:right w:val="single" w:sz="4" w:space="0" w:color="auto"/>
            </w:tcBorders>
            <w:shd w:val="clear" w:color="auto" w:fill="auto"/>
            <w:noWrap/>
            <w:vAlign w:val="center"/>
            <w:hideMark/>
          </w:tcPr>
          <w:p w14:paraId="67A9650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6894CB8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807,235.58 </w:t>
            </w:r>
          </w:p>
        </w:tc>
      </w:tr>
      <w:tr w:rsidR="003910C2" w:rsidRPr="007D6889" w14:paraId="45A0216D"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F0348C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40</w:t>
            </w:r>
          </w:p>
        </w:tc>
        <w:tc>
          <w:tcPr>
            <w:tcW w:w="2880" w:type="dxa"/>
            <w:tcBorders>
              <w:top w:val="nil"/>
              <w:left w:val="nil"/>
              <w:bottom w:val="single" w:sz="4" w:space="0" w:color="auto"/>
              <w:right w:val="single" w:sz="4" w:space="0" w:color="auto"/>
            </w:tcBorders>
            <w:shd w:val="clear" w:color="auto" w:fill="auto"/>
            <w:vAlign w:val="center"/>
            <w:hideMark/>
          </w:tcPr>
          <w:p w14:paraId="0C0C30A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高要县</w:t>
            </w:r>
            <w:proofErr w:type="gramStart"/>
            <w:r w:rsidRPr="007D6889">
              <w:rPr>
                <w:rFonts w:ascii="仿宋" w:eastAsia="仿宋" w:hAnsi="仿宋" w:cs="Times New Roman" w:hint="eastAsia"/>
                <w:kern w:val="0"/>
                <w:sz w:val="20"/>
                <w:szCs w:val="20"/>
              </w:rPr>
              <w:t>白诸贸易</w:t>
            </w:r>
            <w:proofErr w:type="gramEnd"/>
            <w:r w:rsidRPr="007D6889">
              <w:rPr>
                <w:rFonts w:ascii="仿宋" w:eastAsia="仿宋" w:hAnsi="仿宋" w:cs="Times New Roman" w:hint="eastAsia"/>
                <w:kern w:val="0"/>
                <w:sz w:val="20"/>
                <w:szCs w:val="20"/>
              </w:rPr>
              <w:t>综合购销部</w:t>
            </w:r>
          </w:p>
        </w:tc>
        <w:tc>
          <w:tcPr>
            <w:tcW w:w="1948" w:type="dxa"/>
            <w:tcBorders>
              <w:top w:val="nil"/>
              <w:left w:val="nil"/>
              <w:bottom w:val="single" w:sz="4" w:space="0" w:color="auto"/>
              <w:right w:val="single" w:sz="4" w:space="0" w:color="auto"/>
            </w:tcBorders>
            <w:shd w:val="clear" w:color="auto" w:fill="auto"/>
            <w:vAlign w:val="center"/>
            <w:hideMark/>
          </w:tcPr>
          <w:p w14:paraId="4AB3EE4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陈生</w:t>
            </w:r>
          </w:p>
        </w:tc>
        <w:tc>
          <w:tcPr>
            <w:tcW w:w="1720" w:type="dxa"/>
            <w:tcBorders>
              <w:top w:val="nil"/>
              <w:left w:val="nil"/>
              <w:bottom w:val="single" w:sz="4" w:space="0" w:color="auto"/>
              <w:right w:val="single" w:sz="4" w:space="0" w:color="auto"/>
            </w:tcBorders>
            <w:shd w:val="clear" w:color="auto" w:fill="auto"/>
            <w:noWrap/>
            <w:vAlign w:val="center"/>
            <w:hideMark/>
          </w:tcPr>
          <w:p w14:paraId="73CA0C8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19,000.00 </w:t>
            </w:r>
          </w:p>
        </w:tc>
        <w:tc>
          <w:tcPr>
            <w:tcW w:w="1700" w:type="dxa"/>
            <w:tcBorders>
              <w:top w:val="nil"/>
              <w:left w:val="nil"/>
              <w:bottom w:val="single" w:sz="4" w:space="0" w:color="auto"/>
              <w:right w:val="single" w:sz="4" w:space="0" w:color="auto"/>
            </w:tcBorders>
            <w:shd w:val="clear" w:color="auto" w:fill="auto"/>
            <w:noWrap/>
            <w:vAlign w:val="center"/>
            <w:hideMark/>
          </w:tcPr>
          <w:p w14:paraId="294FDAA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52,738.06 </w:t>
            </w:r>
          </w:p>
        </w:tc>
        <w:tc>
          <w:tcPr>
            <w:tcW w:w="1616" w:type="dxa"/>
            <w:tcBorders>
              <w:top w:val="nil"/>
              <w:left w:val="nil"/>
              <w:bottom w:val="single" w:sz="4" w:space="0" w:color="auto"/>
              <w:right w:val="single" w:sz="4" w:space="0" w:color="auto"/>
            </w:tcBorders>
            <w:shd w:val="clear" w:color="auto" w:fill="auto"/>
            <w:noWrap/>
            <w:vAlign w:val="center"/>
            <w:hideMark/>
          </w:tcPr>
          <w:p w14:paraId="7785293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71,738.06 </w:t>
            </w:r>
          </w:p>
        </w:tc>
        <w:tc>
          <w:tcPr>
            <w:tcW w:w="1420" w:type="dxa"/>
            <w:tcBorders>
              <w:top w:val="nil"/>
              <w:left w:val="nil"/>
              <w:bottom w:val="single" w:sz="4" w:space="0" w:color="auto"/>
              <w:right w:val="single" w:sz="4" w:space="0" w:color="auto"/>
            </w:tcBorders>
            <w:shd w:val="clear" w:color="auto" w:fill="auto"/>
            <w:noWrap/>
            <w:vAlign w:val="center"/>
            <w:hideMark/>
          </w:tcPr>
          <w:p w14:paraId="4A8BF5C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661C85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71,738.06 </w:t>
            </w:r>
          </w:p>
        </w:tc>
      </w:tr>
      <w:tr w:rsidR="003910C2" w:rsidRPr="007D6889" w14:paraId="2130252F"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B2F2B7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41</w:t>
            </w:r>
          </w:p>
        </w:tc>
        <w:tc>
          <w:tcPr>
            <w:tcW w:w="2880" w:type="dxa"/>
            <w:tcBorders>
              <w:top w:val="nil"/>
              <w:left w:val="nil"/>
              <w:bottom w:val="single" w:sz="4" w:space="0" w:color="auto"/>
              <w:right w:val="single" w:sz="4" w:space="0" w:color="auto"/>
            </w:tcBorders>
            <w:shd w:val="clear" w:color="auto" w:fill="auto"/>
            <w:vAlign w:val="center"/>
            <w:hideMark/>
          </w:tcPr>
          <w:p w14:paraId="4BA3380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w:t>
            </w:r>
            <w:proofErr w:type="gramStart"/>
            <w:r w:rsidRPr="007D6889">
              <w:rPr>
                <w:rFonts w:ascii="仿宋" w:eastAsia="仿宋" w:hAnsi="仿宋" w:cs="Times New Roman" w:hint="eastAsia"/>
                <w:kern w:val="0"/>
                <w:sz w:val="20"/>
                <w:szCs w:val="20"/>
              </w:rPr>
              <w:t>蚬</w:t>
            </w:r>
            <w:proofErr w:type="gramEnd"/>
            <w:r w:rsidRPr="007D6889">
              <w:rPr>
                <w:rFonts w:ascii="仿宋" w:eastAsia="仿宋" w:hAnsi="仿宋" w:cs="Times New Roman" w:hint="eastAsia"/>
                <w:kern w:val="0"/>
                <w:sz w:val="20"/>
                <w:szCs w:val="20"/>
              </w:rPr>
              <w:t>岗镇粮油加工厂</w:t>
            </w:r>
          </w:p>
        </w:tc>
        <w:tc>
          <w:tcPr>
            <w:tcW w:w="1948" w:type="dxa"/>
            <w:tcBorders>
              <w:top w:val="nil"/>
              <w:left w:val="nil"/>
              <w:bottom w:val="single" w:sz="4" w:space="0" w:color="auto"/>
              <w:right w:val="single" w:sz="4" w:space="0" w:color="auto"/>
            </w:tcBorders>
            <w:shd w:val="clear" w:color="auto" w:fill="auto"/>
            <w:vAlign w:val="center"/>
            <w:hideMark/>
          </w:tcPr>
          <w:p w14:paraId="4FA9C03B"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蚬</w:t>
            </w:r>
            <w:proofErr w:type="gramEnd"/>
            <w:r w:rsidRPr="007D6889">
              <w:rPr>
                <w:rFonts w:ascii="仿宋" w:eastAsia="仿宋" w:hAnsi="仿宋" w:cs="Times New Roman" w:hint="eastAsia"/>
                <w:kern w:val="0"/>
                <w:sz w:val="20"/>
                <w:szCs w:val="20"/>
              </w:rPr>
              <w:t>岗镇粮油加工厂</w:t>
            </w:r>
          </w:p>
        </w:tc>
        <w:tc>
          <w:tcPr>
            <w:tcW w:w="1720" w:type="dxa"/>
            <w:tcBorders>
              <w:top w:val="nil"/>
              <w:left w:val="nil"/>
              <w:bottom w:val="single" w:sz="4" w:space="0" w:color="auto"/>
              <w:right w:val="single" w:sz="4" w:space="0" w:color="auto"/>
            </w:tcBorders>
            <w:shd w:val="clear" w:color="auto" w:fill="auto"/>
            <w:noWrap/>
            <w:vAlign w:val="center"/>
            <w:hideMark/>
          </w:tcPr>
          <w:p w14:paraId="3E40872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noWrap/>
            <w:vAlign w:val="center"/>
            <w:hideMark/>
          </w:tcPr>
          <w:p w14:paraId="4C8DB65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34,711.51 </w:t>
            </w:r>
          </w:p>
        </w:tc>
        <w:tc>
          <w:tcPr>
            <w:tcW w:w="1616" w:type="dxa"/>
            <w:tcBorders>
              <w:top w:val="nil"/>
              <w:left w:val="nil"/>
              <w:bottom w:val="single" w:sz="4" w:space="0" w:color="auto"/>
              <w:right w:val="single" w:sz="4" w:space="0" w:color="auto"/>
            </w:tcBorders>
            <w:shd w:val="clear" w:color="auto" w:fill="auto"/>
            <w:noWrap/>
            <w:vAlign w:val="center"/>
            <w:hideMark/>
          </w:tcPr>
          <w:p w14:paraId="7398F2E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34,711.51 </w:t>
            </w:r>
          </w:p>
        </w:tc>
        <w:tc>
          <w:tcPr>
            <w:tcW w:w="1420" w:type="dxa"/>
            <w:tcBorders>
              <w:top w:val="nil"/>
              <w:left w:val="nil"/>
              <w:bottom w:val="single" w:sz="4" w:space="0" w:color="auto"/>
              <w:right w:val="single" w:sz="4" w:space="0" w:color="auto"/>
            </w:tcBorders>
            <w:shd w:val="clear" w:color="auto" w:fill="auto"/>
            <w:noWrap/>
            <w:vAlign w:val="center"/>
            <w:hideMark/>
          </w:tcPr>
          <w:p w14:paraId="4DAB9D2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4BB99A9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34,711.51 </w:t>
            </w:r>
          </w:p>
        </w:tc>
      </w:tr>
      <w:tr w:rsidR="003910C2" w:rsidRPr="007D6889" w14:paraId="7DE8EC79"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F0F4FB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42</w:t>
            </w:r>
          </w:p>
        </w:tc>
        <w:tc>
          <w:tcPr>
            <w:tcW w:w="2880" w:type="dxa"/>
            <w:tcBorders>
              <w:top w:val="nil"/>
              <w:left w:val="nil"/>
              <w:bottom w:val="single" w:sz="4" w:space="0" w:color="auto"/>
              <w:right w:val="single" w:sz="4" w:space="0" w:color="auto"/>
            </w:tcBorders>
            <w:shd w:val="clear" w:color="auto" w:fill="auto"/>
            <w:vAlign w:val="center"/>
            <w:hideMark/>
          </w:tcPr>
          <w:p w14:paraId="19712E6B"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肇庆德兆工贸</w:t>
            </w:r>
            <w:proofErr w:type="gramEnd"/>
            <w:r w:rsidRPr="007D6889">
              <w:rPr>
                <w:rFonts w:ascii="仿宋" w:eastAsia="仿宋" w:hAnsi="仿宋" w:cs="Times New Roman" w:hint="eastAsia"/>
                <w:kern w:val="0"/>
                <w:sz w:val="20"/>
                <w:szCs w:val="20"/>
              </w:rPr>
              <w:t>实业有限公司</w:t>
            </w:r>
          </w:p>
        </w:tc>
        <w:tc>
          <w:tcPr>
            <w:tcW w:w="1948" w:type="dxa"/>
            <w:tcBorders>
              <w:top w:val="nil"/>
              <w:left w:val="nil"/>
              <w:bottom w:val="single" w:sz="4" w:space="0" w:color="auto"/>
              <w:right w:val="single" w:sz="4" w:space="0" w:color="auto"/>
            </w:tcBorders>
            <w:shd w:val="clear" w:color="auto" w:fill="auto"/>
            <w:vAlign w:val="center"/>
            <w:hideMark/>
          </w:tcPr>
          <w:p w14:paraId="260E6EA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肇庆市国际经济技术合作公司国际贸易部</w:t>
            </w:r>
          </w:p>
        </w:tc>
        <w:tc>
          <w:tcPr>
            <w:tcW w:w="1720" w:type="dxa"/>
            <w:tcBorders>
              <w:top w:val="nil"/>
              <w:left w:val="nil"/>
              <w:bottom w:val="single" w:sz="4" w:space="0" w:color="auto"/>
              <w:right w:val="single" w:sz="4" w:space="0" w:color="auto"/>
            </w:tcBorders>
            <w:shd w:val="clear" w:color="auto" w:fill="auto"/>
            <w:noWrap/>
            <w:vAlign w:val="center"/>
            <w:hideMark/>
          </w:tcPr>
          <w:p w14:paraId="12B8B85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5,940,000.00 </w:t>
            </w:r>
          </w:p>
        </w:tc>
        <w:tc>
          <w:tcPr>
            <w:tcW w:w="1700" w:type="dxa"/>
            <w:tcBorders>
              <w:top w:val="nil"/>
              <w:left w:val="nil"/>
              <w:bottom w:val="single" w:sz="4" w:space="0" w:color="auto"/>
              <w:right w:val="single" w:sz="4" w:space="0" w:color="auto"/>
            </w:tcBorders>
            <w:shd w:val="clear" w:color="auto" w:fill="auto"/>
            <w:noWrap/>
            <w:vAlign w:val="center"/>
            <w:hideMark/>
          </w:tcPr>
          <w:p w14:paraId="5384C51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21,861,097.23 </w:t>
            </w:r>
          </w:p>
        </w:tc>
        <w:tc>
          <w:tcPr>
            <w:tcW w:w="1616" w:type="dxa"/>
            <w:tcBorders>
              <w:top w:val="nil"/>
              <w:left w:val="nil"/>
              <w:bottom w:val="single" w:sz="4" w:space="0" w:color="auto"/>
              <w:right w:val="single" w:sz="4" w:space="0" w:color="auto"/>
            </w:tcBorders>
            <w:shd w:val="clear" w:color="auto" w:fill="auto"/>
            <w:noWrap/>
            <w:vAlign w:val="center"/>
            <w:hideMark/>
          </w:tcPr>
          <w:p w14:paraId="278AA56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27,801,097.23 </w:t>
            </w:r>
          </w:p>
        </w:tc>
        <w:tc>
          <w:tcPr>
            <w:tcW w:w="1420" w:type="dxa"/>
            <w:tcBorders>
              <w:top w:val="nil"/>
              <w:left w:val="nil"/>
              <w:bottom w:val="single" w:sz="4" w:space="0" w:color="auto"/>
              <w:right w:val="single" w:sz="4" w:space="0" w:color="auto"/>
            </w:tcBorders>
            <w:shd w:val="clear" w:color="auto" w:fill="auto"/>
            <w:noWrap/>
            <w:vAlign w:val="center"/>
            <w:hideMark/>
          </w:tcPr>
          <w:p w14:paraId="0CF83F4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34,804.00 </w:t>
            </w:r>
          </w:p>
        </w:tc>
        <w:tc>
          <w:tcPr>
            <w:tcW w:w="1616" w:type="dxa"/>
            <w:tcBorders>
              <w:top w:val="nil"/>
              <w:left w:val="nil"/>
              <w:bottom w:val="single" w:sz="4" w:space="0" w:color="auto"/>
              <w:right w:val="single" w:sz="4" w:space="0" w:color="auto"/>
            </w:tcBorders>
            <w:shd w:val="clear" w:color="auto" w:fill="auto"/>
            <w:noWrap/>
            <w:vAlign w:val="center"/>
            <w:hideMark/>
          </w:tcPr>
          <w:p w14:paraId="2AA05EF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27,835,901.23 </w:t>
            </w:r>
          </w:p>
        </w:tc>
      </w:tr>
      <w:tr w:rsidR="003910C2" w:rsidRPr="007D6889" w14:paraId="55049541"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BC4CA4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43</w:t>
            </w:r>
          </w:p>
        </w:tc>
        <w:tc>
          <w:tcPr>
            <w:tcW w:w="2880" w:type="dxa"/>
            <w:tcBorders>
              <w:top w:val="nil"/>
              <w:left w:val="nil"/>
              <w:bottom w:val="single" w:sz="4" w:space="0" w:color="auto"/>
              <w:right w:val="single" w:sz="4" w:space="0" w:color="auto"/>
            </w:tcBorders>
            <w:shd w:val="clear" w:color="auto" w:fill="auto"/>
            <w:vAlign w:val="center"/>
            <w:hideMark/>
          </w:tcPr>
          <w:p w14:paraId="7791DEF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肇庆市住宅物资供应公司</w:t>
            </w:r>
          </w:p>
        </w:tc>
        <w:tc>
          <w:tcPr>
            <w:tcW w:w="1948" w:type="dxa"/>
            <w:tcBorders>
              <w:top w:val="nil"/>
              <w:left w:val="nil"/>
              <w:bottom w:val="single" w:sz="4" w:space="0" w:color="auto"/>
              <w:right w:val="single" w:sz="4" w:space="0" w:color="auto"/>
            </w:tcBorders>
            <w:shd w:val="clear" w:color="auto" w:fill="auto"/>
            <w:vAlign w:val="center"/>
            <w:hideMark/>
          </w:tcPr>
          <w:p w14:paraId="322462D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肇庆市住宅建设总公司</w:t>
            </w:r>
          </w:p>
        </w:tc>
        <w:tc>
          <w:tcPr>
            <w:tcW w:w="1720" w:type="dxa"/>
            <w:tcBorders>
              <w:top w:val="nil"/>
              <w:left w:val="nil"/>
              <w:bottom w:val="single" w:sz="4" w:space="0" w:color="auto"/>
              <w:right w:val="single" w:sz="4" w:space="0" w:color="auto"/>
            </w:tcBorders>
            <w:shd w:val="clear" w:color="auto" w:fill="auto"/>
            <w:noWrap/>
            <w:vAlign w:val="center"/>
            <w:hideMark/>
          </w:tcPr>
          <w:p w14:paraId="38F1486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5,475,000.00 </w:t>
            </w:r>
          </w:p>
        </w:tc>
        <w:tc>
          <w:tcPr>
            <w:tcW w:w="1700" w:type="dxa"/>
            <w:tcBorders>
              <w:top w:val="nil"/>
              <w:left w:val="nil"/>
              <w:bottom w:val="single" w:sz="4" w:space="0" w:color="auto"/>
              <w:right w:val="single" w:sz="4" w:space="0" w:color="auto"/>
            </w:tcBorders>
            <w:shd w:val="clear" w:color="auto" w:fill="auto"/>
            <w:noWrap/>
            <w:vAlign w:val="center"/>
            <w:hideMark/>
          </w:tcPr>
          <w:p w14:paraId="1B73268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9,873,651.87 </w:t>
            </w:r>
          </w:p>
        </w:tc>
        <w:tc>
          <w:tcPr>
            <w:tcW w:w="1616" w:type="dxa"/>
            <w:tcBorders>
              <w:top w:val="nil"/>
              <w:left w:val="nil"/>
              <w:bottom w:val="single" w:sz="4" w:space="0" w:color="auto"/>
              <w:right w:val="single" w:sz="4" w:space="0" w:color="auto"/>
            </w:tcBorders>
            <w:shd w:val="clear" w:color="auto" w:fill="auto"/>
            <w:noWrap/>
            <w:vAlign w:val="center"/>
            <w:hideMark/>
          </w:tcPr>
          <w:p w14:paraId="2B9AE39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15,348,651.87 </w:t>
            </w:r>
          </w:p>
        </w:tc>
        <w:tc>
          <w:tcPr>
            <w:tcW w:w="1420" w:type="dxa"/>
            <w:tcBorders>
              <w:top w:val="nil"/>
              <w:left w:val="nil"/>
              <w:bottom w:val="single" w:sz="4" w:space="0" w:color="auto"/>
              <w:right w:val="single" w:sz="4" w:space="0" w:color="auto"/>
            </w:tcBorders>
            <w:shd w:val="clear" w:color="auto" w:fill="auto"/>
            <w:noWrap/>
            <w:vAlign w:val="center"/>
            <w:hideMark/>
          </w:tcPr>
          <w:p w14:paraId="7019CEB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291BA7B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15,348,651.87 </w:t>
            </w:r>
          </w:p>
        </w:tc>
      </w:tr>
      <w:tr w:rsidR="003910C2" w:rsidRPr="007D6889" w14:paraId="2915073E" w14:textId="77777777" w:rsidTr="003910C2">
        <w:trPr>
          <w:trHeight w:val="84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BDEC79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44</w:t>
            </w:r>
          </w:p>
        </w:tc>
        <w:tc>
          <w:tcPr>
            <w:tcW w:w="2880" w:type="dxa"/>
            <w:tcBorders>
              <w:top w:val="nil"/>
              <w:left w:val="nil"/>
              <w:bottom w:val="single" w:sz="4" w:space="0" w:color="auto"/>
              <w:right w:val="single" w:sz="4" w:space="0" w:color="auto"/>
            </w:tcBorders>
            <w:shd w:val="clear" w:color="auto" w:fill="auto"/>
            <w:vAlign w:val="center"/>
            <w:hideMark/>
          </w:tcPr>
          <w:p w14:paraId="1C9BB1B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广东省高要县日用工业品公司</w:t>
            </w:r>
          </w:p>
        </w:tc>
        <w:tc>
          <w:tcPr>
            <w:tcW w:w="1948" w:type="dxa"/>
            <w:tcBorders>
              <w:top w:val="nil"/>
              <w:left w:val="nil"/>
              <w:bottom w:val="single" w:sz="4" w:space="0" w:color="auto"/>
              <w:right w:val="single" w:sz="4" w:space="0" w:color="auto"/>
            </w:tcBorders>
            <w:shd w:val="clear" w:color="auto" w:fill="auto"/>
            <w:vAlign w:val="center"/>
            <w:hideMark/>
          </w:tcPr>
          <w:p w14:paraId="1BFC91D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高要县供销特产公司、高要县供销特产公司白土分公司。</w:t>
            </w:r>
          </w:p>
        </w:tc>
        <w:tc>
          <w:tcPr>
            <w:tcW w:w="1720" w:type="dxa"/>
            <w:tcBorders>
              <w:top w:val="nil"/>
              <w:left w:val="nil"/>
              <w:bottom w:val="single" w:sz="4" w:space="0" w:color="auto"/>
              <w:right w:val="single" w:sz="4" w:space="0" w:color="auto"/>
            </w:tcBorders>
            <w:shd w:val="clear" w:color="auto" w:fill="auto"/>
            <w:noWrap/>
            <w:vAlign w:val="center"/>
            <w:hideMark/>
          </w:tcPr>
          <w:p w14:paraId="4374BED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3,370,000.00 </w:t>
            </w:r>
          </w:p>
        </w:tc>
        <w:tc>
          <w:tcPr>
            <w:tcW w:w="1700" w:type="dxa"/>
            <w:tcBorders>
              <w:top w:val="nil"/>
              <w:left w:val="nil"/>
              <w:bottom w:val="single" w:sz="4" w:space="0" w:color="auto"/>
              <w:right w:val="single" w:sz="4" w:space="0" w:color="auto"/>
            </w:tcBorders>
            <w:shd w:val="clear" w:color="auto" w:fill="auto"/>
            <w:noWrap/>
            <w:vAlign w:val="center"/>
            <w:hideMark/>
          </w:tcPr>
          <w:p w14:paraId="70C981E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14,962,425.07 </w:t>
            </w:r>
          </w:p>
        </w:tc>
        <w:tc>
          <w:tcPr>
            <w:tcW w:w="1616" w:type="dxa"/>
            <w:tcBorders>
              <w:top w:val="nil"/>
              <w:left w:val="nil"/>
              <w:bottom w:val="single" w:sz="4" w:space="0" w:color="auto"/>
              <w:right w:val="single" w:sz="4" w:space="0" w:color="auto"/>
            </w:tcBorders>
            <w:shd w:val="clear" w:color="auto" w:fill="auto"/>
            <w:noWrap/>
            <w:vAlign w:val="center"/>
            <w:hideMark/>
          </w:tcPr>
          <w:p w14:paraId="7D8AB37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18,332,425.07 </w:t>
            </w:r>
          </w:p>
        </w:tc>
        <w:tc>
          <w:tcPr>
            <w:tcW w:w="1420" w:type="dxa"/>
            <w:tcBorders>
              <w:top w:val="nil"/>
              <w:left w:val="nil"/>
              <w:bottom w:val="single" w:sz="4" w:space="0" w:color="auto"/>
              <w:right w:val="single" w:sz="4" w:space="0" w:color="auto"/>
            </w:tcBorders>
            <w:shd w:val="clear" w:color="auto" w:fill="auto"/>
            <w:noWrap/>
            <w:vAlign w:val="center"/>
            <w:hideMark/>
          </w:tcPr>
          <w:p w14:paraId="4D14EAC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367F8D7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18,332,425.07 </w:t>
            </w:r>
          </w:p>
        </w:tc>
      </w:tr>
      <w:tr w:rsidR="003910C2" w:rsidRPr="007D6889" w14:paraId="5C1EF0A4"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6C399D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45</w:t>
            </w:r>
          </w:p>
        </w:tc>
        <w:tc>
          <w:tcPr>
            <w:tcW w:w="2880" w:type="dxa"/>
            <w:tcBorders>
              <w:top w:val="nil"/>
              <w:left w:val="nil"/>
              <w:bottom w:val="single" w:sz="4" w:space="0" w:color="auto"/>
              <w:right w:val="single" w:sz="4" w:space="0" w:color="auto"/>
            </w:tcBorders>
            <w:shd w:val="clear" w:color="auto" w:fill="auto"/>
            <w:vAlign w:val="center"/>
            <w:hideMark/>
          </w:tcPr>
          <w:p w14:paraId="38F2599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广东省肇庆市永安食品厂</w:t>
            </w:r>
          </w:p>
        </w:tc>
        <w:tc>
          <w:tcPr>
            <w:tcW w:w="1948" w:type="dxa"/>
            <w:tcBorders>
              <w:top w:val="nil"/>
              <w:left w:val="nil"/>
              <w:bottom w:val="single" w:sz="4" w:space="0" w:color="auto"/>
              <w:right w:val="single" w:sz="4" w:space="0" w:color="auto"/>
            </w:tcBorders>
            <w:shd w:val="clear" w:color="auto" w:fill="auto"/>
            <w:vAlign w:val="center"/>
            <w:hideMark/>
          </w:tcPr>
          <w:p w14:paraId="44632F4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肇庆市永安鱼苗场、肇庆市水产养殖公司</w:t>
            </w:r>
          </w:p>
        </w:tc>
        <w:tc>
          <w:tcPr>
            <w:tcW w:w="1720" w:type="dxa"/>
            <w:tcBorders>
              <w:top w:val="nil"/>
              <w:left w:val="nil"/>
              <w:bottom w:val="single" w:sz="4" w:space="0" w:color="auto"/>
              <w:right w:val="single" w:sz="4" w:space="0" w:color="auto"/>
            </w:tcBorders>
            <w:shd w:val="clear" w:color="auto" w:fill="auto"/>
            <w:noWrap/>
            <w:vAlign w:val="center"/>
            <w:hideMark/>
          </w:tcPr>
          <w:p w14:paraId="2C19663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1,685,000.00 </w:t>
            </w:r>
          </w:p>
        </w:tc>
        <w:tc>
          <w:tcPr>
            <w:tcW w:w="1700" w:type="dxa"/>
            <w:tcBorders>
              <w:top w:val="nil"/>
              <w:left w:val="nil"/>
              <w:bottom w:val="single" w:sz="4" w:space="0" w:color="auto"/>
              <w:right w:val="single" w:sz="4" w:space="0" w:color="auto"/>
            </w:tcBorders>
            <w:shd w:val="clear" w:color="auto" w:fill="auto"/>
            <w:noWrap/>
            <w:vAlign w:val="center"/>
            <w:hideMark/>
          </w:tcPr>
          <w:p w14:paraId="657371B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3,251,410.35 </w:t>
            </w:r>
          </w:p>
        </w:tc>
        <w:tc>
          <w:tcPr>
            <w:tcW w:w="1616" w:type="dxa"/>
            <w:tcBorders>
              <w:top w:val="nil"/>
              <w:left w:val="nil"/>
              <w:bottom w:val="single" w:sz="4" w:space="0" w:color="auto"/>
              <w:right w:val="single" w:sz="4" w:space="0" w:color="auto"/>
            </w:tcBorders>
            <w:shd w:val="clear" w:color="auto" w:fill="auto"/>
            <w:noWrap/>
            <w:vAlign w:val="center"/>
            <w:hideMark/>
          </w:tcPr>
          <w:p w14:paraId="18DE97F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4,936,410.35 </w:t>
            </w:r>
          </w:p>
        </w:tc>
        <w:tc>
          <w:tcPr>
            <w:tcW w:w="1420" w:type="dxa"/>
            <w:tcBorders>
              <w:top w:val="nil"/>
              <w:left w:val="nil"/>
              <w:bottom w:val="single" w:sz="4" w:space="0" w:color="auto"/>
              <w:right w:val="single" w:sz="4" w:space="0" w:color="auto"/>
            </w:tcBorders>
            <w:shd w:val="clear" w:color="auto" w:fill="auto"/>
            <w:noWrap/>
            <w:vAlign w:val="center"/>
            <w:hideMark/>
          </w:tcPr>
          <w:p w14:paraId="2E784C0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27,891.00 </w:t>
            </w:r>
          </w:p>
        </w:tc>
        <w:tc>
          <w:tcPr>
            <w:tcW w:w="1616" w:type="dxa"/>
            <w:tcBorders>
              <w:top w:val="nil"/>
              <w:left w:val="nil"/>
              <w:bottom w:val="single" w:sz="4" w:space="0" w:color="auto"/>
              <w:right w:val="single" w:sz="4" w:space="0" w:color="auto"/>
            </w:tcBorders>
            <w:shd w:val="clear" w:color="auto" w:fill="auto"/>
            <w:noWrap/>
            <w:vAlign w:val="center"/>
            <w:hideMark/>
          </w:tcPr>
          <w:p w14:paraId="5808661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4,964,301.35 </w:t>
            </w:r>
          </w:p>
        </w:tc>
      </w:tr>
      <w:tr w:rsidR="003910C2" w:rsidRPr="007D6889" w14:paraId="3479D561"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A02B63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46</w:t>
            </w:r>
          </w:p>
        </w:tc>
        <w:tc>
          <w:tcPr>
            <w:tcW w:w="2880" w:type="dxa"/>
            <w:tcBorders>
              <w:top w:val="nil"/>
              <w:left w:val="nil"/>
              <w:bottom w:val="single" w:sz="4" w:space="0" w:color="auto"/>
              <w:right w:val="single" w:sz="4" w:space="0" w:color="auto"/>
            </w:tcBorders>
            <w:shd w:val="clear" w:color="auto" w:fill="auto"/>
            <w:vAlign w:val="center"/>
            <w:hideMark/>
          </w:tcPr>
          <w:p w14:paraId="451558B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肇庆市鼎湖区永安圩镇建设开发公司</w:t>
            </w:r>
          </w:p>
        </w:tc>
        <w:tc>
          <w:tcPr>
            <w:tcW w:w="1948" w:type="dxa"/>
            <w:tcBorders>
              <w:top w:val="nil"/>
              <w:left w:val="nil"/>
              <w:bottom w:val="single" w:sz="4" w:space="0" w:color="auto"/>
              <w:right w:val="single" w:sz="4" w:space="0" w:color="auto"/>
            </w:tcBorders>
            <w:shd w:val="clear" w:color="auto" w:fill="auto"/>
            <w:vAlign w:val="center"/>
            <w:hideMark/>
          </w:tcPr>
          <w:p w14:paraId="5EFA0EB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肇庆市鼎湖区永安镇经济发展总公司</w:t>
            </w:r>
          </w:p>
        </w:tc>
        <w:tc>
          <w:tcPr>
            <w:tcW w:w="1720" w:type="dxa"/>
            <w:tcBorders>
              <w:top w:val="nil"/>
              <w:left w:val="nil"/>
              <w:bottom w:val="single" w:sz="4" w:space="0" w:color="auto"/>
              <w:right w:val="single" w:sz="4" w:space="0" w:color="auto"/>
            </w:tcBorders>
            <w:shd w:val="clear" w:color="auto" w:fill="auto"/>
            <w:noWrap/>
            <w:vAlign w:val="center"/>
            <w:hideMark/>
          </w:tcPr>
          <w:p w14:paraId="3A1299C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657,000.00 </w:t>
            </w:r>
          </w:p>
        </w:tc>
        <w:tc>
          <w:tcPr>
            <w:tcW w:w="1700" w:type="dxa"/>
            <w:tcBorders>
              <w:top w:val="nil"/>
              <w:left w:val="nil"/>
              <w:bottom w:val="single" w:sz="4" w:space="0" w:color="auto"/>
              <w:right w:val="single" w:sz="4" w:space="0" w:color="auto"/>
            </w:tcBorders>
            <w:shd w:val="clear" w:color="auto" w:fill="auto"/>
            <w:noWrap/>
            <w:vAlign w:val="center"/>
            <w:hideMark/>
          </w:tcPr>
          <w:p w14:paraId="76A357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2,700,441.51 </w:t>
            </w:r>
          </w:p>
        </w:tc>
        <w:tc>
          <w:tcPr>
            <w:tcW w:w="1616" w:type="dxa"/>
            <w:tcBorders>
              <w:top w:val="nil"/>
              <w:left w:val="nil"/>
              <w:bottom w:val="single" w:sz="4" w:space="0" w:color="auto"/>
              <w:right w:val="single" w:sz="4" w:space="0" w:color="auto"/>
            </w:tcBorders>
            <w:shd w:val="clear" w:color="auto" w:fill="auto"/>
            <w:noWrap/>
            <w:vAlign w:val="center"/>
            <w:hideMark/>
          </w:tcPr>
          <w:p w14:paraId="7354C71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3,357,441.51 </w:t>
            </w:r>
          </w:p>
        </w:tc>
        <w:tc>
          <w:tcPr>
            <w:tcW w:w="1420" w:type="dxa"/>
            <w:tcBorders>
              <w:top w:val="nil"/>
              <w:left w:val="nil"/>
              <w:bottom w:val="single" w:sz="4" w:space="0" w:color="auto"/>
              <w:right w:val="single" w:sz="4" w:space="0" w:color="auto"/>
            </w:tcBorders>
            <w:shd w:val="clear" w:color="auto" w:fill="auto"/>
            <w:noWrap/>
            <w:vAlign w:val="center"/>
            <w:hideMark/>
          </w:tcPr>
          <w:p w14:paraId="1666CAE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008291A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3,357,441.51 </w:t>
            </w:r>
          </w:p>
        </w:tc>
      </w:tr>
      <w:tr w:rsidR="003910C2" w:rsidRPr="007D6889" w14:paraId="563091F0"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0FBB4D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47</w:t>
            </w:r>
          </w:p>
        </w:tc>
        <w:tc>
          <w:tcPr>
            <w:tcW w:w="2880" w:type="dxa"/>
            <w:tcBorders>
              <w:top w:val="nil"/>
              <w:left w:val="nil"/>
              <w:bottom w:val="single" w:sz="4" w:space="0" w:color="auto"/>
              <w:right w:val="single" w:sz="4" w:space="0" w:color="auto"/>
            </w:tcBorders>
            <w:shd w:val="clear" w:color="auto" w:fill="auto"/>
            <w:vAlign w:val="center"/>
            <w:hideMark/>
          </w:tcPr>
          <w:p w14:paraId="13550F4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高要市华南机电有限公司</w:t>
            </w:r>
          </w:p>
        </w:tc>
        <w:tc>
          <w:tcPr>
            <w:tcW w:w="1948" w:type="dxa"/>
            <w:tcBorders>
              <w:top w:val="nil"/>
              <w:left w:val="nil"/>
              <w:bottom w:val="single" w:sz="4" w:space="0" w:color="auto"/>
              <w:right w:val="single" w:sz="4" w:space="0" w:color="auto"/>
            </w:tcBorders>
            <w:shd w:val="clear" w:color="auto" w:fill="auto"/>
            <w:vAlign w:val="center"/>
            <w:hideMark/>
          </w:tcPr>
          <w:p w14:paraId="413717D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吴钰、李粤鲁（夫妻）</w:t>
            </w:r>
          </w:p>
        </w:tc>
        <w:tc>
          <w:tcPr>
            <w:tcW w:w="1720" w:type="dxa"/>
            <w:tcBorders>
              <w:top w:val="nil"/>
              <w:left w:val="nil"/>
              <w:bottom w:val="single" w:sz="4" w:space="0" w:color="auto"/>
              <w:right w:val="single" w:sz="4" w:space="0" w:color="auto"/>
            </w:tcBorders>
            <w:shd w:val="clear" w:color="auto" w:fill="auto"/>
            <w:noWrap/>
            <w:vAlign w:val="center"/>
            <w:hideMark/>
          </w:tcPr>
          <w:p w14:paraId="799B5EA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400,000.00 </w:t>
            </w:r>
          </w:p>
        </w:tc>
        <w:tc>
          <w:tcPr>
            <w:tcW w:w="1700" w:type="dxa"/>
            <w:tcBorders>
              <w:top w:val="nil"/>
              <w:left w:val="nil"/>
              <w:bottom w:val="single" w:sz="4" w:space="0" w:color="auto"/>
              <w:right w:val="single" w:sz="4" w:space="0" w:color="auto"/>
            </w:tcBorders>
            <w:shd w:val="clear" w:color="auto" w:fill="auto"/>
            <w:noWrap/>
            <w:vAlign w:val="center"/>
            <w:hideMark/>
          </w:tcPr>
          <w:p w14:paraId="588B706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1,825,077.25 </w:t>
            </w:r>
          </w:p>
        </w:tc>
        <w:tc>
          <w:tcPr>
            <w:tcW w:w="1616" w:type="dxa"/>
            <w:tcBorders>
              <w:top w:val="nil"/>
              <w:left w:val="nil"/>
              <w:bottom w:val="single" w:sz="4" w:space="0" w:color="auto"/>
              <w:right w:val="single" w:sz="4" w:space="0" w:color="auto"/>
            </w:tcBorders>
            <w:shd w:val="clear" w:color="auto" w:fill="auto"/>
            <w:noWrap/>
            <w:vAlign w:val="center"/>
            <w:hideMark/>
          </w:tcPr>
          <w:p w14:paraId="7863242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2,225,077.25 </w:t>
            </w:r>
          </w:p>
        </w:tc>
        <w:tc>
          <w:tcPr>
            <w:tcW w:w="1420" w:type="dxa"/>
            <w:tcBorders>
              <w:top w:val="nil"/>
              <w:left w:val="nil"/>
              <w:bottom w:val="single" w:sz="4" w:space="0" w:color="auto"/>
              <w:right w:val="single" w:sz="4" w:space="0" w:color="auto"/>
            </w:tcBorders>
            <w:shd w:val="clear" w:color="auto" w:fill="auto"/>
            <w:noWrap/>
            <w:vAlign w:val="center"/>
            <w:hideMark/>
          </w:tcPr>
          <w:p w14:paraId="0E6F1A7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19,525.00 </w:t>
            </w:r>
          </w:p>
        </w:tc>
        <w:tc>
          <w:tcPr>
            <w:tcW w:w="1616" w:type="dxa"/>
            <w:tcBorders>
              <w:top w:val="nil"/>
              <w:left w:val="nil"/>
              <w:bottom w:val="single" w:sz="4" w:space="0" w:color="auto"/>
              <w:right w:val="single" w:sz="4" w:space="0" w:color="auto"/>
            </w:tcBorders>
            <w:shd w:val="clear" w:color="auto" w:fill="auto"/>
            <w:noWrap/>
            <w:vAlign w:val="center"/>
            <w:hideMark/>
          </w:tcPr>
          <w:p w14:paraId="57569AC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2,244,602.25 </w:t>
            </w:r>
          </w:p>
        </w:tc>
      </w:tr>
      <w:tr w:rsidR="003910C2" w:rsidRPr="007D6889" w14:paraId="37144CB2"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05B859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48</w:t>
            </w:r>
          </w:p>
        </w:tc>
        <w:tc>
          <w:tcPr>
            <w:tcW w:w="2880" w:type="dxa"/>
            <w:tcBorders>
              <w:top w:val="nil"/>
              <w:left w:val="nil"/>
              <w:bottom w:val="single" w:sz="4" w:space="0" w:color="auto"/>
              <w:right w:val="single" w:sz="4" w:space="0" w:color="auto"/>
            </w:tcBorders>
            <w:shd w:val="clear" w:color="auto" w:fill="auto"/>
            <w:vAlign w:val="center"/>
            <w:hideMark/>
          </w:tcPr>
          <w:p w14:paraId="7220F72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高要市高禄水泥有限公司</w:t>
            </w:r>
          </w:p>
        </w:tc>
        <w:tc>
          <w:tcPr>
            <w:tcW w:w="1948" w:type="dxa"/>
            <w:tcBorders>
              <w:top w:val="nil"/>
              <w:left w:val="nil"/>
              <w:bottom w:val="single" w:sz="4" w:space="0" w:color="auto"/>
              <w:right w:val="single" w:sz="4" w:space="0" w:color="auto"/>
            </w:tcBorders>
            <w:shd w:val="clear" w:color="auto" w:fill="auto"/>
            <w:vAlign w:val="center"/>
            <w:hideMark/>
          </w:tcPr>
          <w:p w14:paraId="75B672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高要市高禄水泥有限公司</w:t>
            </w:r>
          </w:p>
        </w:tc>
        <w:tc>
          <w:tcPr>
            <w:tcW w:w="1720" w:type="dxa"/>
            <w:tcBorders>
              <w:top w:val="nil"/>
              <w:left w:val="nil"/>
              <w:bottom w:val="single" w:sz="4" w:space="0" w:color="auto"/>
              <w:right w:val="single" w:sz="4" w:space="0" w:color="auto"/>
            </w:tcBorders>
            <w:shd w:val="clear" w:color="auto" w:fill="auto"/>
            <w:noWrap/>
            <w:vAlign w:val="center"/>
            <w:hideMark/>
          </w:tcPr>
          <w:p w14:paraId="734CCE5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397,000.00 </w:t>
            </w:r>
          </w:p>
        </w:tc>
        <w:tc>
          <w:tcPr>
            <w:tcW w:w="1700" w:type="dxa"/>
            <w:tcBorders>
              <w:top w:val="nil"/>
              <w:left w:val="nil"/>
              <w:bottom w:val="single" w:sz="4" w:space="0" w:color="auto"/>
              <w:right w:val="single" w:sz="4" w:space="0" w:color="auto"/>
            </w:tcBorders>
            <w:shd w:val="clear" w:color="auto" w:fill="auto"/>
            <w:noWrap/>
            <w:vAlign w:val="center"/>
            <w:hideMark/>
          </w:tcPr>
          <w:p w14:paraId="6495BB7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936,923.28 </w:t>
            </w:r>
          </w:p>
        </w:tc>
        <w:tc>
          <w:tcPr>
            <w:tcW w:w="1616" w:type="dxa"/>
            <w:tcBorders>
              <w:top w:val="nil"/>
              <w:left w:val="nil"/>
              <w:bottom w:val="single" w:sz="4" w:space="0" w:color="auto"/>
              <w:right w:val="single" w:sz="4" w:space="0" w:color="auto"/>
            </w:tcBorders>
            <w:shd w:val="clear" w:color="auto" w:fill="auto"/>
            <w:noWrap/>
            <w:vAlign w:val="center"/>
            <w:hideMark/>
          </w:tcPr>
          <w:p w14:paraId="5F46DEC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1,333,923.28 </w:t>
            </w:r>
          </w:p>
        </w:tc>
        <w:tc>
          <w:tcPr>
            <w:tcW w:w="1420" w:type="dxa"/>
            <w:tcBorders>
              <w:top w:val="nil"/>
              <w:left w:val="nil"/>
              <w:bottom w:val="single" w:sz="4" w:space="0" w:color="auto"/>
              <w:right w:val="single" w:sz="4" w:space="0" w:color="auto"/>
            </w:tcBorders>
            <w:shd w:val="clear" w:color="auto" w:fill="auto"/>
            <w:noWrap/>
            <w:vAlign w:val="center"/>
            <w:hideMark/>
          </w:tcPr>
          <w:p w14:paraId="3CDCC0B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BD94F0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1,333,923.28 </w:t>
            </w:r>
          </w:p>
        </w:tc>
      </w:tr>
      <w:tr w:rsidR="003910C2" w:rsidRPr="007D6889" w14:paraId="77278E87"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0CF1B3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49</w:t>
            </w:r>
          </w:p>
        </w:tc>
        <w:tc>
          <w:tcPr>
            <w:tcW w:w="2880" w:type="dxa"/>
            <w:tcBorders>
              <w:top w:val="nil"/>
              <w:left w:val="nil"/>
              <w:bottom w:val="single" w:sz="4" w:space="0" w:color="auto"/>
              <w:right w:val="single" w:sz="4" w:space="0" w:color="auto"/>
            </w:tcBorders>
            <w:shd w:val="clear" w:color="auto" w:fill="auto"/>
            <w:vAlign w:val="center"/>
            <w:hideMark/>
          </w:tcPr>
          <w:p w14:paraId="4454AD1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广东省高要市土产公司</w:t>
            </w:r>
          </w:p>
        </w:tc>
        <w:tc>
          <w:tcPr>
            <w:tcW w:w="1948" w:type="dxa"/>
            <w:tcBorders>
              <w:top w:val="nil"/>
              <w:left w:val="nil"/>
              <w:bottom w:val="single" w:sz="4" w:space="0" w:color="auto"/>
              <w:right w:val="single" w:sz="4" w:space="0" w:color="auto"/>
            </w:tcBorders>
            <w:shd w:val="clear" w:color="auto" w:fill="auto"/>
            <w:vAlign w:val="center"/>
            <w:hideMark/>
          </w:tcPr>
          <w:p w14:paraId="7F80C1C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广东省高要市土产公司</w:t>
            </w:r>
          </w:p>
        </w:tc>
        <w:tc>
          <w:tcPr>
            <w:tcW w:w="1720" w:type="dxa"/>
            <w:tcBorders>
              <w:top w:val="nil"/>
              <w:left w:val="nil"/>
              <w:bottom w:val="single" w:sz="4" w:space="0" w:color="auto"/>
              <w:right w:val="single" w:sz="4" w:space="0" w:color="auto"/>
            </w:tcBorders>
            <w:shd w:val="clear" w:color="auto" w:fill="auto"/>
            <w:noWrap/>
            <w:vAlign w:val="center"/>
            <w:hideMark/>
          </w:tcPr>
          <w:p w14:paraId="09964C7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300,000.00 </w:t>
            </w:r>
          </w:p>
        </w:tc>
        <w:tc>
          <w:tcPr>
            <w:tcW w:w="1700" w:type="dxa"/>
            <w:tcBorders>
              <w:top w:val="nil"/>
              <w:left w:val="nil"/>
              <w:bottom w:val="single" w:sz="4" w:space="0" w:color="auto"/>
              <w:right w:val="single" w:sz="4" w:space="0" w:color="auto"/>
            </w:tcBorders>
            <w:shd w:val="clear" w:color="auto" w:fill="auto"/>
            <w:noWrap/>
            <w:vAlign w:val="center"/>
            <w:hideMark/>
          </w:tcPr>
          <w:p w14:paraId="65FFC64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501,193.94 </w:t>
            </w:r>
          </w:p>
        </w:tc>
        <w:tc>
          <w:tcPr>
            <w:tcW w:w="1616" w:type="dxa"/>
            <w:tcBorders>
              <w:top w:val="nil"/>
              <w:left w:val="nil"/>
              <w:bottom w:val="single" w:sz="4" w:space="0" w:color="auto"/>
              <w:right w:val="single" w:sz="4" w:space="0" w:color="auto"/>
            </w:tcBorders>
            <w:shd w:val="clear" w:color="auto" w:fill="auto"/>
            <w:noWrap/>
            <w:vAlign w:val="center"/>
            <w:hideMark/>
          </w:tcPr>
          <w:p w14:paraId="2067286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801,193.94 </w:t>
            </w:r>
          </w:p>
        </w:tc>
        <w:tc>
          <w:tcPr>
            <w:tcW w:w="1420" w:type="dxa"/>
            <w:tcBorders>
              <w:top w:val="nil"/>
              <w:left w:val="nil"/>
              <w:bottom w:val="single" w:sz="4" w:space="0" w:color="auto"/>
              <w:right w:val="single" w:sz="4" w:space="0" w:color="auto"/>
            </w:tcBorders>
            <w:shd w:val="clear" w:color="auto" w:fill="auto"/>
            <w:noWrap/>
            <w:vAlign w:val="center"/>
            <w:hideMark/>
          </w:tcPr>
          <w:p w14:paraId="3084D1C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726F9BA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801,193.94 </w:t>
            </w:r>
          </w:p>
        </w:tc>
      </w:tr>
      <w:tr w:rsidR="003910C2" w:rsidRPr="007D6889" w14:paraId="06124483" w14:textId="77777777" w:rsidTr="003910C2">
        <w:trPr>
          <w:trHeight w:val="5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393CB2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50</w:t>
            </w:r>
          </w:p>
        </w:tc>
        <w:tc>
          <w:tcPr>
            <w:tcW w:w="2880" w:type="dxa"/>
            <w:tcBorders>
              <w:top w:val="nil"/>
              <w:left w:val="nil"/>
              <w:bottom w:val="single" w:sz="4" w:space="0" w:color="auto"/>
              <w:right w:val="single" w:sz="4" w:space="0" w:color="auto"/>
            </w:tcBorders>
            <w:shd w:val="clear" w:color="auto" w:fill="auto"/>
            <w:vAlign w:val="center"/>
            <w:hideMark/>
          </w:tcPr>
          <w:p w14:paraId="17E65A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肇庆市鼎湖区永安镇金属家具厂</w:t>
            </w:r>
          </w:p>
        </w:tc>
        <w:tc>
          <w:tcPr>
            <w:tcW w:w="1948" w:type="dxa"/>
            <w:tcBorders>
              <w:top w:val="nil"/>
              <w:left w:val="nil"/>
              <w:bottom w:val="single" w:sz="4" w:space="0" w:color="auto"/>
              <w:right w:val="single" w:sz="4" w:space="0" w:color="auto"/>
            </w:tcBorders>
            <w:shd w:val="clear" w:color="auto" w:fill="auto"/>
            <w:vAlign w:val="center"/>
            <w:hideMark/>
          </w:tcPr>
          <w:p w14:paraId="7B1E98E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肇庆市鼎湖区永安镇金属家具厂</w:t>
            </w:r>
          </w:p>
        </w:tc>
        <w:tc>
          <w:tcPr>
            <w:tcW w:w="1720" w:type="dxa"/>
            <w:tcBorders>
              <w:top w:val="nil"/>
              <w:left w:val="nil"/>
              <w:bottom w:val="single" w:sz="4" w:space="0" w:color="auto"/>
              <w:right w:val="single" w:sz="4" w:space="0" w:color="auto"/>
            </w:tcBorders>
            <w:shd w:val="clear" w:color="auto" w:fill="auto"/>
            <w:noWrap/>
            <w:vAlign w:val="center"/>
            <w:hideMark/>
          </w:tcPr>
          <w:p w14:paraId="5FDDFD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270,000.00 </w:t>
            </w:r>
          </w:p>
        </w:tc>
        <w:tc>
          <w:tcPr>
            <w:tcW w:w="1700" w:type="dxa"/>
            <w:tcBorders>
              <w:top w:val="nil"/>
              <w:left w:val="nil"/>
              <w:bottom w:val="single" w:sz="4" w:space="0" w:color="auto"/>
              <w:right w:val="single" w:sz="4" w:space="0" w:color="auto"/>
            </w:tcBorders>
            <w:shd w:val="clear" w:color="auto" w:fill="auto"/>
            <w:noWrap/>
            <w:vAlign w:val="center"/>
            <w:hideMark/>
          </w:tcPr>
          <w:p w14:paraId="6246F7B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1,062,940.80 </w:t>
            </w:r>
          </w:p>
        </w:tc>
        <w:tc>
          <w:tcPr>
            <w:tcW w:w="1616" w:type="dxa"/>
            <w:tcBorders>
              <w:top w:val="nil"/>
              <w:left w:val="nil"/>
              <w:bottom w:val="single" w:sz="4" w:space="0" w:color="auto"/>
              <w:right w:val="single" w:sz="4" w:space="0" w:color="auto"/>
            </w:tcBorders>
            <w:shd w:val="clear" w:color="auto" w:fill="auto"/>
            <w:noWrap/>
            <w:vAlign w:val="center"/>
            <w:hideMark/>
          </w:tcPr>
          <w:p w14:paraId="579A538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1,332,940.80 </w:t>
            </w:r>
          </w:p>
        </w:tc>
        <w:tc>
          <w:tcPr>
            <w:tcW w:w="1420" w:type="dxa"/>
            <w:tcBorders>
              <w:top w:val="nil"/>
              <w:left w:val="nil"/>
              <w:bottom w:val="single" w:sz="4" w:space="0" w:color="auto"/>
              <w:right w:val="single" w:sz="4" w:space="0" w:color="auto"/>
            </w:tcBorders>
            <w:shd w:val="clear" w:color="auto" w:fill="auto"/>
            <w:noWrap/>
            <w:vAlign w:val="center"/>
            <w:hideMark/>
          </w:tcPr>
          <w:p w14:paraId="5682CA9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13,142.00 </w:t>
            </w:r>
          </w:p>
        </w:tc>
        <w:tc>
          <w:tcPr>
            <w:tcW w:w="1616" w:type="dxa"/>
            <w:tcBorders>
              <w:top w:val="nil"/>
              <w:left w:val="nil"/>
              <w:bottom w:val="single" w:sz="4" w:space="0" w:color="auto"/>
              <w:right w:val="single" w:sz="4" w:space="0" w:color="auto"/>
            </w:tcBorders>
            <w:shd w:val="clear" w:color="auto" w:fill="auto"/>
            <w:noWrap/>
            <w:vAlign w:val="center"/>
            <w:hideMark/>
          </w:tcPr>
          <w:p w14:paraId="72A2E25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1,346,082.80 </w:t>
            </w:r>
          </w:p>
        </w:tc>
      </w:tr>
      <w:tr w:rsidR="003910C2" w:rsidRPr="007D6889" w14:paraId="65BB39A8"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5DAFA3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51</w:t>
            </w:r>
          </w:p>
        </w:tc>
        <w:tc>
          <w:tcPr>
            <w:tcW w:w="2880" w:type="dxa"/>
            <w:tcBorders>
              <w:top w:val="nil"/>
              <w:left w:val="nil"/>
              <w:bottom w:val="single" w:sz="4" w:space="0" w:color="auto"/>
              <w:right w:val="single" w:sz="4" w:space="0" w:color="auto"/>
            </w:tcBorders>
            <w:shd w:val="clear" w:color="auto" w:fill="auto"/>
            <w:vAlign w:val="center"/>
            <w:hideMark/>
          </w:tcPr>
          <w:p w14:paraId="3CBE7C7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高要市工业贸易发展公司</w:t>
            </w:r>
          </w:p>
        </w:tc>
        <w:tc>
          <w:tcPr>
            <w:tcW w:w="1948" w:type="dxa"/>
            <w:tcBorders>
              <w:top w:val="nil"/>
              <w:left w:val="nil"/>
              <w:bottom w:val="single" w:sz="4" w:space="0" w:color="auto"/>
              <w:right w:val="single" w:sz="4" w:space="0" w:color="auto"/>
            </w:tcBorders>
            <w:shd w:val="clear" w:color="auto" w:fill="auto"/>
            <w:vAlign w:val="center"/>
            <w:hideMark/>
          </w:tcPr>
          <w:p w14:paraId="72B951DE"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钟汝更</w:t>
            </w:r>
            <w:proofErr w:type="gramEnd"/>
            <w:r w:rsidRPr="007D6889">
              <w:rPr>
                <w:rFonts w:ascii="仿宋" w:eastAsia="仿宋" w:hAnsi="仿宋" w:cs="Times New Roman" w:hint="eastAsia"/>
                <w:kern w:val="0"/>
                <w:sz w:val="20"/>
                <w:szCs w:val="20"/>
              </w:rPr>
              <w:t>、莫达驱</w:t>
            </w:r>
          </w:p>
        </w:tc>
        <w:tc>
          <w:tcPr>
            <w:tcW w:w="1720" w:type="dxa"/>
            <w:tcBorders>
              <w:top w:val="nil"/>
              <w:left w:val="nil"/>
              <w:bottom w:val="single" w:sz="4" w:space="0" w:color="auto"/>
              <w:right w:val="single" w:sz="4" w:space="0" w:color="auto"/>
            </w:tcBorders>
            <w:shd w:val="clear" w:color="auto" w:fill="auto"/>
            <w:noWrap/>
            <w:vAlign w:val="center"/>
            <w:hideMark/>
          </w:tcPr>
          <w:p w14:paraId="4A86A8C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249,000.00 </w:t>
            </w:r>
          </w:p>
        </w:tc>
        <w:tc>
          <w:tcPr>
            <w:tcW w:w="1700" w:type="dxa"/>
            <w:tcBorders>
              <w:top w:val="nil"/>
              <w:left w:val="nil"/>
              <w:bottom w:val="single" w:sz="4" w:space="0" w:color="auto"/>
              <w:right w:val="single" w:sz="4" w:space="0" w:color="auto"/>
            </w:tcBorders>
            <w:shd w:val="clear" w:color="auto" w:fill="auto"/>
            <w:noWrap/>
            <w:vAlign w:val="center"/>
            <w:hideMark/>
          </w:tcPr>
          <w:p w14:paraId="2B05F9A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612,453.70 </w:t>
            </w:r>
          </w:p>
        </w:tc>
        <w:tc>
          <w:tcPr>
            <w:tcW w:w="1616" w:type="dxa"/>
            <w:tcBorders>
              <w:top w:val="nil"/>
              <w:left w:val="nil"/>
              <w:bottom w:val="single" w:sz="4" w:space="0" w:color="auto"/>
              <w:right w:val="single" w:sz="4" w:space="0" w:color="auto"/>
            </w:tcBorders>
            <w:shd w:val="clear" w:color="auto" w:fill="auto"/>
            <w:noWrap/>
            <w:vAlign w:val="center"/>
            <w:hideMark/>
          </w:tcPr>
          <w:p w14:paraId="1F47D60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861,453.70 </w:t>
            </w:r>
          </w:p>
        </w:tc>
        <w:tc>
          <w:tcPr>
            <w:tcW w:w="1420" w:type="dxa"/>
            <w:tcBorders>
              <w:top w:val="nil"/>
              <w:left w:val="nil"/>
              <w:bottom w:val="single" w:sz="4" w:space="0" w:color="auto"/>
              <w:right w:val="single" w:sz="4" w:space="0" w:color="auto"/>
            </w:tcBorders>
            <w:shd w:val="clear" w:color="auto" w:fill="auto"/>
            <w:noWrap/>
            <w:vAlign w:val="center"/>
            <w:hideMark/>
          </w:tcPr>
          <w:p w14:paraId="21E9F01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26AD0C6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861,453.70 </w:t>
            </w:r>
          </w:p>
        </w:tc>
      </w:tr>
      <w:tr w:rsidR="003910C2" w:rsidRPr="007D6889" w14:paraId="013430B1"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A9FCEE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52</w:t>
            </w:r>
          </w:p>
        </w:tc>
        <w:tc>
          <w:tcPr>
            <w:tcW w:w="2880" w:type="dxa"/>
            <w:tcBorders>
              <w:top w:val="nil"/>
              <w:left w:val="nil"/>
              <w:bottom w:val="single" w:sz="4" w:space="0" w:color="auto"/>
              <w:right w:val="single" w:sz="4" w:space="0" w:color="auto"/>
            </w:tcBorders>
            <w:shd w:val="clear" w:color="auto" w:fill="auto"/>
            <w:vAlign w:val="center"/>
            <w:hideMark/>
          </w:tcPr>
          <w:p w14:paraId="3FD14AD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高要市西江贸易部</w:t>
            </w:r>
          </w:p>
        </w:tc>
        <w:tc>
          <w:tcPr>
            <w:tcW w:w="1948" w:type="dxa"/>
            <w:tcBorders>
              <w:top w:val="nil"/>
              <w:left w:val="nil"/>
              <w:bottom w:val="single" w:sz="4" w:space="0" w:color="auto"/>
              <w:right w:val="single" w:sz="4" w:space="0" w:color="auto"/>
            </w:tcBorders>
            <w:shd w:val="clear" w:color="auto" w:fill="auto"/>
            <w:vAlign w:val="center"/>
            <w:hideMark/>
          </w:tcPr>
          <w:p w14:paraId="5B30C231"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钟裕佳</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14:paraId="7896B27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239,000.00 </w:t>
            </w:r>
          </w:p>
        </w:tc>
        <w:tc>
          <w:tcPr>
            <w:tcW w:w="1700" w:type="dxa"/>
            <w:tcBorders>
              <w:top w:val="nil"/>
              <w:left w:val="nil"/>
              <w:bottom w:val="single" w:sz="4" w:space="0" w:color="auto"/>
              <w:right w:val="single" w:sz="4" w:space="0" w:color="auto"/>
            </w:tcBorders>
            <w:shd w:val="clear" w:color="auto" w:fill="auto"/>
            <w:noWrap/>
            <w:vAlign w:val="center"/>
            <w:hideMark/>
          </w:tcPr>
          <w:p w14:paraId="4849187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740,507.98 </w:t>
            </w:r>
          </w:p>
        </w:tc>
        <w:tc>
          <w:tcPr>
            <w:tcW w:w="1616" w:type="dxa"/>
            <w:tcBorders>
              <w:top w:val="nil"/>
              <w:left w:val="nil"/>
              <w:bottom w:val="single" w:sz="4" w:space="0" w:color="auto"/>
              <w:right w:val="single" w:sz="4" w:space="0" w:color="auto"/>
            </w:tcBorders>
            <w:shd w:val="clear" w:color="auto" w:fill="auto"/>
            <w:noWrap/>
            <w:vAlign w:val="center"/>
            <w:hideMark/>
          </w:tcPr>
          <w:p w14:paraId="373D08C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979,507.98 </w:t>
            </w:r>
          </w:p>
        </w:tc>
        <w:tc>
          <w:tcPr>
            <w:tcW w:w="1420" w:type="dxa"/>
            <w:tcBorders>
              <w:top w:val="nil"/>
              <w:left w:val="nil"/>
              <w:bottom w:val="single" w:sz="4" w:space="0" w:color="auto"/>
              <w:right w:val="single" w:sz="4" w:space="0" w:color="auto"/>
            </w:tcBorders>
            <w:shd w:val="clear" w:color="auto" w:fill="auto"/>
            <w:noWrap/>
            <w:vAlign w:val="center"/>
            <w:hideMark/>
          </w:tcPr>
          <w:p w14:paraId="3B86182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2258640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979,507.98 </w:t>
            </w:r>
          </w:p>
        </w:tc>
      </w:tr>
      <w:tr w:rsidR="003910C2" w:rsidRPr="007D6889" w14:paraId="72D06C28"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A3C98C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53</w:t>
            </w:r>
          </w:p>
        </w:tc>
        <w:tc>
          <w:tcPr>
            <w:tcW w:w="2880" w:type="dxa"/>
            <w:tcBorders>
              <w:top w:val="nil"/>
              <w:left w:val="nil"/>
              <w:bottom w:val="single" w:sz="4" w:space="0" w:color="auto"/>
              <w:right w:val="single" w:sz="4" w:space="0" w:color="auto"/>
            </w:tcBorders>
            <w:shd w:val="clear" w:color="auto" w:fill="auto"/>
            <w:vAlign w:val="center"/>
            <w:hideMark/>
          </w:tcPr>
          <w:p w14:paraId="11BD86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高要市河台镇经济发展总公司</w:t>
            </w:r>
          </w:p>
        </w:tc>
        <w:tc>
          <w:tcPr>
            <w:tcW w:w="1948" w:type="dxa"/>
            <w:tcBorders>
              <w:top w:val="nil"/>
              <w:left w:val="nil"/>
              <w:bottom w:val="single" w:sz="4" w:space="0" w:color="auto"/>
              <w:right w:val="single" w:sz="4" w:space="0" w:color="auto"/>
            </w:tcBorders>
            <w:shd w:val="clear" w:color="auto" w:fill="auto"/>
            <w:vAlign w:val="center"/>
            <w:hideMark/>
          </w:tcPr>
          <w:p w14:paraId="2ED6EB6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高要市（区）河台镇经济发展总公司</w:t>
            </w:r>
          </w:p>
        </w:tc>
        <w:tc>
          <w:tcPr>
            <w:tcW w:w="1720" w:type="dxa"/>
            <w:tcBorders>
              <w:top w:val="nil"/>
              <w:left w:val="nil"/>
              <w:bottom w:val="single" w:sz="4" w:space="0" w:color="auto"/>
              <w:right w:val="single" w:sz="4" w:space="0" w:color="auto"/>
            </w:tcBorders>
            <w:shd w:val="clear" w:color="auto" w:fill="auto"/>
            <w:noWrap/>
            <w:vAlign w:val="center"/>
            <w:hideMark/>
          </w:tcPr>
          <w:p w14:paraId="0611B2A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217,112.00 </w:t>
            </w:r>
          </w:p>
        </w:tc>
        <w:tc>
          <w:tcPr>
            <w:tcW w:w="1700" w:type="dxa"/>
            <w:tcBorders>
              <w:top w:val="nil"/>
              <w:left w:val="nil"/>
              <w:bottom w:val="single" w:sz="4" w:space="0" w:color="auto"/>
              <w:right w:val="single" w:sz="4" w:space="0" w:color="auto"/>
            </w:tcBorders>
            <w:shd w:val="clear" w:color="auto" w:fill="auto"/>
            <w:noWrap/>
            <w:vAlign w:val="center"/>
            <w:hideMark/>
          </w:tcPr>
          <w:p w14:paraId="70004BA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1,173,387.30 </w:t>
            </w:r>
          </w:p>
        </w:tc>
        <w:tc>
          <w:tcPr>
            <w:tcW w:w="1616" w:type="dxa"/>
            <w:tcBorders>
              <w:top w:val="nil"/>
              <w:left w:val="nil"/>
              <w:bottom w:val="single" w:sz="4" w:space="0" w:color="auto"/>
              <w:right w:val="single" w:sz="4" w:space="0" w:color="auto"/>
            </w:tcBorders>
            <w:shd w:val="clear" w:color="auto" w:fill="auto"/>
            <w:noWrap/>
            <w:vAlign w:val="center"/>
            <w:hideMark/>
          </w:tcPr>
          <w:p w14:paraId="5663E17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1,390,499.30 </w:t>
            </w:r>
          </w:p>
        </w:tc>
        <w:tc>
          <w:tcPr>
            <w:tcW w:w="1420" w:type="dxa"/>
            <w:tcBorders>
              <w:top w:val="nil"/>
              <w:left w:val="nil"/>
              <w:bottom w:val="single" w:sz="4" w:space="0" w:color="auto"/>
              <w:right w:val="single" w:sz="4" w:space="0" w:color="auto"/>
            </w:tcBorders>
            <w:shd w:val="clear" w:color="auto" w:fill="auto"/>
            <w:noWrap/>
            <w:vAlign w:val="center"/>
            <w:hideMark/>
          </w:tcPr>
          <w:p w14:paraId="50CEA11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22062AE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1,390,499.30 </w:t>
            </w:r>
          </w:p>
        </w:tc>
      </w:tr>
      <w:tr w:rsidR="003910C2" w:rsidRPr="007D6889" w14:paraId="071BEB45"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0D23D2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54</w:t>
            </w:r>
          </w:p>
        </w:tc>
        <w:tc>
          <w:tcPr>
            <w:tcW w:w="2880" w:type="dxa"/>
            <w:tcBorders>
              <w:top w:val="nil"/>
              <w:left w:val="nil"/>
              <w:bottom w:val="single" w:sz="4" w:space="0" w:color="auto"/>
              <w:right w:val="single" w:sz="4" w:space="0" w:color="auto"/>
            </w:tcBorders>
            <w:shd w:val="clear" w:color="auto" w:fill="auto"/>
            <w:vAlign w:val="center"/>
            <w:hideMark/>
          </w:tcPr>
          <w:p w14:paraId="5C800BE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w:t>
            </w:r>
            <w:proofErr w:type="gramStart"/>
            <w:r w:rsidRPr="007D6889">
              <w:rPr>
                <w:rFonts w:ascii="仿宋" w:eastAsia="仿宋" w:hAnsi="仿宋" w:cs="Times New Roman" w:hint="eastAsia"/>
                <w:kern w:val="0"/>
                <w:sz w:val="20"/>
                <w:szCs w:val="20"/>
              </w:rPr>
              <w:t>小湘镇自来水厂</w:t>
            </w:r>
            <w:proofErr w:type="gramEnd"/>
          </w:p>
        </w:tc>
        <w:tc>
          <w:tcPr>
            <w:tcW w:w="1948" w:type="dxa"/>
            <w:tcBorders>
              <w:top w:val="nil"/>
              <w:left w:val="nil"/>
              <w:bottom w:val="single" w:sz="4" w:space="0" w:color="auto"/>
              <w:right w:val="single" w:sz="4" w:space="0" w:color="auto"/>
            </w:tcBorders>
            <w:shd w:val="clear" w:color="auto" w:fill="auto"/>
            <w:vAlign w:val="center"/>
            <w:hideMark/>
          </w:tcPr>
          <w:p w14:paraId="375592D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w:t>
            </w:r>
            <w:proofErr w:type="gramStart"/>
            <w:r w:rsidRPr="007D6889">
              <w:rPr>
                <w:rFonts w:ascii="仿宋" w:eastAsia="仿宋" w:hAnsi="仿宋" w:cs="Times New Roman" w:hint="eastAsia"/>
                <w:kern w:val="0"/>
                <w:sz w:val="20"/>
                <w:szCs w:val="20"/>
              </w:rPr>
              <w:t>高要区小湘镇</w:t>
            </w:r>
            <w:proofErr w:type="gramEnd"/>
            <w:r w:rsidRPr="007D6889">
              <w:rPr>
                <w:rFonts w:ascii="仿宋" w:eastAsia="仿宋" w:hAnsi="仿宋" w:cs="Times New Roman" w:hint="eastAsia"/>
                <w:kern w:val="0"/>
                <w:sz w:val="20"/>
                <w:szCs w:val="20"/>
              </w:rPr>
              <w:t>经济发展总公司</w:t>
            </w:r>
          </w:p>
        </w:tc>
        <w:tc>
          <w:tcPr>
            <w:tcW w:w="1720" w:type="dxa"/>
            <w:tcBorders>
              <w:top w:val="nil"/>
              <w:left w:val="nil"/>
              <w:bottom w:val="single" w:sz="4" w:space="0" w:color="auto"/>
              <w:right w:val="single" w:sz="4" w:space="0" w:color="auto"/>
            </w:tcBorders>
            <w:shd w:val="clear" w:color="auto" w:fill="auto"/>
            <w:noWrap/>
            <w:vAlign w:val="center"/>
            <w:hideMark/>
          </w:tcPr>
          <w:p w14:paraId="68EFB1A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200,000.00 </w:t>
            </w:r>
          </w:p>
        </w:tc>
        <w:tc>
          <w:tcPr>
            <w:tcW w:w="1700" w:type="dxa"/>
            <w:tcBorders>
              <w:top w:val="nil"/>
              <w:left w:val="nil"/>
              <w:bottom w:val="single" w:sz="4" w:space="0" w:color="auto"/>
              <w:right w:val="single" w:sz="4" w:space="0" w:color="auto"/>
            </w:tcBorders>
            <w:shd w:val="clear" w:color="auto" w:fill="auto"/>
            <w:noWrap/>
            <w:vAlign w:val="center"/>
            <w:hideMark/>
          </w:tcPr>
          <w:p w14:paraId="4E7F223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771,757.33 </w:t>
            </w:r>
          </w:p>
        </w:tc>
        <w:tc>
          <w:tcPr>
            <w:tcW w:w="1616" w:type="dxa"/>
            <w:tcBorders>
              <w:top w:val="nil"/>
              <w:left w:val="nil"/>
              <w:bottom w:val="single" w:sz="4" w:space="0" w:color="auto"/>
              <w:right w:val="single" w:sz="4" w:space="0" w:color="auto"/>
            </w:tcBorders>
            <w:shd w:val="clear" w:color="auto" w:fill="auto"/>
            <w:noWrap/>
            <w:vAlign w:val="center"/>
            <w:hideMark/>
          </w:tcPr>
          <w:p w14:paraId="7E4F996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971,757.33 </w:t>
            </w:r>
          </w:p>
        </w:tc>
        <w:tc>
          <w:tcPr>
            <w:tcW w:w="1420" w:type="dxa"/>
            <w:tcBorders>
              <w:top w:val="nil"/>
              <w:left w:val="nil"/>
              <w:bottom w:val="single" w:sz="4" w:space="0" w:color="auto"/>
              <w:right w:val="single" w:sz="4" w:space="0" w:color="auto"/>
            </w:tcBorders>
            <w:shd w:val="clear" w:color="auto" w:fill="auto"/>
            <w:noWrap/>
            <w:vAlign w:val="center"/>
            <w:hideMark/>
          </w:tcPr>
          <w:p w14:paraId="4EBDCC7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7,163.00 </w:t>
            </w:r>
          </w:p>
        </w:tc>
        <w:tc>
          <w:tcPr>
            <w:tcW w:w="1616" w:type="dxa"/>
            <w:tcBorders>
              <w:top w:val="nil"/>
              <w:left w:val="nil"/>
              <w:bottom w:val="single" w:sz="4" w:space="0" w:color="auto"/>
              <w:right w:val="single" w:sz="4" w:space="0" w:color="auto"/>
            </w:tcBorders>
            <w:shd w:val="clear" w:color="auto" w:fill="auto"/>
            <w:noWrap/>
            <w:vAlign w:val="center"/>
            <w:hideMark/>
          </w:tcPr>
          <w:p w14:paraId="625960A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978,920.33 </w:t>
            </w:r>
          </w:p>
        </w:tc>
      </w:tr>
      <w:tr w:rsidR="003910C2" w:rsidRPr="007D6889" w14:paraId="28ABE830"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51D630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55</w:t>
            </w:r>
          </w:p>
        </w:tc>
        <w:tc>
          <w:tcPr>
            <w:tcW w:w="2880" w:type="dxa"/>
            <w:tcBorders>
              <w:top w:val="nil"/>
              <w:left w:val="nil"/>
              <w:bottom w:val="single" w:sz="4" w:space="0" w:color="auto"/>
              <w:right w:val="single" w:sz="4" w:space="0" w:color="auto"/>
            </w:tcBorders>
            <w:shd w:val="clear" w:color="auto" w:fill="auto"/>
            <w:vAlign w:val="center"/>
            <w:hideMark/>
          </w:tcPr>
          <w:p w14:paraId="636CB66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广东省金安实业发展公司肇庆分公司</w:t>
            </w:r>
          </w:p>
        </w:tc>
        <w:tc>
          <w:tcPr>
            <w:tcW w:w="1948" w:type="dxa"/>
            <w:tcBorders>
              <w:top w:val="nil"/>
              <w:left w:val="nil"/>
              <w:bottom w:val="single" w:sz="4" w:space="0" w:color="auto"/>
              <w:right w:val="single" w:sz="4" w:space="0" w:color="auto"/>
            </w:tcBorders>
            <w:shd w:val="clear" w:color="auto" w:fill="auto"/>
            <w:vAlign w:val="center"/>
            <w:hideMark/>
          </w:tcPr>
          <w:p w14:paraId="5C9F0D85"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赵汝海</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14:paraId="5CD6A1A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179,000.00 </w:t>
            </w:r>
          </w:p>
        </w:tc>
        <w:tc>
          <w:tcPr>
            <w:tcW w:w="1700" w:type="dxa"/>
            <w:tcBorders>
              <w:top w:val="nil"/>
              <w:left w:val="nil"/>
              <w:bottom w:val="single" w:sz="4" w:space="0" w:color="auto"/>
              <w:right w:val="single" w:sz="4" w:space="0" w:color="auto"/>
            </w:tcBorders>
            <w:shd w:val="clear" w:color="auto" w:fill="auto"/>
            <w:noWrap/>
            <w:vAlign w:val="center"/>
            <w:hideMark/>
          </w:tcPr>
          <w:p w14:paraId="3105351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432,744.93 </w:t>
            </w:r>
          </w:p>
        </w:tc>
        <w:tc>
          <w:tcPr>
            <w:tcW w:w="1616" w:type="dxa"/>
            <w:tcBorders>
              <w:top w:val="nil"/>
              <w:left w:val="nil"/>
              <w:bottom w:val="single" w:sz="4" w:space="0" w:color="auto"/>
              <w:right w:val="single" w:sz="4" w:space="0" w:color="auto"/>
            </w:tcBorders>
            <w:shd w:val="clear" w:color="auto" w:fill="auto"/>
            <w:noWrap/>
            <w:vAlign w:val="center"/>
            <w:hideMark/>
          </w:tcPr>
          <w:p w14:paraId="2FD201D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611,744.93 </w:t>
            </w:r>
          </w:p>
        </w:tc>
        <w:tc>
          <w:tcPr>
            <w:tcW w:w="1420" w:type="dxa"/>
            <w:tcBorders>
              <w:top w:val="nil"/>
              <w:left w:val="nil"/>
              <w:bottom w:val="single" w:sz="4" w:space="0" w:color="auto"/>
              <w:right w:val="single" w:sz="4" w:space="0" w:color="auto"/>
            </w:tcBorders>
            <w:shd w:val="clear" w:color="auto" w:fill="auto"/>
            <w:noWrap/>
            <w:vAlign w:val="center"/>
            <w:hideMark/>
          </w:tcPr>
          <w:p w14:paraId="269CF96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6F17F67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611,744.93 </w:t>
            </w:r>
          </w:p>
        </w:tc>
      </w:tr>
      <w:tr w:rsidR="003910C2" w:rsidRPr="007D6889" w14:paraId="367E3B01"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5F7465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56</w:t>
            </w:r>
          </w:p>
        </w:tc>
        <w:tc>
          <w:tcPr>
            <w:tcW w:w="2880" w:type="dxa"/>
            <w:tcBorders>
              <w:top w:val="nil"/>
              <w:left w:val="nil"/>
              <w:bottom w:val="single" w:sz="4" w:space="0" w:color="auto"/>
              <w:right w:val="single" w:sz="4" w:space="0" w:color="auto"/>
            </w:tcBorders>
            <w:shd w:val="clear" w:color="auto" w:fill="auto"/>
            <w:vAlign w:val="center"/>
            <w:hideMark/>
          </w:tcPr>
          <w:p w14:paraId="5A5152D6"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怀集县怀城镇</w:t>
            </w:r>
            <w:proofErr w:type="gramEnd"/>
            <w:r w:rsidRPr="007D6889">
              <w:rPr>
                <w:rFonts w:ascii="仿宋" w:eastAsia="仿宋" w:hAnsi="仿宋" w:cs="Times New Roman" w:hint="eastAsia"/>
                <w:kern w:val="0"/>
                <w:sz w:val="20"/>
                <w:szCs w:val="20"/>
              </w:rPr>
              <w:t>阳明家私店</w:t>
            </w:r>
          </w:p>
        </w:tc>
        <w:tc>
          <w:tcPr>
            <w:tcW w:w="1948" w:type="dxa"/>
            <w:tcBorders>
              <w:top w:val="nil"/>
              <w:left w:val="nil"/>
              <w:bottom w:val="single" w:sz="4" w:space="0" w:color="auto"/>
              <w:right w:val="single" w:sz="4" w:space="0" w:color="auto"/>
            </w:tcBorders>
            <w:shd w:val="clear" w:color="auto" w:fill="auto"/>
            <w:vAlign w:val="center"/>
            <w:hideMark/>
          </w:tcPr>
          <w:p w14:paraId="7CE3CB88"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梁枚发</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14:paraId="4A0420E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150,000.00 </w:t>
            </w:r>
          </w:p>
        </w:tc>
        <w:tc>
          <w:tcPr>
            <w:tcW w:w="1700" w:type="dxa"/>
            <w:tcBorders>
              <w:top w:val="nil"/>
              <w:left w:val="nil"/>
              <w:bottom w:val="single" w:sz="4" w:space="0" w:color="auto"/>
              <w:right w:val="single" w:sz="4" w:space="0" w:color="auto"/>
            </w:tcBorders>
            <w:shd w:val="clear" w:color="auto" w:fill="auto"/>
            <w:noWrap/>
            <w:vAlign w:val="center"/>
            <w:hideMark/>
          </w:tcPr>
          <w:p w14:paraId="1B6F51E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617,052.59 </w:t>
            </w:r>
          </w:p>
        </w:tc>
        <w:tc>
          <w:tcPr>
            <w:tcW w:w="1616" w:type="dxa"/>
            <w:tcBorders>
              <w:top w:val="nil"/>
              <w:left w:val="nil"/>
              <w:bottom w:val="single" w:sz="4" w:space="0" w:color="auto"/>
              <w:right w:val="single" w:sz="4" w:space="0" w:color="auto"/>
            </w:tcBorders>
            <w:shd w:val="clear" w:color="auto" w:fill="auto"/>
            <w:noWrap/>
            <w:vAlign w:val="center"/>
            <w:hideMark/>
          </w:tcPr>
          <w:p w14:paraId="18A5DAC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767,052.59 </w:t>
            </w:r>
          </w:p>
        </w:tc>
        <w:tc>
          <w:tcPr>
            <w:tcW w:w="1420" w:type="dxa"/>
            <w:tcBorders>
              <w:top w:val="nil"/>
              <w:left w:val="nil"/>
              <w:bottom w:val="single" w:sz="4" w:space="0" w:color="auto"/>
              <w:right w:val="single" w:sz="4" w:space="0" w:color="auto"/>
            </w:tcBorders>
            <w:shd w:val="clear" w:color="auto" w:fill="auto"/>
            <w:noWrap/>
            <w:vAlign w:val="center"/>
            <w:hideMark/>
          </w:tcPr>
          <w:p w14:paraId="2DC7695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5,420.00 </w:t>
            </w:r>
          </w:p>
        </w:tc>
        <w:tc>
          <w:tcPr>
            <w:tcW w:w="1616" w:type="dxa"/>
            <w:tcBorders>
              <w:top w:val="nil"/>
              <w:left w:val="nil"/>
              <w:bottom w:val="single" w:sz="4" w:space="0" w:color="auto"/>
              <w:right w:val="single" w:sz="4" w:space="0" w:color="auto"/>
            </w:tcBorders>
            <w:shd w:val="clear" w:color="auto" w:fill="auto"/>
            <w:noWrap/>
            <w:vAlign w:val="center"/>
            <w:hideMark/>
          </w:tcPr>
          <w:p w14:paraId="56215FB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772,472.59 </w:t>
            </w:r>
          </w:p>
        </w:tc>
      </w:tr>
      <w:tr w:rsidR="003910C2" w:rsidRPr="007D6889" w14:paraId="5F39DB35"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3AA720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57</w:t>
            </w:r>
          </w:p>
        </w:tc>
        <w:tc>
          <w:tcPr>
            <w:tcW w:w="2880" w:type="dxa"/>
            <w:tcBorders>
              <w:top w:val="nil"/>
              <w:left w:val="nil"/>
              <w:bottom w:val="single" w:sz="4" w:space="0" w:color="auto"/>
              <w:right w:val="single" w:sz="4" w:space="0" w:color="auto"/>
            </w:tcBorders>
            <w:shd w:val="clear" w:color="auto" w:fill="auto"/>
            <w:vAlign w:val="center"/>
            <w:hideMark/>
          </w:tcPr>
          <w:p w14:paraId="5CE62AA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高要市水南镇卫生院</w:t>
            </w:r>
          </w:p>
        </w:tc>
        <w:tc>
          <w:tcPr>
            <w:tcW w:w="1948" w:type="dxa"/>
            <w:tcBorders>
              <w:top w:val="nil"/>
              <w:left w:val="nil"/>
              <w:bottom w:val="single" w:sz="4" w:space="0" w:color="auto"/>
              <w:right w:val="single" w:sz="4" w:space="0" w:color="auto"/>
            </w:tcBorders>
            <w:shd w:val="clear" w:color="auto" w:fill="auto"/>
            <w:vAlign w:val="center"/>
            <w:hideMark/>
          </w:tcPr>
          <w:p w14:paraId="04FEF88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高要市水南镇卫生</w:t>
            </w:r>
            <w:r w:rsidRPr="007D6889">
              <w:rPr>
                <w:rFonts w:ascii="仿宋" w:eastAsia="仿宋" w:hAnsi="仿宋" w:cs="Times New Roman" w:hint="eastAsia"/>
                <w:kern w:val="0"/>
                <w:sz w:val="20"/>
                <w:szCs w:val="20"/>
              </w:rPr>
              <w:lastRenderedPageBreak/>
              <w:t>院</w:t>
            </w:r>
          </w:p>
        </w:tc>
        <w:tc>
          <w:tcPr>
            <w:tcW w:w="1720" w:type="dxa"/>
            <w:tcBorders>
              <w:top w:val="nil"/>
              <w:left w:val="nil"/>
              <w:bottom w:val="single" w:sz="4" w:space="0" w:color="auto"/>
              <w:right w:val="single" w:sz="4" w:space="0" w:color="auto"/>
            </w:tcBorders>
            <w:shd w:val="clear" w:color="auto" w:fill="auto"/>
            <w:noWrap/>
            <w:vAlign w:val="center"/>
            <w:hideMark/>
          </w:tcPr>
          <w:p w14:paraId="4491EF5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 xml:space="preserve">60,000.00 </w:t>
            </w:r>
          </w:p>
        </w:tc>
        <w:tc>
          <w:tcPr>
            <w:tcW w:w="1700" w:type="dxa"/>
            <w:tcBorders>
              <w:top w:val="nil"/>
              <w:left w:val="nil"/>
              <w:bottom w:val="single" w:sz="4" w:space="0" w:color="auto"/>
              <w:right w:val="single" w:sz="4" w:space="0" w:color="auto"/>
            </w:tcBorders>
            <w:shd w:val="clear" w:color="auto" w:fill="auto"/>
            <w:noWrap/>
            <w:vAlign w:val="center"/>
            <w:hideMark/>
          </w:tcPr>
          <w:p w14:paraId="2D96FC2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111,835.06 </w:t>
            </w:r>
          </w:p>
        </w:tc>
        <w:tc>
          <w:tcPr>
            <w:tcW w:w="1616" w:type="dxa"/>
            <w:tcBorders>
              <w:top w:val="nil"/>
              <w:left w:val="nil"/>
              <w:bottom w:val="single" w:sz="4" w:space="0" w:color="auto"/>
              <w:right w:val="single" w:sz="4" w:space="0" w:color="auto"/>
            </w:tcBorders>
            <w:shd w:val="clear" w:color="auto" w:fill="auto"/>
            <w:noWrap/>
            <w:vAlign w:val="center"/>
            <w:hideMark/>
          </w:tcPr>
          <w:p w14:paraId="1455069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171,835.06 </w:t>
            </w:r>
          </w:p>
        </w:tc>
        <w:tc>
          <w:tcPr>
            <w:tcW w:w="1420" w:type="dxa"/>
            <w:tcBorders>
              <w:top w:val="nil"/>
              <w:left w:val="nil"/>
              <w:bottom w:val="single" w:sz="4" w:space="0" w:color="auto"/>
              <w:right w:val="single" w:sz="4" w:space="0" w:color="auto"/>
            </w:tcBorders>
            <w:shd w:val="clear" w:color="auto" w:fill="auto"/>
            <w:noWrap/>
            <w:vAlign w:val="center"/>
            <w:hideMark/>
          </w:tcPr>
          <w:p w14:paraId="1CEAAA3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6,318.00 </w:t>
            </w:r>
          </w:p>
        </w:tc>
        <w:tc>
          <w:tcPr>
            <w:tcW w:w="1616" w:type="dxa"/>
            <w:tcBorders>
              <w:top w:val="nil"/>
              <w:left w:val="nil"/>
              <w:bottom w:val="single" w:sz="4" w:space="0" w:color="auto"/>
              <w:right w:val="single" w:sz="4" w:space="0" w:color="auto"/>
            </w:tcBorders>
            <w:shd w:val="clear" w:color="auto" w:fill="auto"/>
            <w:noWrap/>
            <w:vAlign w:val="center"/>
            <w:hideMark/>
          </w:tcPr>
          <w:p w14:paraId="719003B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178,153.06 </w:t>
            </w:r>
          </w:p>
        </w:tc>
      </w:tr>
      <w:tr w:rsidR="003910C2" w:rsidRPr="007D6889" w14:paraId="1E5A1972"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99B594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58</w:t>
            </w:r>
          </w:p>
        </w:tc>
        <w:tc>
          <w:tcPr>
            <w:tcW w:w="2880" w:type="dxa"/>
            <w:tcBorders>
              <w:top w:val="nil"/>
              <w:left w:val="nil"/>
              <w:bottom w:val="single" w:sz="4" w:space="0" w:color="auto"/>
              <w:right w:val="single" w:sz="4" w:space="0" w:color="auto"/>
            </w:tcBorders>
            <w:shd w:val="clear" w:color="auto" w:fill="auto"/>
            <w:vAlign w:val="center"/>
            <w:hideMark/>
          </w:tcPr>
          <w:p w14:paraId="67BC7DD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肇庆市鼎湖区永安镇农工商公司</w:t>
            </w:r>
          </w:p>
        </w:tc>
        <w:tc>
          <w:tcPr>
            <w:tcW w:w="1948" w:type="dxa"/>
            <w:tcBorders>
              <w:top w:val="nil"/>
              <w:left w:val="nil"/>
              <w:bottom w:val="single" w:sz="4" w:space="0" w:color="auto"/>
              <w:right w:val="single" w:sz="4" w:space="0" w:color="auto"/>
            </w:tcBorders>
            <w:shd w:val="clear" w:color="auto" w:fill="auto"/>
            <w:vAlign w:val="center"/>
            <w:hideMark/>
          </w:tcPr>
          <w:p w14:paraId="453374E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肇庆市鼎湖区永安镇经济发展总公司</w:t>
            </w:r>
          </w:p>
        </w:tc>
        <w:tc>
          <w:tcPr>
            <w:tcW w:w="1720" w:type="dxa"/>
            <w:tcBorders>
              <w:top w:val="nil"/>
              <w:left w:val="nil"/>
              <w:bottom w:val="single" w:sz="4" w:space="0" w:color="auto"/>
              <w:right w:val="single" w:sz="4" w:space="0" w:color="auto"/>
            </w:tcBorders>
            <w:shd w:val="clear" w:color="auto" w:fill="auto"/>
            <w:noWrap/>
            <w:vAlign w:val="center"/>
            <w:hideMark/>
          </w:tcPr>
          <w:p w14:paraId="62194BD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49,000.00 </w:t>
            </w:r>
          </w:p>
        </w:tc>
        <w:tc>
          <w:tcPr>
            <w:tcW w:w="1700" w:type="dxa"/>
            <w:tcBorders>
              <w:top w:val="nil"/>
              <w:left w:val="nil"/>
              <w:bottom w:val="single" w:sz="4" w:space="0" w:color="auto"/>
              <w:right w:val="single" w:sz="4" w:space="0" w:color="auto"/>
            </w:tcBorders>
            <w:shd w:val="clear" w:color="auto" w:fill="auto"/>
            <w:noWrap/>
            <w:vAlign w:val="center"/>
            <w:hideMark/>
          </w:tcPr>
          <w:p w14:paraId="7F7F433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229,485.27 </w:t>
            </w:r>
          </w:p>
        </w:tc>
        <w:tc>
          <w:tcPr>
            <w:tcW w:w="1616" w:type="dxa"/>
            <w:tcBorders>
              <w:top w:val="nil"/>
              <w:left w:val="nil"/>
              <w:bottom w:val="single" w:sz="4" w:space="0" w:color="auto"/>
              <w:right w:val="single" w:sz="4" w:space="0" w:color="auto"/>
            </w:tcBorders>
            <w:shd w:val="clear" w:color="auto" w:fill="auto"/>
            <w:noWrap/>
            <w:vAlign w:val="center"/>
            <w:hideMark/>
          </w:tcPr>
          <w:p w14:paraId="50431D4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278,485.27 </w:t>
            </w:r>
          </w:p>
        </w:tc>
        <w:tc>
          <w:tcPr>
            <w:tcW w:w="1420" w:type="dxa"/>
            <w:tcBorders>
              <w:top w:val="nil"/>
              <w:left w:val="nil"/>
              <w:bottom w:val="single" w:sz="4" w:space="0" w:color="auto"/>
              <w:right w:val="single" w:sz="4" w:space="0" w:color="auto"/>
            </w:tcBorders>
            <w:shd w:val="clear" w:color="auto" w:fill="auto"/>
            <w:noWrap/>
            <w:vAlign w:val="center"/>
            <w:hideMark/>
          </w:tcPr>
          <w:p w14:paraId="39C612F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ED26B1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278,485.27 </w:t>
            </w:r>
          </w:p>
        </w:tc>
      </w:tr>
      <w:tr w:rsidR="003910C2" w:rsidRPr="007D6889" w14:paraId="475C12E2"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18EEAD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59</w:t>
            </w:r>
          </w:p>
        </w:tc>
        <w:tc>
          <w:tcPr>
            <w:tcW w:w="2880" w:type="dxa"/>
            <w:tcBorders>
              <w:top w:val="nil"/>
              <w:left w:val="nil"/>
              <w:bottom w:val="single" w:sz="4" w:space="0" w:color="auto"/>
              <w:right w:val="single" w:sz="4" w:space="0" w:color="auto"/>
            </w:tcBorders>
            <w:shd w:val="clear" w:color="auto" w:fill="auto"/>
            <w:vAlign w:val="center"/>
            <w:hideMark/>
          </w:tcPr>
          <w:p w14:paraId="62D48F2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乐城镇农机维修部</w:t>
            </w:r>
          </w:p>
        </w:tc>
        <w:tc>
          <w:tcPr>
            <w:tcW w:w="1948" w:type="dxa"/>
            <w:tcBorders>
              <w:top w:val="nil"/>
              <w:left w:val="nil"/>
              <w:bottom w:val="single" w:sz="4" w:space="0" w:color="auto"/>
              <w:right w:val="single" w:sz="4" w:space="0" w:color="auto"/>
            </w:tcBorders>
            <w:shd w:val="clear" w:color="auto" w:fill="auto"/>
            <w:vAlign w:val="center"/>
            <w:hideMark/>
          </w:tcPr>
          <w:p w14:paraId="0F83A7FB"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项建生</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14:paraId="48CFEF9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26,000.00 </w:t>
            </w:r>
          </w:p>
        </w:tc>
        <w:tc>
          <w:tcPr>
            <w:tcW w:w="1700" w:type="dxa"/>
            <w:tcBorders>
              <w:top w:val="nil"/>
              <w:left w:val="nil"/>
              <w:bottom w:val="single" w:sz="4" w:space="0" w:color="auto"/>
              <w:right w:val="single" w:sz="4" w:space="0" w:color="auto"/>
            </w:tcBorders>
            <w:shd w:val="clear" w:color="auto" w:fill="auto"/>
            <w:noWrap/>
            <w:vAlign w:val="center"/>
            <w:hideMark/>
          </w:tcPr>
          <w:p w14:paraId="6C2788E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69,267.84 </w:t>
            </w:r>
          </w:p>
        </w:tc>
        <w:tc>
          <w:tcPr>
            <w:tcW w:w="1616" w:type="dxa"/>
            <w:tcBorders>
              <w:top w:val="nil"/>
              <w:left w:val="nil"/>
              <w:bottom w:val="single" w:sz="4" w:space="0" w:color="auto"/>
              <w:right w:val="single" w:sz="4" w:space="0" w:color="auto"/>
            </w:tcBorders>
            <w:shd w:val="clear" w:color="auto" w:fill="auto"/>
            <w:noWrap/>
            <w:vAlign w:val="center"/>
            <w:hideMark/>
          </w:tcPr>
          <w:p w14:paraId="43BB512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95,267.84 </w:t>
            </w:r>
          </w:p>
        </w:tc>
        <w:tc>
          <w:tcPr>
            <w:tcW w:w="1420" w:type="dxa"/>
            <w:tcBorders>
              <w:top w:val="nil"/>
              <w:left w:val="nil"/>
              <w:bottom w:val="single" w:sz="4" w:space="0" w:color="auto"/>
              <w:right w:val="single" w:sz="4" w:space="0" w:color="auto"/>
            </w:tcBorders>
            <w:shd w:val="clear" w:color="auto" w:fill="auto"/>
            <w:noWrap/>
            <w:vAlign w:val="center"/>
            <w:hideMark/>
          </w:tcPr>
          <w:p w14:paraId="0425BD4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2,810.00 </w:t>
            </w:r>
          </w:p>
        </w:tc>
        <w:tc>
          <w:tcPr>
            <w:tcW w:w="1616" w:type="dxa"/>
            <w:tcBorders>
              <w:top w:val="nil"/>
              <w:left w:val="nil"/>
              <w:bottom w:val="single" w:sz="4" w:space="0" w:color="auto"/>
              <w:right w:val="single" w:sz="4" w:space="0" w:color="auto"/>
            </w:tcBorders>
            <w:shd w:val="clear" w:color="auto" w:fill="auto"/>
            <w:noWrap/>
            <w:vAlign w:val="center"/>
            <w:hideMark/>
          </w:tcPr>
          <w:p w14:paraId="36DA504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98,077.84 </w:t>
            </w:r>
          </w:p>
        </w:tc>
      </w:tr>
      <w:tr w:rsidR="003910C2" w:rsidRPr="007D6889" w14:paraId="31A29467"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24D38A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60</w:t>
            </w:r>
          </w:p>
        </w:tc>
        <w:tc>
          <w:tcPr>
            <w:tcW w:w="2880" w:type="dxa"/>
            <w:tcBorders>
              <w:top w:val="nil"/>
              <w:left w:val="nil"/>
              <w:bottom w:val="single" w:sz="4" w:space="0" w:color="auto"/>
              <w:right w:val="single" w:sz="4" w:space="0" w:color="auto"/>
            </w:tcBorders>
            <w:shd w:val="clear" w:color="auto" w:fill="auto"/>
            <w:vAlign w:val="center"/>
            <w:hideMark/>
          </w:tcPr>
          <w:p w14:paraId="57831C4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肇庆市端州区永兴隆餐馆</w:t>
            </w:r>
          </w:p>
        </w:tc>
        <w:tc>
          <w:tcPr>
            <w:tcW w:w="1948" w:type="dxa"/>
            <w:tcBorders>
              <w:top w:val="nil"/>
              <w:left w:val="nil"/>
              <w:bottom w:val="single" w:sz="4" w:space="0" w:color="auto"/>
              <w:right w:val="single" w:sz="4" w:space="0" w:color="auto"/>
            </w:tcBorders>
            <w:shd w:val="clear" w:color="auto" w:fill="auto"/>
            <w:vAlign w:val="center"/>
            <w:hideMark/>
          </w:tcPr>
          <w:p w14:paraId="5BDFF5A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钟志常</w:t>
            </w:r>
          </w:p>
        </w:tc>
        <w:tc>
          <w:tcPr>
            <w:tcW w:w="1720" w:type="dxa"/>
            <w:tcBorders>
              <w:top w:val="nil"/>
              <w:left w:val="nil"/>
              <w:bottom w:val="single" w:sz="4" w:space="0" w:color="auto"/>
              <w:right w:val="single" w:sz="4" w:space="0" w:color="auto"/>
            </w:tcBorders>
            <w:shd w:val="clear" w:color="auto" w:fill="auto"/>
            <w:noWrap/>
            <w:vAlign w:val="center"/>
            <w:hideMark/>
          </w:tcPr>
          <w:p w14:paraId="39DFF42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2,650.00 </w:t>
            </w:r>
          </w:p>
        </w:tc>
        <w:tc>
          <w:tcPr>
            <w:tcW w:w="1700" w:type="dxa"/>
            <w:tcBorders>
              <w:top w:val="nil"/>
              <w:left w:val="nil"/>
              <w:bottom w:val="single" w:sz="4" w:space="0" w:color="auto"/>
              <w:right w:val="single" w:sz="4" w:space="0" w:color="auto"/>
            </w:tcBorders>
            <w:shd w:val="clear" w:color="auto" w:fill="auto"/>
            <w:noWrap/>
            <w:vAlign w:val="center"/>
            <w:hideMark/>
          </w:tcPr>
          <w:p w14:paraId="5FA6C9B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16,150.43 </w:t>
            </w:r>
          </w:p>
        </w:tc>
        <w:tc>
          <w:tcPr>
            <w:tcW w:w="1616" w:type="dxa"/>
            <w:tcBorders>
              <w:top w:val="nil"/>
              <w:left w:val="nil"/>
              <w:bottom w:val="single" w:sz="4" w:space="0" w:color="auto"/>
              <w:right w:val="single" w:sz="4" w:space="0" w:color="auto"/>
            </w:tcBorders>
            <w:shd w:val="clear" w:color="auto" w:fill="auto"/>
            <w:noWrap/>
            <w:vAlign w:val="center"/>
            <w:hideMark/>
          </w:tcPr>
          <w:p w14:paraId="1C9494B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18,800.43 </w:t>
            </w:r>
          </w:p>
        </w:tc>
        <w:tc>
          <w:tcPr>
            <w:tcW w:w="1420" w:type="dxa"/>
            <w:tcBorders>
              <w:top w:val="nil"/>
              <w:left w:val="nil"/>
              <w:bottom w:val="single" w:sz="4" w:space="0" w:color="auto"/>
              <w:right w:val="single" w:sz="4" w:space="0" w:color="auto"/>
            </w:tcBorders>
            <w:shd w:val="clear" w:color="auto" w:fill="auto"/>
            <w:noWrap/>
            <w:vAlign w:val="center"/>
            <w:hideMark/>
          </w:tcPr>
          <w:p w14:paraId="0B1A35A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078832B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18,800.43 </w:t>
            </w:r>
          </w:p>
        </w:tc>
      </w:tr>
      <w:tr w:rsidR="003910C2" w:rsidRPr="007D6889" w14:paraId="5430F853"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523FCE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61</w:t>
            </w:r>
          </w:p>
        </w:tc>
        <w:tc>
          <w:tcPr>
            <w:tcW w:w="2880" w:type="dxa"/>
            <w:tcBorders>
              <w:top w:val="nil"/>
              <w:left w:val="nil"/>
              <w:bottom w:val="single" w:sz="4" w:space="0" w:color="auto"/>
              <w:right w:val="single" w:sz="4" w:space="0" w:color="auto"/>
            </w:tcBorders>
            <w:shd w:val="clear" w:color="auto" w:fill="auto"/>
            <w:vAlign w:val="center"/>
            <w:hideMark/>
          </w:tcPr>
          <w:p w14:paraId="10AACAD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国营西江造纸厂</w:t>
            </w:r>
          </w:p>
        </w:tc>
        <w:tc>
          <w:tcPr>
            <w:tcW w:w="1948" w:type="dxa"/>
            <w:tcBorders>
              <w:top w:val="nil"/>
              <w:left w:val="nil"/>
              <w:bottom w:val="single" w:sz="4" w:space="0" w:color="auto"/>
              <w:right w:val="single" w:sz="4" w:space="0" w:color="auto"/>
            </w:tcBorders>
            <w:shd w:val="clear" w:color="auto" w:fill="auto"/>
            <w:vAlign w:val="center"/>
            <w:hideMark/>
          </w:tcPr>
          <w:p w14:paraId="0334838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国营西江造纸厂</w:t>
            </w:r>
          </w:p>
        </w:tc>
        <w:tc>
          <w:tcPr>
            <w:tcW w:w="1720" w:type="dxa"/>
            <w:tcBorders>
              <w:top w:val="nil"/>
              <w:left w:val="nil"/>
              <w:bottom w:val="single" w:sz="4" w:space="0" w:color="auto"/>
              <w:right w:val="single" w:sz="4" w:space="0" w:color="auto"/>
            </w:tcBorders>
            <w:shd w:val="clear" w:color="auto" w:fill="auto"/>
            <w:noWrap/>
            <w:vAlign w:val="center"/>
            <w:hideMark/>
          </w:tcPr>
          <w:p w14:paraId="10A6C1B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noWrap/>
            <w:vAlign w:val="center"/>
            <w:hideMark/>
          </w:tcPr>
          <w:p w14:paraId="6861492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245,514.61 </w:t>
            </w:r>
          </w:p>
        </w:tc>
        <w:tc>
          <w:tcPr>
            <w:tcW w:w="1616" w:type="dxa"/>
            <w:tcBorders>
              <w:top w:val="nil"/>
              <w:left w:val="nil"/>
              <w:bottom w:val="single" w:sz="4" w:space="0" w:color="auto"/>
              <w:right w:val="single" w:sz="4" w:space="0" w:color="auto"/>
            </w:tcBorders>
            <w:shd w:val="clear" w:color="auto" w:fill="auto"/>
            <w:noWrap/>
            <w:vAlign w:val="center"/>
            <w:hideMark/>
          </w:tcPr>
          <w:p w14:paraId="773FD08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245,514.61 </w:t>
            </w:r>
          </w:p>
        </w:tc>
        <w:tc>
          <w:tcPr>
            <w:tcW w:w="1420" w:type="dxa"/>
            <w:tcBorders>
              <w:top w:val="nil"/>
              <w:left w:val="nil"/>
              <w:bottom w:val="single" w:sz="4" w:space="0" w:color="auto"/>
              <w:right w:val="single" w:sz="4" w:space="0" w:color="auto"/>
            </w:tcBorders>
            <w:shd w:val="clear" w:color="auto" w:fill="auto"/>
            <w:noWrap/>
            <w:vAlign w:val="center"/>
            <w:hideMark/>
          </w:tcPr>
          <w:p w14:paraId="662ECA5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2C145D2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245,514.61 </w:t>
            </w:r>
          </w:p>
        </w:tc>
      </w:tr>
      <w:tr w:rsidR="003910C2" w:rsidRPr="007D6889" w14:paraId="68602BE5"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5B3723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62</w:t>
            </w:r>
          </w:p>
        </w:tc>
        <w:tc>
          <w:tcPr>
            <w:tcW w:w="2880" w:type="dxa"/>
            <w:tcBorders>
              <w:top w:val="nil"/>
              <w:left w:val="nil"/>
              <w:bottom w:val="single" w:sz="4" w:space="0" w:color="auto"/>
              <w:right w:val="single" w:sz="4" w:space="0" w:color="auto"/>
            </w:tcBorders>
            <w:shd w:val="clear" w:color="auto" w:fill="auto"/>
            <w:vAlign w:val="center"/>
            <w:hideMark/>
          </w:tcPr>
          <w:p w14:paraId="0032E2E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广东省高要市无线电有限公司</w:t>
            </w:r>
          </w:p>
        </w:tc>
        <w:tc>
          <w:tcPr>
            <w:tcW w:w="1948" w:type="dxa"/>
            <w:tcBorders>
              <w:top w:val="nil"/>
              <w:left w:val="nil"/>
              <w:bottom w:val="single" w:sz="4" w:space="0" w:color="auto"/>
              <w:right w:val="single" w:sz="4" w:space="0" w:color="auto"/>
            </w:tcBorders>
            <w:shd w:val="clear" w:color="auto" w:fill="auto"/>
            <w:vAlign w:val="center"/>
            <w:hideMark/>
          </w:tcPr>
          <w:p w14:paraId="3B36C5A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高要市无线电有限公司</w:t>
            </w:r>
          </w:p>
        </w:tc>
        <w:tc>
          <w:tcPr>
            <w:tcW w:w="1720" w:type="dxa"/>
            <w:tcBorders>
              <w:top w:val="nil"/>
              <w:left w:val="nil"/>
              <w:bottom w:val="single" w:sz="4" w:space="0" w:color="auto"/>
              <w:right w:val="single" w:sz="4" w:space="0" w:color="auto"/>
            </w:tcBorders>
            <w:shd w:val="clear" w:color="auto" w:fill="auto"/>
            <w:noWrap/>
            <w:vAlign w:val="center"/>
            <w:hideMark/>
          </w:tcPr>
          <w:p w14:paraId="3F49716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noWrap/>
            <w:vAlign w:val="center"/>
            <w:hideMark/>
          </w:tcPr>
          <w:p w14:paraId="7F91886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593,077.90 </w:t>
            </w:r>
          </w:p>
        </w:tc>
        <w:tc>
          <w:tcPr>
            <w:tcW w:w="1616" w:type="dxa"/>
            <w:tcBorders>
              <w:top w:val="nil"/>
              <w:left w:val="nil"/>
              <w:bottom w:val="single" w:sz="4" w:space="0" w:color="auto"/>
              <w:right w:val="single" w:sz="4" w:space="0" w:color="auto"/>
            </w:tcBorders>
            <w:shd w:val="clear" w:color="auto" w:fill="auto"/>
            <w:noWrap/>
            <w:vAlign w:val="center"/>
            <w:hideMark/>
          </w:tcPr>
          <w:p w14:paraId="0D2B233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593,077.90 </w:t>
            </w:r>
          </w:p>
        </w:tc>
        <w:tc>
          <w:tcPr>
            <w:tcW w:w="1420" w:type="dxa"/>
            <w:tcBorders>
              <w:top w:val="nil"/>
              <w:left w:val="nil"/>
              <w:bottom w:val="single" w:sz="4" w:space="0" w:color="auto"/>
              <w:right w:val="single" w:sz="4" w:space="0" w:color="auto"/>
            </w:tcBorders>
            <w:shd w:val="clear" w:color="auto" w:fill="auto"/>
            <w:noWrap/>
            <w:vAlign w:val="center"/>
            <w:hideMark/>
          </w:tcPr>
          <w:p w14:paraId="4AF31DF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6BD0976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593,077.90 </w:t>
            </w:r>
          </w:p>
        </w:tc>
      </w:tr>
      <w:tr w:rsidR="003910C2" w:rsidRPr="007D6889" w14:paraId="61D23BE9"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C80EBA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63</w:t>
            </w:r>
          </w:p>
        </w:tc>
        <w:tc>
          <w:tcPr>
            <w:tcW w:w="2880" w:type="dxa"/>
            <w:tcBorders>
              <w:top w:val="nil"/>
              <w:left w:val="nil"/>
              <w:bottom w:val="single" w:sz="4" w:space="0" w:color="auto"/>
              <w:right w:val="single" w:sz="4" w:space="0" w:color="auto"/>
            </w:tcBorders>
            <w:shd w:val="clear" w:color="auto" w:fill="auto"/>
            <w:vAlign w:val="center"/>
            <w:hideMark/>
          </w:tcPr>
          <w:p w14:paraId="08DE0C8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广东省肇庆市先达贸易发展公司</w:t>
            </w:r>
          </w:p>
        </w:tc>
        <w:tc>
          <w:tcPr>
            <w:tcW w:w="1948" w:type="dxa"/>
            <w:tcBorders>
              <w:top w:val="nil"/>
              <w:left w:val="nil"/>
              <w:bottom w:val="single" w:sz="4" w:space="0" w:color="auto"/>
              <w:right w:val="single" w:sz="4" w:space="0" w:color="auto"/>
            </w:tcBorders>
            <w:shd w:val="clear" w:color="auto" w:fill="auto"/>
            <w:vAlign w:val="center"/>
            <w:hideMark/>
          </w:tcPr>
          <w:p w14:paraId="4992CE1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冯汉明</w:t>
            </w:r>
          </w:p>
        </w:tc>
        <w:tc>
          <w:tcPr>
            <w:tcW w:w="1720" w:type="dxa"/>
            <w:tcBorders>
              <w:top w:val="nil"/>
              <w:left w:val="nil"/>
              <w:bottom w:val="single" w:sz="4" w:space="0" w:color="auto"/>
              <w:right w:val="single" w:sz="4" w:space="0" w:color="auto"/>
            </w:tcBorders>
            <w:shd w:val="clear" w:color="auto" w:fill="auto"/>
            <w:noWrap/>
            <w:vAlign w:val="center"/>
            <w:hideMark/>
          </w:tcPr>
          <w:p w14:paraId="1FF818C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487,000.00 </w:t>
            </w:r>
          </w:p>
        </w:tc>
        <w:tc>
          <w:tcPr>
            <w:tcW w:w="1700" w:type="dxa"/>
            <w:tcBorders>
              <w:top w:val="nil"/>
              <w:left w:val="nil"/>
              <w:bottom w:val="single" w:sz="4" w:space="0" w:color="auto"/>
              <w:right w:val="single" w:sz="4" w:space="0" w:color="auto"/>
            </w:tcBorders>
            <w:shd w:val="clear" w:color="auto" w:fill="auto"/>
            <w:noWrap/>
            <w:vAlign w:val="center"/>
            <w:hideMark/>
          </w:tcPr>
          <w:p w14:paraId="0BDC33E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1,159,135.74 </w:t>
            </w:r>
          </w:p>
        </w:tc>
        <w:tc>
          <w:tcPr>
            <w:tcW w:w="1616" w:type="dxa"/>
            <w:tcBorders>
              <w:top w:val="nil"/>
              <w:left w:val="nil"/>
              <w:bottom w:val="single" w:sz="4" w:space="0" w:color="auto"/>
              <w:right w:val="single" w:sz="4" w:space="0" w:color="auto"/>
            </w:tcBorders>
            <w:shd w:val="clear" w:color="auto" w:fill="auto"/>
            <w:noWrap/>
            <w:vAlign w:val="center"/>
            <w:hideMark/>
          </w:tcPr>
          <w:p w14:paraId="19C0376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1,646,135.74 </w:t>
            </w:r>
          </w:p>
        </w:tc>
        <w:tc>
          <w:tcPr>
            <w:tcW w:w="1420" w:type="dxa"/>
            <w:tcBorders>
              <w:top w:val="nil"/>
              <w:left w:val="nil"/>
              <w:bottom w:val="single" w:sz="4" w:space="0" w:color="auto"/>
              <w:right w:val="single" w:sz="4" w:space="0" w:color="auto"/>
            </w:tcBorders>
            <w:shd w:val="clear" w:color="auto" w:fill="auto"/>
            <w:noWrap/>
            <w:vAlign w:val="center"/>
            <w:hideMark/>
          </w:tcPr>
          <w:p w14:paraId="7E1A486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5157828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1,646,135.74 </w:t>
            </w:r>
          </w:p>
        </w:tc>
      </w:tr>
      <w:tr w:rsidR="003910C2" w:rsidRPr="007D6889" w14:paraId="1E28FC3A"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95145C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64</w:t>
            </w:r>
          </w:p>
        </w:tc>
        <w:tc>
          <w:tcPr>
            <w:tcW w:w="2880" w:type="dxa"/>
            <w:tcBorders>
              <w:top w:val="nil"/>
              <w:left w:val="nil"/>
              <w:bottom w:val="single" w:sz="4" w:space="0" w:color="auto"/>
              <w:right w:val="single" w:sz="4" w:space="0" w:color="auto"/>
            </w:tcBorders>
            <w:shd w:val="clear" w:color="auto" w:fill="auto"/>
            <w:vAlign w:val="center"/>
            <w:hideMark/>
          </w:tcPr>
          <w:p w14:paraId="1DEE4E2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肇庆市鼎湖经委工业物资公司工业品商场</w:t>
            </w:r>
          </w:p>
        </w:tc>
        <w:tc>
          <w:tcPr>
            <w:tcW w:w="1948" w:type="dxa"/>
            <w:tcBorders>
              <w:top w:val="nil"/>
              <w:left w:val="nil"/>
              <w:bottom w:val="single" w:sz="4" w:space="0" w:color="auto"/>
              <w:right w:val="single" w:sz="4" w:space="0" w:color="auto"/>
            </w:tcBorders>
            <w:shd w:val="clear" w:color="auto" w:fill="auto"/>
            <w:vAlign w:val="center"/>
            <w:hideMark/>
          </w:tcPr>
          <w:p w14:paraId="5A39728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鼎</w:t>
            </w:r>
            <w:proofErr w:type="gramStart"/>
            <w:r w:rsidRPr="007D6889">
              <w:rPr>
                <w:rFonts w:ascii="仿宋" w:eastAsia="仿宋" w:hAnsi="仿宋" w:cs="Times New Roman" w:hint="eastAsia"/>
                <w:kern w:val="0"/>
                <w:sz w:val="20"/>
                <w:szCs w:val="20"/>
              </w:rPr>
              <w:t>湖肇穗</w:t>
            </w:r>
            <w:proofErr w:type="gramEnd"/>
            <w:r w:rsidRPr="007D6889">
              <w:rPr>
                <w:rFonts w:ascii="仿宋" w:eastAsia="仿宋" w:hAnsi="仿宋" w:cs="Times New Roman" w:hint="eastAsia"/>
                <w:kern w:val="0"/>
                <w:sz w:val="20"/>
                <w:szCs w:val="20"/>
              </w:rPr>
              <w:t>南洋食品厂</w:t>
            </w:r>
          </w:p>
        </w:tc>
        <w:tc>
          <w:tcPr>
            <w:tcW w:w="1720" w:type="dxa"/>
            <w:tcBorders>
              <w:top w:val="nil"/>
              <w:left w:val="nil"/>
              <w:bottom w:val="single" w:sz="4" w:space="0" w:color="auto"/>
              <w:right w:val="single" w:sz="4" w:space="0" w:color="auto"/>
            </w:tcBorders>
            <w:shd w:val="clear" w:color="auto" w:fill="auto"/>
            <w:noWrap/>
            <w:vAlign w:val="center"/>
            <w:hideMark/>
          </w:tcPr>
          <w:p w14:paraId="68EC8E7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300,000.00 </w:t>
            </w:r>
          </w:p>
        </w:tc>
        <w:tc>
          <w:tcPr>
            <w:tcW w:w="1700" w:type="dxa"/>
            <w:tcBorders>
              <w:top w:val="nil"/>
              <w:left w:val="nil"/>
              <w:bottom w:val="single" w:sz="4" w:space="0" w:color="auto"/>
              <w:right w:val="single" w:sz="4" w:space="0" w:color="auto"/>
            </w:tcBorders>
            <w:shd w:val="clear" w:color="auto" w:fill="auto"/>
            <w:noWrap/>
            <w:vAlign w:val="center"/>
            <w:hideMark/>
          </w:tcPr>
          <w:p w14:paraId="562380F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1,150,956.96 </w:t>
            </w:r>
          </w:p>
        </w:tc>
        <w:tc>
          <w:tcPr>
            <w:tcW w:w="1616" w:type="dxa"/>
            <w:tcBorders>
              <w:top w:val="nil"/>
              <w:left w:val="nil"/>
              <w:bottom w:val="single" w:sz="4" w:space="0" w:color="auto"/>
              <w:right w:val="single" w:sz="4" w:space="0" w:color="auto"/>
            </w:tcBorders>
            <w:shd w:val="clear" w:color="auto" w:fill="auto"/>
            <w:noWrap/>
            <w:vAlign w:val="center"/>
            <w:hideMark/>
          </w:tcPr>
          <w:p w14:paraId="2B1773F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1,450,956.96 </w:t>
            </w:r>
          </w:p>
        </w:tc>
        <w:tc>
          <w:tcPr>
            <w:tcW w:w="1420" w:type="dxa"/>
            <w:tcBorders>
              <w:top w:val="nil"/>
              <w:left w:val="nil"/>
              <w:bottom w:val="single" w:sz="4" w:space="0" w:color="auto"/>
              <w:right w:val="single" w:sz="4" w:space="0" w:color="auto"/>
            </w:tcBorders>
            <w:shd w:val="clear" w:color="auto" w:fill="auto"/>
            <w:noWrap/>
            <w:vAlign w:val="center"/>
            <w:hideMark/>
          </w:tcPr>
          <w:p w14:paraId="3DC8F50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13,212.00 </w:t>
            </w:r>
          </w:p>
        </w:tc>
        <w:tc>
          <w:tcPr>
            <w:tcW w:w="1616" w:type="dxa"/>
            <w:tcBorders>
              <w:top w:val="nil"/>
              <w:left w:val="nil"/>
              <w:bottom w:val="single" w:sz="4" w:space="0" w:color="auto"/>
              <w:right w:val="single" w:sz="4" w:space="0" w:color="auto"/>
            </w:tcBorders>
            <w:shd w:val="clear" w:color="auto" w:fill="auto"/>
            <w:noWrap/>
            <w:vAlign w:val="center"/>
            <w:hideMark/>
          </w:tcPr>
          <w:p w14:paraId="616D7BD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1,464,168.96 </w:t>
            </w:r>
          </w:p>
        </w:tc>
      </w:tr>
      <w:tr w:rsidR="003910C2" w:rsidRPr="007D6889" w14:paraId="7C416B32"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560F23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65</w:t>
            </w:r>
          </w:p>
        </w:tc>
        <w:tc>
          <w:tcPr>
            <w:tcW w:w="2880" w:type="dxa"/>
            <w:tcBorders>
              <w:top w:val="nil"/>
              <w:left w:val="nil"/>
              <w:bottom w:val="single" w:sz="4" w:space="0" w:color="auto"/>
              <w:right w:val="single" w:sz="4" w:space="0" w:color="auto"/>
            </w:tcBorders>
            <w:shd w:val="clear" w:color="auto" w:fill="auto"/>
            <w:vAlign w:val="center"/>
            <w:hideMark/>
          </w:tcPr>
          <w:p w14:paraId="133839B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龙湾供销社</w:t>
            </w:r>
          </w:p>
        </w:tc>
        <w:tc>
          <w:tcPr>
            <w:tcW w:w="1948" w:type="dxa"/>
            <w:tcBorders>
              <w:top w:val="nil"/>
              <w:left w:val="nil"/>
              <w:bottom w:val="single" w:sz="4" w:space="0" w:color="auto"/>
              <w:right w:val="single" w:sz="4" w:space="0" w:color="auto"/>
            </w:tcBorders>
            <w:shd w:val="clear" w:color="auto" w:fill="auto"/>
            <w:vAlign w:val="center"/>
            <w:hideMark/>
          </w:tcPr>
          <w:p w14:paraId="6F09E06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8F232C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1,120,000.00 </w:t>
            </w:r>
          </w:p>
        </w:tc>
        <w:tc>
          <w:tcPr>
            <w:tcW w:w="1700" w:type="dxa"/>
            <w:tcBorders>
              <w:top w:val="nil"/>
              <w:left w:val="nil"/>
              <w:bottom w:val="single" w:sz="4" w:space="0" w:color="auto"/>
              <w:right w:val="single" w:sz="4" w:space="0" w:color="auto"/>
            </w:tcBorders>
            <w:shd w:val="clear" w:color="auto" w:fill="auto"/>
            <w:noWrap/>
            <w:vAlign w:val="center"/>
            <w:hideMark/>
          </w:tcPr>
          <w:p w14:paraId="2E9387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462,801.01 </w:t>
            </w:r>
          </w:p>
        </w:tc>
        <w:tc>
          <w:tcPr>
            <w:tcW w:w="1616" w:type="dxa"/>
            <w:tcBorders>
              <w:top w:val="nil"/>
              <w:left w:val="nil"/>
              <w:bottom w:val="single" w:sz="4" w:space="0" w:color="auto"/>
              <w:right w:val="single" w:sz="4" w:space="0" w:color="auto"/>
            </w:tcBorders>
            <w:shd w:val="clear" w:color="auto" w:fill="auto"/>
            <w:noWrap/>
            <w:vAlign w:val="center"/>
            <w:hideMark/>
          </w:tcPr>
          <w:p w14:paraId="6CB8F64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1,582,801.01 </w:t>
            </w:r>
          </w:p>
        </w:tc>
        <w:tc>
          <w:tcPr>
            <w:tcW w:w="1420" w:type="dxa"/>
            <w:tcBorders>
              <w:top w:val="nil"/>
              <w:left w:val="nil"/>
              <w:bottom w:val="single" w:sz="4" w:space="0" w:color="auto"/>
              <w:right w:val="single" w:sz="4" w:space="0" w:color="auto"/>
            </w:tcBorders>
            <w:shd w:val="clear" w:color="auto" w:fill="auto"/>
            <w:noWrap/>
            <w:vAlign w:val="center"/>
            <w:hideMark/>
          </w:tcPr>
          <w:p w14:paraId="0ECD9D1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011099A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1,582,801.01 </w:t>
            </w:r>
          </w:p>
        </w:tc>
      </w:tr>
      <w:tr w:rsidR="003910C2" w:rsidRPr="007D6889" w14:paraId="5CE3F43A"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4BA5A8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66</w:t>
            </w:r>
          </w:p>
        </w:tc>
        <w:tc>
          <w:tcPr>
            <w:tcW w:w="2880" w:type="dxa"/>
            <w:tcBorders>
              <w:top w:val="nil"/>
              <w:left w:val="nil"/>
              <w:bottom w:val="single" w:sz="4" w:space="0" w:color="auto"/>
              <w:right w:val="single" w:sz="4" w:space="0" w:color="auto"/>
            </w:tcBorders>
            <w:shd w:val="clear" w:color="auto" w:fill="auto"/>
            <w:vAlign w:val="center"/>
            <w:hideMark/>
          </w:tcPr>
          <w:p w14:paraId="2C2F75D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四会市下</w:t>
            </w:r>
            <w:proofErr w:type="gramStart"/>
            <w:r w:rsidRPr="007D6889">
              <w:rPr>
                <w:rFonts w:ascii="仿宋" w:eastAsia="仿宋" w:hAnsi="仿宋" w:cs="Times New Roman" w:hint="eastAsia"/>
                <w:kern w:val="0"/>
                <w:sz w:val="20"/>
                <w:szCs w:val="20"/>
              </w:rPr>
              <w:t>茆</w:t>
            </w:r>
            <w:proofErr w:type="gramEnd"/>
            <w:r w:rsidRPr="007D6889">
              <w:rPr>
                <w:rFonts w:ascii="仿宋" w:eastAsia="仿宋" w:hAnsi="仿宋" w:cs="Times New Roman" w:hint="eastAsia"/>
                <w:kern w:val="0"/>
                <w:sz w:val="20"/>
                <w:szCs w:val="20"/>
              </w:rPr>
              <w:t>供销社</w:t>
            </w:r>
          </w:p>
        </w:tc>
        <w:tc>
          <w:tcPr>
            <w:tcW w:w="1948" w:type="dxa"/>
            <w:tcBorders>
              <w:top w:val="nil"/>
              <w:left w:val="nil"/>
              <w:bottom w:val="single" w:sz="4" w:space="0" w:color="auto"/>
              <w:right w:val="single" w:sz="4" w:space="0" w:color="auto"/>
            </w:tcBorders>
            <w:shd w:val="clear" w:color="auto" w:fill="auto"/>
            <w:vAlign w:val="center"/>
            <w:hideMark/>
          </w:tcPr>
          <w:p w14:paraId="33C769C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431E07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850,000.00 </w:t>
            </w:r>
          </w:p>
        </w:tc>
        <w:tc>
          <w:tcPr>
            <w:tcW w:w="1700" w:type="dxa"/>
            <w:tcBorders>
              <w:top w:val="nil"/>
              <w:left w:val="nil"/>
              <w:bottom w:val="single" w:sz="4" w:space="0" w:color="auto"/>
              <w:right w:val="single" w:sz="4" w:space="0" w:color="auto"/>
            </w:tcBorders>
            <w:shd w:val="clear" w:color="auto" w:fill="auto"/>
            <w:noWrap/>
            <w:vAlign w:val="center"/>
            <w:hideMark/>
          </w:tcPr>
          <w:p w14:paraId="087E1C8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429,108.23 </w:t>
            </w:r>
          </w:p>
        </w:tc>
        <w:tc>
          <w:tcPr>
            <w:tcW w:w="1616" w:type="dxa"/>
            <w:tcBorders>
              <w:top w:val="nil"/>
              <w:left w:val="nil"/>
              <w:bottom w:val="single" w:sz="4" w:space="0" w:color="auto"/>
              <w:right w:val="single" w:sz="4" w:space="0" w:color="auto"/>
            </w:tcBorders>
            <w:shd w:val="clear" w:color="auto" w:fill="auto"/>
            <w:noWrap/>
            <w:vAlign w:val="center"/>
            <w:hideMark/>
          </w:tcPr>
          <w:p w14:paraId="6918A62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1,279,108.23 </w:t>
            </w:r>
          </w:p>
        </w:tc>
        <w:tc>
          <w:tcPr>
            <w:tcW w:w="1420" w:type="dxa"/>
            <w:tcBorders>
              <w:top w:val="nil"/>
              <w:left w:val="nil"/>
              <w:bottom w:val="single" w:sz="4" w:space="0" w:color="auto"/>
              <w:right w:val="single" w:sz="4" w:space="0" w:color="auto"/>
            </w:tcBorders>
            <w:shd w:val="clear" w:color="auto" w:fill="auto"/>
            <w:noWrap/>
            <w:vAlign w:val="center"/>
            <w:hideMark/>
          </w:tcPr>
          <w:p w14:paraId="71AB1AD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4C31301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1,279,108.23 </w:t>
            </w:r>
          </w:p>
        </w:tc>
      </w:tr>
      <w:tr w:rsidR="003910C2" w:rsidRPr="007D6889" w14:paraId="4633271F"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01D4C6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67</w:t>
            </w:r>
          </w:p>
        </w:tc>
        <w:tc>
          <w:tcPr>
            <w:tcW w:w="2880" w:type="dxa"/>
            <w:tcBorders>
              <w:top w:val="nil"/>
              <w:left w:val="nil"/>
              <w:bottom w:val="single" w:sz="4" w:space="0" w:color="auto"/>
              <w:right w:val="single" w:sz="4" w:space="0" w:color="auto"/>
            </w:tcBorders>
            <w:shd w:val="clear" w:color="auto" w:fill="auto"/>
            <w:vAlign w:val="center"/>
            <w:hideMark/>
          </w:tcPr>
          <w:p w14:paraId="6F09FF5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四会县江谷供销社</w:t>
            </w:r>
          </w:p>
        </w:tc>
        <w:tc>
          <w:tcPr>
            <w:tcW w:w="1948" w:type="dxa"/>
            <w:tcBorders>
              <w:top w:val="nil"/>
              <w:left w:val="nil"/>
              <w:bottom w:val="single" w:sz="4" w:space="0" w:color="auto"/>
              <w:right w:val="single" w:sz="4" w:space="0" w:color="auto"/>
            </w:tcBorders>
            <w:shd w:val="clear" w:color="auto" w:fill="auto"/>
            <w:vAlign w:val="center"/>
            <w:hideMark/>
          </w:tcPr>
          <w:p w14:paraId="6D965FB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四会县江谷供销社</w:t>
            </w:r>
          </w:p>
        </w:tc>
        <w:tc>
          <w:tcPr>
            <w:tcW w:w="1720" w:type="dxa"/>
            <w:tcBorders>
              <w:top w:val="nil"/>
              <w:left w:val="nil"/>
              <w:bottom w:val="single" w:sz="4" w:space="0" w:color="auto"/>
              <w:right w:val="single" w:sz="4" w:space="0" w:color="auto"/>
            </w:tcBorders>
            <w:shd w:val="clear" w:color="auto" w:fill="auto"/>
            <w:noWrap/>
            <w:vAlign w:val="center"/>
            <w:hideMark/>
          </w:tcPr>
          <w:p w14:paraId="3CE39E1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400,000.00 </w:t>
            </w:r>
          </w:p>
        </w:tc>
        <w:tc>
          <w:tcPr>
            <w:tcW w:w="1700" w:type="dxa"/>
            <w:tcBorders>
              <w:top w:val="nil"/>
              <w:left w:val="nil"/>
              <w:bottom w:val="single" w:sz="4" w:space="0" w:color="auto"/>
              <w:right w:val="single" w:sz="4" w:space="0" w:color="auto"/>
            </w:tcBorders>
            <w:shd w:val="clear" w:color="auto" w:fill="auto"/>
            <w:noWrap/>
            <w:vAlign w:val="center"/>
            <w:hideMark/>
          </w:tcPr>
          <w:p w14:paraId="0335B14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691,957.89 </w:t>
            </w:r>
          </w:p>
        </w:tc>
        <w:tc>
          <w:tcPr>
            <w:tcW w:w="1616" w:type="dxa"/>
            <w:tcBorders>
              <w:top w:val="nil"/>
              <w:left w:val="nil"/>
              <w:bottom w:val="single" w:sz="4" w:space="0" w:color="auto"/>
              <w:right w:val="single" w:sz="4" w:space="0" w:color="auto"/>
            </w:tcBorders>
            <w:shd w:val="clear" w:color="auto" w:fill="auto"/>
            <w:noWrap/>
            <w:vAlign w:val="center"/>
            <w:hideMark/>
          </w:tcPr>
          <w:p w14:paraId="3DDDC19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1,091,957.89 </w:t>
            </w:r>
          </w:p>
        </w:tc>
        <w:tc>
          <w:tcPr>
            <w:tcW w:w="1420" w:type="dxa"/>
            <w:tcBorders>
              <w:top w:val="nil"/>
              <w:left w:val="nil"/>
              <w:bottom w:val="single" w:sz="4" w:space="0" w:color="auto"/>
              <w:right w:val="single" w:sz="4" w:space="0" w:color="auto"/>
            </w:tcBorders>
            <w:shd w:val="clear" w:color="auto" w:fill="auto"/>
            <w:noWrap/>
            <w:vAlign w:val="center"/>
            <w:hideMark/>
          </w:tcPr>
          <w:p w14:paraId="7F5963F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235C4FC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1,091,957.89 </w:t>
            </w:r>
          </w:p>
        </w:tc>
      </w:tr>
      <w:tr w:rsidR="003910C2" w:rsidRPr="007D6889" w14:paraId="511970C8"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370B50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68</w:t>
            </w:r>
          </w:p>
        </w:tc>
        <w:tc>
          <w:tcPr>
            <w:tcW w:w="2880" w:type="dxa"/>
            <w:tcBorders>
              <w:top w:val="nil"/>
              <w:left w:val="nil"/>
              <w:bottom w:val="single" w:sz="4" w:space="0" w:color="auto"/>
              <w:right w:val="single" w:sz="4" w:space="0" w:color="auto"/>
            </w:tcBorders>
            <w:shd w:val="clear" w:color="auto" w:fill="auto"/>
            <w:vAlign w:val="center"/>
            <w:hideMark/>
          </w:tcPr>
          <w:p w14:paraId="05DE263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四会市大沙种养场</w:t>
            </w:r>
          </w:p>
        </w:tc>
        <w:tc>
          <w:tcPr>
            <w:tcW w:w="1948" w:type="dxa"/>
            <w:tcBorders>
              <w:top w:val="nil"/>
              <w:left w:val="nil"/>
              <w:bottom w:val="single" w:sz="4" w:space="0" w:color="auto"/>
              <w:right w:val="single" w:sz="4" w:space="0" w:color="auto"/>
            </w:tcBorders>
            <w:shd w:val="clear" w:color="auto" w:fill="auto"/>
            <w:vAlign w:val="center"/>
            <w:hideMark/>
          </w:tcPr>
          <w:p w14:paraId="366DB1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陈淦垣</w:t>
            </w:r>
          </w:p>
        </w:tc>
        <w:tc>
          <w:tcPr>
            <w:tcW w:w="1720" w:type="dxa"/>
            <w:tcBorders>
              <w:top w:val="nil"/>
              <w:left w:val="nil"/>
              <w:bottom w:val="single" w:sz="4" w:space="0" w:color="auto"/>
              <w:right w:val="single" w:sz="4" w:space="0" w:color="auto"/>
            </w:tcBorders>
            <w:shd w:val="clear" w:color="auto" w:fill="auto"/>
            <w:noWrap/>
            <w:vAlign w:val="center"/>
            <w:hideMark/>
          </w:tcPr>
          <w:p w14:paraId="29389BB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150,000.00 </w:t>
            </w:r>
          </w:p>
        </w:tc>
        <w:tc>
          <w:tcPr>
            <w:tcW w:w="1700" w:type="dxa"/>
            <w:tcBorders>
              <w:top w:val="nil"/>
              <w:left w:val="nil"/>
              <w:bottom w:val="single" w:sz="4" w:space="0" w:color="auto"/>
              <w:right w:val="single" w:sz="4" w:space="0" w:color="auto"/>
            </w:tcBorders>
            <w:shd w:val="clear" w:color="auto" w:fill="auto"/>
            <w:noWrap/>
            <w:vAlign w:val="center"/>
            <w:hideMark/>
          </w:tcPr>
          <w:p w14:paraId="7BBA77C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317,337.64 </w:t>
            </w:r>
          </w:p>
        </w:tc>
        <w:tc>
          <w:tcPr>
            <w:tcW w:w="1616" w:type="dxa"/>
            <w:tcBorders>
              <w:top w:val="nil"/>
              <w:left w:val="nil"/>
              <w:bottom w:val="single" w:sz="4" w:space="0" w:color="auto"/>
              <w:right w:val="single" w:sz="4" w:space="0" w:color="auto"/>
            </w:tcBorders>
            <w:shd w:val="clear" w:color="auto" w:fill="auto"/>
            <w:noWrap/>
            <w:vAlign w:val="center"/>
            <w:hideMark/>
          </w:tcPr>
          <w:p w14:paraId="3B92AF6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467,337.64 </w:t>
            </w:r>
          </w:p>
        </w:tc>
        <w:tc>
          <w:tcPr>
            <w:tcW w:w="1420" w:type="dxa"/>
            <w:tcBorders>
              <w:top w:val="nil"/>
              <w:left w:val="nil"/>
              <w:bottom w:val="single" w:sz="4" w:space="0" w:color="auto"/>
              <w:right w:val="single" w:sz="4" w:space="0" w:color="auto"/>
            </w:tcBorders>
            <w:shd w:val="clear" w:color="auto" w:fill="auto"/>
            <w:noWrap/>
            <w:vAlign w:val="center"/>
            <w:hideMark/>
          </w:tcPr>
          <w:p w14:paraId="05605B5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6,140.00 </w:t>
            </w:r>
          </w:p>
        </w:tc>
        <w:tc>
          <w:tcPr>
            <w:tcW w:w="1616" w:type="dxa"/>
            <w:tcBorders>
              <w:top w:val="nil"/>
              <w:left w:val="nil"/>
              <w:bottom w:val="single" w:sz="4" w:space="0" w:color="auto"/>
              <w:right w:val="single" w:sz="4" w:space="0" w:color="auto"/>
            </w:tcBorders>
            <w:shd w:val="clear" w:color="auto" w:fill="auto"/>
            <w:noWrap/>
            <w:vAlign w:val="center"/>
            <w:hideMark/>
          </w:tcPr>
          <w:p w14:paraId="5C9CC64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473,477.64 </w:t>
            </w:r>
          </w:p>
        </w:tc>
      </w:tr>
      <w:tr w:rsidR="003910C2" w:rsidRPr="007D6889" w14:paraId="0D6C1761"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808806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69</w:t>
            </w:r>
          </w:p>
        </w:tc>
        <w:tc>
          <w:tcPr>
            <w:tcW w:w="2880" w:type="dxa"/>
            <w:tcBorders>
              <w:top w:val="nil"/>
              <w:left w:val="nil"/>
              <w:bottom w:val="single" w:sz="4" w:space="0" w:color="auto"/>
              <w:right w:val="single" w:sz="4" w:space="0" w:color="auto"/>
            </w:tcBorders>
            <w:shd w:val="clear" w:color="auto" w:fill="auto"/>
            <w:vAlign w:val="center"/>
            <w:hideMark/>
          </w:tcPr>
          <w:p w14:paraId="5932976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四会市大沙镇畜牧水产公司花庄崀养殖场</w:t>
            </w:r>
          </w:p>
        </w:tc>
        <w:tc>
          <w:tcPr>
            <w:tcW w:w="1948" w:type="dxa"/>
            <w:tcBorders>
              <w:top w:val="nil"/>
              <w:left w:val="nil"/>
              <w:bottom w:val="single" w:sz="4" w:space="0" w:color="auto"/>
              <w:right w:val="single" w:sz="4" w:space="0" w:color="auto"/>
            </w:tcBorders>
            <w:shd w:val="clear" w:color="auto" w:fill="auto"/>
            <w:vAlign w:val="center"/>
            <w:hideMark/>
          </w:tcPr>
          <w:p w14:paraId="04E830A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陈志泉</w:t>
            </w:r>
          </w:p>
        </w:tc>
        <w:tc>
          <w:tcPr>
            <w:tcW w:w="1720" w:type="dxa"/>
            <w:tcBorders>
              <w:top w:val="nil"/>
              <w:left w:val="nil"/>
              <w:bottom w:val="single" w:sz="4" w:space="0" w:color="auto"/>
              <w:right w:val="single" w:sz="4" w:space="0" w:color="auto"/>
            </w:tcBorders>
            <w:shd w:val="clear" w:color="auto" w:fill="auto"/>
            <w:noWrap/>
            <w:vAlign w:val="center"/>
            <w:hideMark/>
          </w:tcPr>
          <w:p w14:paraId="5A9F3A6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120,000.00 </w:t>
            </w:r>
          </w:p>
        </w:tc>
        <w:tc>
          <w:tcPr>
            <w:tcW w:w="1700" w:type="dxa"/>
            <w:tcBorders>
              <w:top w:val="nil"/>
              <w:left w:val="nil"/>
              <w:bottom w:val="single" w:sz="4" w:space="0" w:color="auto"/>
              <w:right w:val="single" w:sz="4" w:space="0" w:color="auto"/>
            </w:tcBorders>
            <w:shd w:val="clear" w:color="auto" w:fill="auto"/>
            <w:noWrap/>
            <w:vAlign w:val="center"/>
            <w:hideMark/>
          </w:tcPr>
          <w:p w14:paraId="2990630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242,107.30 </w:t>
            </w:r>
          </w:p>
        </w:tc>
        <w:tc>
          <w:tcPr>
            <w:tcW w:w="1616" w:type="dxa"/>
            <w:tcBorders>
              <w:top w:val="nil"/>
              <w:left w:val="nil"/>
              <w:bottom w:val="single" w:sz="4" w:space="0" w:color="auto"/>
              <w:right w:val="single" w:sz="4" w:space="0" w:color="auto"/>
            </w:tcBorders>
            <w:shd w:val="clear" w:color="auto" w:fill="auto"/>
            <w:noWrap/>
            <w:vAlign w:val="center"/>
            <w:hideMark/>
          </w:tcPr>
          <w:p w14:paraId="2334B73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362,107.30 </w:t>
            </w:r>
          </w:p>
        </w:tc>
        <w:tc>
          <w:tcPr>
            <w:tcW w:w="1420" w:type="dxa"/>
            <w:tcBorders>
              <w:top w:val="nil"/>
              <w:left w:val="nil"/>
              <w:bottom w:val="single" w:sz="4" w:space="0" w:color="auto"/>
              <w:right w:val="single" w:sz="4" w:space="0" w:color="auto"/>
            </w:tcBorders>
            <w:shd w:val="clear" w:color="auto" w:fill="auto"/>
            <w:noWrap/>
            <w:vAlign w:val="center"/>
            <w:hideMark/>
          </w:tcPr>
          <w:p w14:paraId="3864F2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5,160.00 </w:t>
            </w:r>
          </w:p>
        </w:tc>
        <w:tc>
          <w:tcPr>
            <w:tcW w:w="1616" w:type="dxa"/>
            <w:tcBorders>
              <w:top w:val="nil"/>
              <w:left w:val="nil"/>
              <w:bottom w:val="single" w:sz="4" w:space="0" w:color="auto"/>
              <w:right w:val="single" w:sz="4" w:space="0" w:color="auto"/>
            </w:tcBorders>
            <w:shd w:val="clear" w:color="auto" w:fill="auto"/>
            <w:noWrap/>
            <w:vAlign w:val="center"/>
            <w:hideMark/>
          </w:tcPr>
          <w:p w14:paraId="13B128F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367,267.30 </w:t>
            </w:r>
          </w:p>
        </w:tc>
      </w:tr>
      <w:tr w:rsidR="003910C2" w:rsidRPr="007D6889" w14:paraId="4F7E46C6"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6C9A1C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70</w:t>
            </w:r>
          </w:p>
        </w:tc>
        <w:tc>
          <w:tcPr>
            <w:tcW w:w="2880" w:type="dxa"/>
            <w:tcBorders>
              <w:top w:val="nil"/>
              <w:left w:val="nil"/>
              <w:bottom w:val="single" w:sz="4" w:space="0" w:color="auto"/>
              <w:right w:val="single" w:sz="4" w:space="0" w:color="auto"/>
            </w:tcBorders>
            <w:shd w:val="clear" w:color="auto" w:fill="auto"/>
            <w:vAlign w:val="center"/>
            <w:hideMark/>
          </w:tcPr>
          <w:p w14:paraId="004F47D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四会市下</w:t>
            </w:r>
            <w:proofErr w:type="gramStart"/>
            <w:r w:rsidRPr="007D6889">
              <w:rPr>
                <w:rFonts w:ascii="仿宋" w:eastAsia="仿宋" w:hAnsi="仿宋" w:cs="Times New Roman" w:hint="eastAsia"/>
                <w:kern w:val="0"/>
                <w:sz w:val="20"/>
                <w:szCs w:val="20"/>
              </w:rPr>
              <w:t>茆</w:t>
            </w:r>
            <w:proofErr w:type="gramEnd"/>
            <w:r w:rsidRPr="007D6889">
              <w:rPr>
                <w:rFonts w:ascii="仿宋" w:eastAsia="仿宋" w:hAnsi="仿宋" w:cs="Times New Roman" w:hint="eastAsia"/>
                <w:kern w:val="0"/>
                <w:sz w:val="20"/>
                <w:szCs w:val="20"/>
              </w:rPr>
              <w:t>镇下</w:t>
            </w:r>
            <w:proofErr w:type="gramStart"/>
            <w:r w:rsidRPr="007D6889">
              <w:rPr>
                <w:rFonts w:ascii="仿宋" w:eastAsia="仿宋" w:hAnsi="仿宋" w:cs="Times New Roman" w:hint="eastAsia"/>
                <w:kern w:val="0"/>
                <w:sz w:val="20"/>
                <w:szCs w:val="20"/>
              </w:rPr>
              <w:t>茆</w:t>
            </w:r>
            <w:proofErr w:type="gramEnd"/>
            <w:r w:rsidRPr="007D6889">
              <w:rPr>
                <w:rFonts w:ascii="仿宋" w:eastAsia="仿宋" w:hAnsi="仿宋" w:cs="Times New Roman" w:hint="eastAsia"/>
                <w:kern w:val="0"/>
                <w:sz w:val="20"/>
                <w:szCs w:val="20"/>
              </w:rPr>
              <w:t>粮所粮食加工厂</w:t>
            </w:r>
          </w:p>
        </w:tc>
        <w:tc>
          <w:tcPr>
            <w:tcW w:w="1948" w:type="dxa"/>
            <w:tcBorders>
              <w:top w:val="nil"/>
              <w:left w:val="nil"/>
              <w:bottom w:val="single" w:sz="4" w:space="0" w:color="auto"/>
              <w:right w:val="single" w:sz="4" w:space="0" w:color="auto"/>
            </w:tcBorders>
            <w:shd w:val="clear" w:color="auto" w:fill="auto"/>
            <w:vAlign w:val="center"/>
            <w:hideMark/>
          </w:tcPr>
          <w:p w14:paraId="7C8333E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06B255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99,000.00 </w:t>
            </w:r>
          </w:p>
        </w:tc>
        <w:tc>
          <w:tcPr>
            <w:tcW w:w="1700" w:type="dxa"/>
            <w:tcBorders>
              <w:top w:val="nil"/>
              <w:left w:val="nil"/>
              <w:bottom w:val="single" w:sz="4" w:space="0" w:color="auto"/>
              <w:right w:val="single" w:sz="4" w:space="0" w:color="auto"/>
            </w:tcBorders>
            <w:shd w:val="clear" w:color="auto" w:fill="auto"/>
            <w:noWrap/>
            <w:vAlign w:val="center"/>
            <w:hideMark/>
          </w:tcPr>
          <w:p w14:paraId="398495E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256,739.79 </w:t>
            </w:r>
          </w:p>
        </w:tc>
        <w:tc>
          <w:tcPr>
            <w:tcW w:w="1616" w:type="dxa"/>
            <w:tcBorders>
              <w:top w:val="nil"/>
              <w:left w:val="nil"/>
              <w:bottom w:val="single" w:sz="4" w:space="0" w:color="auto"/>
              <w:right w:val="single" w:sz="4" w:space="0" w:color="auto"/>
            </w:tcBorders>
            <w:shd w:val="clear" w:color="auto" w:fill="auto"/>
            <w:noWrap/>
            <w:vAlign w:val="center"/>
            <w:hideMark/>
          </w:tcPr>
          <w:p w14:paraId="2E78BA0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355,739.79 </w:t>
            </w:r>
          </w:p>
        </w:tc>
        <w:tc>
          <w:tcPr>
            <w:tcW w:w="1420" w:type="dxa"/>
            <w:tcBorders>
              <w:top w:val="nil"/>
              <w:left w:val="nil"/>
              <w:bottom w:val="single" w:sz="4" w:space="0" w:color="auto"/>
              <w:right w:val="single" w:sz="4" w:space="0" w:color="auto"/>
            </w:tcBorders>
            <w:shd w:val="clear" w:color="auto" w:fill="auto"/>
            <w:noWrap/>
            <w:vAlign w:val="center"/>
            <w:hideMark/>
          </w:tcPr>
          <w:p w14:paraId="688688D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4,972.00 </w:t>
            </w:r>
          </w:p>
        </w:tc>
        <w:tc>
          <w:tcPr>
            <w:tcW w:w="1616" w:type="dxa"/>
            <w:tcBorders>
              <w:top w:val="nil"/>
              <w:left w:val="nil"/>
              <w:bottom w:val="single" w:sz="4" w:space="0" w:color="auto"/>
              <w:right w:val="single" w:sz="4" w:space="0" w:color="auto"/>
            </w:tcBorders>
            <w:shd w:val="clear" w:color="auto" w:fill="auto"/>
            <w:noWrap/>
            <w:vAlign w:val="center"/>
            <w:hideMark/>
          </w:tcPr>
          <w:p w14:paraId="0C3BC30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360,711.79 </w:t>
            </w:r>
          </w:p>
        </w:tc>
      </w:tr>
      <w:tr w:rsidR="003910C2" w:rsidRPr="007D6889" w14:paraId="12F0D1A4"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A6DEE6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71</w:t>
            </w:r>
          </w:p>
        </w:tc>
        <w:tc>
          <w:tcPr>
            <w:tcW w:w="2880" w:type="dxa"/>
            <w:tcBorders>
              <w:top w:val="nil"/>
              <w:left w:val="nil"/>
              <w:bottom w:val="single" w:sz="4" w:space="0" w:color="auto"/>
              <w:right w:val="single" w:sz="4" w:space="0" w:color="auto"/>
            </w:tcBorders>
            <w:shd w:val="clear" w:color="auto" w:fill="auto"/>
            <w:vAlign w:val="center"/>
            <w:hideMark/>
          </w:tcPr>
          <w:p w14:paraId="265EA78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四会市江谷荣昌家具厂</w:t>
            </w:r>
          </w:p>
        </w:tc>
        <w:tc>
          <w:tcPr>
            <w:tcW w:w="1948" w:type="dxa"/>
            <w:tcBorders>
              <w:top w:val="nil"/>
              <w:left w:val="nil"/>
              <w:bottom w:val="single" w:sz="4" w:space="0" w:color="auto"/>
              <w:right w:val="single" w:sz="4" w:space="0" w:color="auto"/>
            </w:tcBorders>
            <w:shd w:val="clear" w:color="auto" w:fill="auto"/>
            <w:vAlign w:val="center"/>
            <w:hideMark/>
          </w:tcPr>
          <w:p w14:paraId="184E9B6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AAD57D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95,000.00 </w:t>
            </w:r>
          </w:p>
        </w:tc>
        <w:tc>
          <w:tcPr>
            <w:tcW w:w="1700" w:type="dxa"/>
            <w:tcBorders>
              <w:top w:val="nil"/>
              <w:left w:val="nil"/>
              <w:bottom w:val="single" w:sz="4" w:space="0" w:color="auto"/>
              <w:right w:val="single" w:sz="4" w:space="0" w:color="auto"/>
            </w:tcBorders>
            <w:shd w:val="clear" w:color="auto" w:fill="auto"/>
            <w:noWrap/>
            <w:vAlign w:val="center"/>
            <w:hideMark/>
          </w:tcPr>
          <w:p w14:paraId="071002F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202,600.40 </w:t>
            </w:r>
          </w:p>
        </w:tc>
        <w:tc>
          <w:tcPr>
            <w:tcW w:w="1616" w:type="dxa"/>
            <w:tcBorders>
              <w:top w:val="nil"/>
              <w:left w:val="nil"/>
              <w:bottom w:val="single" w:sz="4" w:space="0" w:color="auto"/>
              <w:right w:val="single" w:sz="4" w:space="0" w:color="auto"/>
            </w:tcBorders>
            <w:shd w:val="clear" w:color="auto" w:fill="auto"/>
            <w:noWrap/>
            <w:vAlign w:val="center"/>
            <w:hideMark/>
          </w:tcPr>
          <w:p w14:paraId="0C4E7D2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297,600.40 </w:t>
            </w:r>
          </w:p>
        </w:tc>
        <w:tc>
          <w:tcPr>
            <w:tcW w:w="1420" w:type="dxa"/>
            <w:tcBorders>
              <w:top w:val="nil"/>
              <w:left w:val="nil"/>
              <w:bottom w:val="single" w:sz="4" w:space="0" w:color="auto"/>
              <w:right w:val="single" w:sz="4" w:space="0" w:color="auto"/>
            </w:tcBorders>
            <w:shd w:val="clear" w:color="auto" w:fill="auto"/>
            <w:noWrap/>
            <w:vAlign w:val="center"/>
            <w:hideMark/>
          </w:tcPr>
          <w:p w14:paraId="3A22DB5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4,226.00 </w:t>
            </w:r>
          </w:p>
        </w:tc>
        <w:tc>
          <w:tcPr>
            <w:tcW w:w="1616" w:type="dxa"/>
            <w:tcBorders>
              <w:top w:val="nil"/>
              <w:left w:val="nil"/>
              <w:bottom w:val="single" w:sz="4" w:space="0" w:color="auto"/>
              <w:right w:val="single" w:sz="4" w:space="0" w:color="auto"/>
            </w:tcBorders>
            <w:shd w:val="clear" w:color="auto" w:fill="auto"/>
            <w:noWrap/>
            <w:vAlign w:val="center"/>
            <w:hideMark/>
          </w:tcPr>
          <w:p w14:paraId="6646551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301,826.40 </w:t>
            </w:r>
          </w:p>
        </w:tc>
      </w:tr>
      <w:tr w:rsidR="003910C2" w:rsidRPr="007D6889" w14:paraId="11848184"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BA73D3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72</w:t>
            </w:r>
          </w:p>
        </w:tc>
        <w:tc>
          <w:tcPr>
            <w:tcW w:w="2880" w:type="dxa"/>
            <w:tcBorders>
              <w:top w:val="nil"/>
              <w:left w:val="nil"/>
              <w:bottom w:val="single" w:sz="4" w:space="0" w:color="auto"/>
              <w:right w:val="single" w:sz="4" w:space="0" w:color="auto"/>
            </w:tcBorders>
            <w:shd w:val="clear" w:color="auto" w:fill="auto"/>
            <w:vAlign w:val="center"/>
            <w:hideMark/>
          </w:tcPr>
          <w:p w14:paraId="19E37EF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四会市德宝玉器厂</w:t>
            </w:r>
          </w:p>
        </w:tc>
        <w:tc>
          <w:tcPr>
            <w:tcW w:w="1948" w:type="dxa"/>
            <w:tcBorders>
              <w:top w:val="nil"/>
              <w:left w:val="nil"/>
              <w:bottom w:val="single" w:sz="4" w:space="0" w:color="auto"/>
              <w:right w:val="single" w:sz="4" w:space="0" w:color="auto"/>
            </w:tcBorders>
            <w:shd w:val="clear" w:color="auto" w:fill="auto"/>
            <w:vAlign w:val="center"/>
            <w:hideMark/>
          </w:tcPr>
          <w:p w14:paraId="478B388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304689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90,000.00 </w:t>
            </w:r>
          </w:p>
        </w:tc>
        <w:tc>
          <w:tcPr>
            <w:tcW w:w="1700" w:type="dxa"/>
            <w:tcBorders>
              <w:top w:val="nil"/>
              <w:left w:val="nil"/>
              <w:bottom w:val="single" w:sz="4" w:space="0" w:color="auto"/>
              <w:right w:val="single" w:sz="4" w:space="0" w:color="auto"/>
            </w:tcBorders>
            <w:shd w:val="clear" w:color="auto" w:fill="auto"/>
            <w:noWrap/>
            <w:vAlign w:val="center"/>
            <w:hideMark/>
          </w:tcPr>
          <w:p w14:paraId="1B2E132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290,034.12 </w:t>
            </w:r>
          </w:p>
        </w:tc>
        <w:tc>
          <w:tcPr>
            <w:tcW w:w="1616" w:type="dxa"/>
            <w:tcBorders>
              <w:top w:val="nil"/>
              <w:left w:val="nil"/>
              <w:bottom w:val="single" w:sz="4" w:space="0" w:color="auto"/>
              <w:right w:val="single" w:sz="4" w:space="0" w:color="auto"/>
            </w:tcBorders>
            <w:shd w:val="clear" w:color="auto" w:fill="auto"/>
            <w:noWrap/>
            <w:vAlign w:val="center"/>
            <w:hideMark/>
          </w:tcPr>
          <w:p w14:paraId="51A1508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380,034.12 </w:t>
            </w:r>
          </w:p>
        </w:tc>
        <w:tc>
          <w:tcPr>
            <w:tcW w:w="1420" w:type="dxa"/>
            <w:tcBorders>
              <w:top w:val="nil"/>
              <w:left w:val="nil"/>
              <w:bottom w:val="single" w:sz="4" w:space="0" w:color="auto"/>
              <w:right w:val="single" w:sz="4" w:space="0" w:color="auto"/>
            </w:tcBorders>
            <w:shd w:val="clear" w:color="auto" w:fill="auto"/>
            <w:noWrap/>
            <w:vAlign w:val="center"/>
            <w:hideMark/>
          </w:tcPr>
          <w:p w14:paraId="349C107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5,188.00 </w:t>
            </w:r>
          </w:p>
        </w:tc>
        <w:tc>
          <w:tcPr>
            <w:tcW w:w="1616" w:type="dxa"/>
            <w:tcBorders>
              <w:top w:val="nil"/>
              <w:left w:val="nil"/>
              <w:bottom w:val="single" w:sz="4" w:space="0" w:color="auto"/>
              <w:right w:val="single" w:sz="4" w:space="0" w:color="auto"/>
            </w:tcBorders>
            <w:shd w:val="clear" w:color="auto" w:fill="auto"/>
            <w:noWrap/>
            <w:vAlign w:val="center"/>
            <w:hideMark/>
          </w:tcPr>
          <w:p w14:paraId="62302D2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385,222.12 </w:t>
            </w:r>
          </w:p>
        </w:tc>
      </w:tr>
      <w:tr w:rsidR="003910C2" w:rsidRPr="007D6889" w14:paraId="3EDDD1FC"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369595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73</w:t>
            </w:r>
          </w:p>
        </w:tc>
        <w:tc>
          <w:tcPr>
            <w:tcW w:w="2880" w:type="dxa"/>
            <w:tcBorders>
              <w:top w:val="nil"/>
              <w:left w:val="nil"/>
              <w:bottom w:val="single" w:sz="4" w:space="0" w:color="auto"/>
              <w:right w:val="single" w:sz="4" w:space="0" w:color="auto"/>
            </w:tcBorders>
            <w:shd w:val="clear" w:color="auto" w:fill="auto"/>
            <w:vAlign w:val="center"/>
            <w:hideMark/>
          </w:tcPr>
          <w:p w14:paraId="1B94C41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四会市江</w:t>
            </w:r>
            <w:proofErr w:type="gramStart"/>
            <w:r w:rsidRPr="007D6889">
              <w:rPr>
                <w:rFonts w:ascii="仿宋" w:eastAsia="仿宋" w:hAnsi="仿宋" w:cs="Times New Roman" w:hint="eastAsia"/>
                <w:kern w:val="0"/>
                <w:sz w:val="20"/>
                <w:szCs w:val="20"/>
              </w:rPr>
              <w:t>谷竹寨</w:t>
            </w:r>
            <w:proofErr w:type="gramEnd"/>
            <w:r w:rsidRPr="007D6889">
              <w:rPr>
                <w:rFonts w:ascii="仿宋" w:eastAsia="仿宋" w:hAnsi="仿宋" w:cs="Times New Roman" w:hint="eastAsia"/>
                <w:kern w:val="0"/>
                <w:sz w:val="20"/>
                <w:szCs w:val="20"/>
              </w:rPr>
              <w:t>文雅家具厂</w:t>
            </w:r>
          </w:p>
        </w:tc>
        <w:tc>
          <w:tcPr>
            <w:tcW w:w="1948" w:type="dxa"/>
            <w:tcBorders>
              <w:top w:val="nil"/>
              <w:left w:val="nil"/>
              <w:bottom w:val="single" w:sz="4" w:space="0" w:color="auto"/>
              <w:right w:val="single" w:sz="4" w:space="0" w:color="auto"/>
            </w:tcBorders>
            <w:shd w:val="clear" w:color="auto" w:fill="auto"/>
            <w:vAlign w:val="center"/>
            <w:hideMark/>
          </w:tcPr>
          <w:p w14:paraId="353327E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冼锡</w:t>
            </w:r>
          </w:p>
        </w:tc>
        <w:tc>
          <w:tcPr>
            <w:tcW w:w="1720" w:type="dxa"/>
            <w:tcBorders>
              <w:top w:val="nil"/>
              <w:left w:val="nil"/>
              <w:bottom w:val="single" w:sz="4" w:space="0" w:color="auto"/>
              <w:right w:val="single" w:sz="4" w:space="0" w:color="auto"/>
            </w:tcBorders>
            <w:shd w:val="clear" w:color="auto" w:fill="auto"/>
            <w:noWrap/>
            <w:vAlign w:val="center"/>
            <w:hideMark/>
          </w:tcPr>
          <w:p w14:paraId="068FA8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80,000.00 </w:t>
            </w:r>
          </w:p>
        </w:tc>
        <w:tc>
          <w:tcPr>
            <w:tcW w:w="1700" w:type="dxa"/>
            <w:tcBorders>
              <w:top w:val="nil"/>
              <w:left w:val="nil"/>
              <w:bottom w:val="single" w:sz="4" w:space="0" w:color="auto"/>
              <w:right w:val="single" w:sz="4" w:space="0" w:color="auto"/>
            </w:tcBorders>
            <w:shd w:val="clear" w:color="auto" w:fill="auto"/>
            <w:noWrap/>
            <w:vAlign w:val="center"/>
            <w:hideMark/>
          </w:tcPr>
          <w:p w14:paraId="5033DAE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170,048.03 </w:t>
            </w:r>
          </w:p>
        </w:tc>
        <w:tc>
          <w:tcPr>
            <w:tcW w:w="1616" w:type="dxa"/>
            <w:tcBorders>
              <w:top w:val="nil"/>
              <w:left w:val="nil"/>
              <w:bottom w:val="single" w:sz="4" w:space="0" w:color="auto"/>
              <w:right w:val="single" w:sz="4" w:space="0" w:color="auto"/>
            </w:tcBorders>
            <w:shd w:val="clear" w:color="auto" w:fill="auto"/>
            <w:noWrap/>
            <w:vAlign w:val="center"/>
            <w:hideMark/>
          </w:tcPr>
          <w:p w14:paraId="7062BDB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250,048.03 </w:t>
            </w:r>
          </w:p>
        </w:tc>
        <w:tc>
          <w:tcPr>
            <w:tcW w:w="1420" w:type="dxa"/>
            <w:tcBorders>
              <w:top w:val="nil"/>
              <w:left w:val="nil"/>
              <w:bottom w:val="single" w:sz="4" w:space="0" w:color="auto"/>
              <w:right w:val="single" w:sz="4" w:space="0" w:color="auto"/>
            </w:tcBorders>
            <w:shd w:val="clear" w:color="auto" w:fill="auto"/>
            <w:noWrap/>
            <w:vAlign w:val="center"/>
            <w:hideMark/>
          </w:tcPr>
          <w:p w14:paraId="17150CD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3,990.00 </w:t>
            </w:r>
          </w:p>
        </w:tc>
        <w:tc>
          <w:tcPr>
            <w:tcW w:w="1616" w:type="dxa"/>
            <w:tcBorders>
              <w:top w:val="nil"/>
              <w:left w:val="nil"/>
              <w:bottom w:val="single" w:sz="4" w:space="0" w:color="auto"/>
              <w:right w:val="single" w:sz="4" w:space="0" w:color="auto"/>
            </w:tcBorders>
            <w:shd w:val="clear" w:color="auto" w:fill="auto"/>
            <w:noWrap/>
            <w:vAlign w:val="center"/>
            <w:hideMark/>
          </w:tcPr>
          <w:p w14:paraId="1D9A7B9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254,038.03 </w:t>
            </w:r>
          </w:p>
        </w:tc>
      </w:tr>
      <w:tr w:rsidR="003910C2" w:rsidRPr="007D6889" w14:paraId="56745A30"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ECD763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74</w:t>
            </w:r>
          </w:p>
        </w:tc>
        <w:tc>
          <w:tcPr>
            <w:tcW w:w="2880" w:type="dxa"/>
            <w:tcBorders>
              <w:top w:val="nil"/>
              <w:left w:val="nil"/>
              <w:bottom w:val="single" w:sz="4" w:space="0" w:color="auto"/>
              <w:right w:val="single" w:sz="4" w:space="0" w:color="auto"/>
            </w:tcBorders>
            <w:shd w:val="clear" w:color="auto" w:fill="auto"/>
            <w:vAlign w:val="center"/>
            <w:hideMark/>
          </w:tcPr>
          <w:p w14:paraId="0B3D8C6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四会市人民武装部水上加油船</w:t>
            </w:r>
          </w:p>
        </w:tc>
        <w:tc>
          <w:tcPr>
            <w:tcW w:w="1948" w:type="dxa"/>
            <w:tcBorders>
              <w:top w:val="nil"/>
              <w:left w:val="nil"/>
              <w:bottom w:val="single" w:sz="4" w:space="0" w:color="auto"/>
              <w:right w:val="single" w:sz="4" w:space="0" w:color="auto"/>
            </w:tcBorders>
            <w:shd w:val="clear" w:color="auto" w:fill="auto"/>
            <w:vAlign w:val="center"/>
            <w:hideMark/>
          </w:tcPr>
          <w:p w14:paraId="53410704"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李良标</w:t>
            </w:r>
            <w:proofErr w:type="gramEnd"/>
            <w:r w:rsidRPr="007D6889">
              <w:rPr>
                <w:rFonts w:ascii="仿宋" w:eastAsia="仿宋" w:hAnsi="仿宋" w:cs="Times New Roman" w:hint="eastAsia"/>
                <w:kern w:val="0"/>
                <w:sz w:val="20"/>
                <w:szCs w:val="20"/>
              </w:rPr>
              <w:t>,</w:t>
            </w:r>
            <w:proofErr w:type="gramStart"/>
            <w:r w:rsidRPr="007D6889">
              <w:rPr>
                <w:rFonts w:ascii="仿宋" w:eastAsia="仿宋" w:hAnsi="仿宋" w:cs="Times New Roman" w:hint="eastAsia"/>
                <w:kern w:val="0"/>
                <w:sz w:val="20"/>
                <w:szCs w:val="20"/>
              </w:rPr>
              <w:t>李良泉</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14:paraId="00B700F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59,000.00 </w:t>
            </w:r>
          </w:p>
        </w:tc>
        <w:tc>
          <w:tcPr>
            <w:tcW w:w="1700" w:type="dxa"/>
            <w:tcBorders>
              <w:top w:val="nil"/>
              <w:left w:val="nil"/>
              <w:bottom w:val="single" w:sz="4" w:space="0" w:color="auto"/>
              <w:right w:val="single" w:sz="4" w:space="0" w:color="auto"/>
            </w:tcBorders>
            <w:shd w:val="clear" w:color="auto" w:fill="auto"/>
            <w:noWrap/>
            <w:vAlign w:val="center"/>
            <w:hideMark/>
          </w:tcPr>
          <w:p w14:paraId="07ADD0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94,778.68 </w:t>
            </w:r>
          </w:p>
        </w:tc>
        <w:tc>
          <w:tcPr>
            <w:tcW w:w="1616" w:type="dxa"/>
            <w:tcBorders>
              <w:top w:val="nil"/>
              <w:left w:val="nil"/>
              <w:bottom w:val="single" w:sz="4" w:space="0" w:color="auto"/>
              <w:right w:val="single" w:sz="4" w:space="0" w:color="auto"/>
            </w:tcBorders>
            <w:shd w:val="clear" w:color="auto" w:fill="auto"/>
            <w:noWrap/>
            <w:vAlign w:val="center"/>
            <w:hideMark/>
          </w:tcPr>
          <w:p w14:paraId="321B78D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153,778.68 </w:t>
            </w:r>
          </w:p>
        </w:tc>
        <w:tc>
          <w:tcPr>
            <w:tcW w:w="1420" w:type="dxa"/>
            <w:tcBorders>
              <w:top w:val="nil"/>
              <w:left w:val="nil"/>
              <w:bottom w:val="single" w:sz="4" w:space="0" w:color="auto"/>
              <w:right w:val="single" w:sz="4" w:space="0" w:color="auto"/>
            </w:tcBorders>
            <w:shd w:val="clear" w:color="auto" w:fill="auto"/>
            <w:noWrap/>
            <w:vAlign w:val="center"/>
            <w:hideMark/>
          </w:tcPr>
          <w:p w14:paraId="62F71DD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2,790.00 </w:t>
            </w:r>
          </w:p>
        </w:tc>
        <w:tc>
          <w:tcPr>
            <w:tcW w:w="1616" w:type="dxa"/>
            <w:tcBorders>
              <w:top w:val="nil"/>
              <w:left w:val="nil"/>
              <w:bottom w:val="single" w:sz="4" w:space="0" w:color="auto"/>
              <w:right w:val="single" w:sz="4" w:space="0" w:color="auto"/>
            </w:tcBorders>
            <w:shd w:val="clear" w:color="auto" w:fill="auto"/>
            <w:noWrap/>
            <w:vAlign w:val="center"/>
            <w:hideMark/>
          </w:tcPr>
          <w:p w14:paraId="3D419C5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156,568.68 </w:t>
            </w:r>
          </w:p>
        </w:tc>
      </w:tr>
      <w:tr w:rsidR="003910C2" w:rsidRPr="007D6889" w14:paraId="1EDA751E"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8B4D7E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75</w:t>
            </w:r>
          </w:p>
        </w:tc>
        <w:tc>
          <w:tcPr>
            <w:tcW w:w="2880" w:type="dxa"/>
            <w:tcBorders>
              <w:top w:val="nil"/>
              <w:left w:val="nil"/>
              <w:bottom w:val="single" w:sz="4" w:space="0" w:color="auto"/>
              <w:right w:val="single" w:sz="4" w:space="0" w:color="auto"/>
            </w:tcBorders>
            <w:shd w:val="clear" w:color="auto" w:fill="auto"/>
            <w:vAlign w:val="center"/>
            <w:hideMark/>
          </w:tcPr>
          <w:p w14:paraId="5CCA908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四会市大沙镇兴华饲料购销部</w:t>
            </w:r>
          </w:p>
        </w:tc>
        <w:tc>
          <w:tcPr>
            <w:tcW w:w="1948" w:type="dxa"/>
            <w:tcBorders>
              <w:top w:val="nil"/>
              <w:left w:val="nil"/>
              <w:bottom w:val="single" w:sz="4" w:space="0" w:color="auto"/>
              <w:right w:val="single" w:sz="4" w:space="0" w:color="auto"/>
            </w:tcBorders>
            <w:shd w:val="clear" w:color="auto" w:fill="auto"/>
            <w:vAlign w:val="center"/>
            <w:hideMark/>
          </w:tcPr>
          <w:p w14:paraId="62186BC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唐树华</w:t>
            </w:r>
          </w:p>
        </w:tc>
        <w:tc>
          <w:tcPr>
            <w:tcW w:w="1720" w:type="dxa"/>
            <w:tcBorders>
              <w:top w:val="nil"/>
              <w:left w:val="nil"/>
              <w:bottom w:val="single" w:sz="4" w:space="0" w:color="auto"/>
              <w:right w:val="single" w:sz="4" w:space="0" w:color="auto"/>
            </w:tcBorders>
            <w:shd w:val="clear" w:color="auto" w:fill="auto"/>
            <w:noWrap/>
            <w:vAlign w:val="center"/>
            <w:hideMark/>
          </w:tcPr>
          <w:p w14:paraId="5DEC9DF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48,000.00 </w:t>
            </w:r>
          </w:p>
        </w:tc>
        <w:tc>
          <w:tcPr>
            <w:tcW w:w="1700" w:type="dxa"/>
            <w:tcBorders>
              <w:top w:val="nil"/>
              <w:left w:val="nil"/>
              <w:bottom w:val="single" w:sz="4" w:space="0" w:color="auto"/>
              <w:right w:val="single" w:sz="4" w:space="0" w:color="auto"/>
            </w:tcBorders>
            <w:shd w:val="clear" w:color="auto" w:fill="auto"/>
            <w:noWrap/>
            <w:vAlign w:val="center"/>
            <w:hideMark/>
          </w:tcPr>
          <w:p w14:paraId="59750EA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167,245.16 </w:t>
            </w:r>
          </w:p>
        </w:tc>
        <w:tc>
          <w:tcPr>
            <w:tcW w:w="1616" w:type="dxa"/>
            <w:tcBorders>
              <w:top w:val="nil"/>
              <w:left w:val="nil"/>
              <w:bottom w:val="single" w:sz="4" w:space="0" w:color="auto"/>
              <w:right w:val="single" w:sz="4" w:space="0" w:color="auto"/>
            </w:tcBorders>
            <w:shd w:val="clear" w:color="auto" w:fill="auto"/>
            <w:noWrap/>
            <w:vAlign w:val="center"/>
            <w:hideMark/>
          </w:tcPr>
          <w:p w14:paraId="7AC01B8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215,245.16 </w:t>
            </w:r>
          </w:p>
        </w:tc>
        <w:tc>
          <w:tcPr>
            <w:tcW w:w="1420" w:type="dxa"/>
            <w:tcBorders>
              <w:top w:val="nil"/>
              <w:left w:val="nil"/>
              <w:bottom w:val="single" w:sz="4" w:space="0" w:color="auto"/>
              <w:right w:val="single" w:sz="4" w:space="0" w:color="auto"/>
            </w:tcBorders>
            <w:shd w:val="clear" w:color="auto" w:fill="auto"/>
            <w:noWrap/>
            <w:vAlign w:val="center"/>
            <w:hideMark/>
          </w:tcPr>
          <w:p w14:paraId="36ECAB0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306968E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215,245.16 </w:t>
            </w:r>
          </w:p>
        </w:tc>
      </w:tr>
      <w:tr w:rsidR="003910C2" w:rsidRPr="007D6889" w14:paraId="68025130"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DCBBF2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76</w:t>
            </w:r>
          </w:p>
        </w:tc>
        <w:tc>
          <w:tcPr>
            <w:tcW w:w="2880" w:type="dxa"/>
            <w:tcBorders>
              <w:top w:val="nil"/>
              <w:left w:val="nil"/>
              <w:bottom w:val="single" w:sz="4" w:space="0" w:color="auto"/>
              <w:right w:val="single" w:sz="4" w:space="0" w:color="auto"/>
            </w:tcBorders>
            <w:shd w:val="clear" w:color="auto" w:fill="auto"/>
            <w:vAlign w:val="center"/>
            <w:hideMark/>
          </w:tcPr>
          <w:p w14:paraId="4C70873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四会市第二建筑工程公司二○六施工队第一分队</w:t>
            </w:r>
          </w:p>
        </w:tc>
        <w:tc>
          <w:tcPr>
            <w:tcW w:w="1948" w:type="dxa"/>
            <w:tcBorders>
              <w:top w:val="nil"/>
              <w:left w:val="nil"/>
              <w:bottom w:val="single" w:sz="4" w:space="0" w:color="auto"/>
              <w:right w:val="single" w:sz="4" w:space="0" w:color="auto"/>
            </w:tcBorders>
            <w:shd w:val="clear" w:color="auto" w:fill="auto"/>
            <w:vAlign w:val="center"/>
            <w:hideMark/>
          </w:tcPr>
          <w:p w14:paraId="1401341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D37EC5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40,000.00 </w:t>
            </w:r>
          </w:p>
        </w:tc>
        <w:tc>
          <w:tcPr>
            <w:tcW w:w="1700" w:type="dxa"/>
            <w:tcBorders>
              <w:top w:val="nil"/>
              <w:left w:val="nil"/>
              <w:bottom w:val="single" w:sz="4" w:space="0" w:color="auto"/>
              <w:right w:val="single" w:sz="4" w:space="0" w:color="auto"/>
            </w:tcBorders>
            <w:shd w:val="clear" w:color="auto" w:fill="auto"/>
            <w:noWrap/>
            <w:vAlign w:val="center"/>
            <w:hideMark/>
          </w:tcPr>
          <w:p w14:paraId="3571750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105,977.91 </w:t>
            </w:r>
          </w:p>
        </w:tc>
        <w:tc>
          <w:tcPr>
            <w:tcW w:w="1616" w:type="dxa"/>
            <w:tcBorders>
              <w:top w:val="nil"/>
              <w:left w:val="nil"/>
              <w:bottom w:val="single" w:sz="4" w:space="0" w:color="auto"/>
              <w:right w:val="single" w:sz="4" w:space="0" w:color="auto"/>
            </w:tcBorders>
            <w:shd w:val="clear" w:color="auto" w:fill="auto"/>
            <w:noWrap/>
            <w:vAlign w:val="center"/>
            <w:hideMark/>
          </w:tcPr>
          <w:p w14:paraId="5CA28D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145,977.91 </w:t>
            </w:r>
          </w:p>
        </w:tc>
        <w:tc>
          <w:tcPr>
            <w:tcW w:w="1420" w:type="dxa"/>
            <w:tcBorders>
              <w:top w:val="nil"/>
              <w:left w:val="nil"/>
              <w:bottom w:val="single" w:sz="4" w:space="0" w:color="auto"/>
              <w:right w:val="single" w:sz="4" w:space="0" w:color="auto"/>
            </w:tcBorders>
            <w:shd w:val="clear" w:color="auto" w:fill="auto"/>
            <w:noWrap/>
            <w:vAlign w:val="center"/>
            <w:hideMark/>
          </w:tcPr>
          <w:p w14:paraId="630F64D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2,532.00 </w:t>
            </w:r>
          </w:p>
        </w:tc>
        <w:tc>
          <w:tcPr>
            <w:tcW w:w="1616" w:type="dxa"/>
            <w:tcBorders>
              <w:top w:val="nil"/>
              <w:left w:val="nil"/>
              <w:bottom w:val="single" w:sz="4" w:space="0" w:color="auto"/>
              <w:right w:val="single" w:sz="4" w:space="0" w:color="auto"/>
            </w:tcBorders>
            <w:shd w:val="clear" w:color="auto" w:fill="auto"/>
            <w:noWrap/>
            <w:vAlign w:val="center"/>
            <w:hideMark/>
          </w:tcPr>
          <w:p w14:paraId="609D913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148,509.91 </w:t>
            </w:r>
          </w:p>
        </w:tc>
      </w:tr>
      <w:tr w:rsidR="003910C2" w:rsidRPr="007D6889" w14:paraId="01A5A2D1"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BF1932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77</w:t>
            </w:r>
          </w:p>
        </w:tc>
        <w:tc>
          <w:tcPr>
            <w:tcW w:w="2880" w:type="dxa"/>
            <w:tcBorders>
              <w:top w:val="nil"/>
              <w:left w:val="nil"/>
              <w:bottom w:val="single" w:sz="4" w:space="0" w:color="auto"/>
              <w:right w:val="single" w:sz="4" w:space="0" w:color="auto"/>
            </w:tcBorders>
            <w:shd w:val="clear" w:color="auto" w:fill="auto"/>
            <w:vAlign w:val="center"/>
            <w:hideMark/>
          </w:tcPr>
          <w:p w14:paraId="3DA7FF0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四会市江谷区农机修造一厂</w:t>
            </w:r>
          </w:p>
        </w:tc>
        <w:tc>
          <w:tcPr>
            <w:tcW w:w="1948" w:type="dxa"/>
            <w:tcBorders>
              <w:top w:val="nil"/>
              <w:left w:val="nil"/>
              <w:bottom w:val="single" w:sz="4" w:space="0" w:color="auto"/>
              <w:right w:val="single" w:sz="4" w:space="0" w:color="auto"/>
            </w:tcBorders>
            <w:shd w:val="clear" w:color="auto" w:fill="auto"/>
            <w:vAlign w:val="center"/>
            <w:hideMark/>
          </w:tcPr>
          <w:p w14:paraId="70EFE65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E6585C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40,000.00 </w:t>
            </w:r>
          </w:p>
        </w:tc>
        <w:tc>
          <w:tcPr>
            <w:tcW w:w="1700" w:type="dxa"/>
            <w:tcBorders>
              <w:top w:val="nil"/>
              <w:left w:val="nil"/>
              <w:bottom w:val="single" w:sz="4" w:space="0" w:color="auto"/>
              <w:right w:val="single" w:sz="4" w:space="0" w:color="auto"/>
            </w:tcBorders>
            <w:shd w:val="clear" w:color="auto" w:fill="auto"/>
            <w:noWrap/>
            <w:vAlign w:val="center"/>
            <w:hideMark/>
          </w:tcPr>
          <w:p w14:paraId="57CA173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92,249.01 </w:t>
            </w:r>
          </w:p>
        </w:tc>
        <w:tc>
          <w:tcPr>
            <w:tcW w:w="1616" w:type="dxa"/>
            <w:tcBorders>
              <w:top w:val="nil"/>
              <w:left w:val="nil"/>
              <w:bottom w:val="single" w:sz="4" w:space="0" w:color="auto"/>
              <w:right w:val="single" w:sz="4" w:space="0" w:color="auto"/>
            </w:tcBorders>
            <w:shd w:val="clear" w:color="auto" w:fill="auto"/>
            <w:noWrap/>
            <w:vAlign w:val="center"/>
            <w:hideMark/>
          </w:tcPr>
          <w:p w14:paraId="7EE9260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132,249.01 </w:t>
            </w:r>
          </w:p>
        </w:tc>
        <w:tc>
          <w:tcPr>
            <w:tcW w:w="1420" w:type="dxa"/>
            <w:tcBorders>
              <w:top w:val="nil"/>
              <w:left w:val="nil"/>
              <w:bottom w:val="single" w:sz="4" w:space="0" w:color="auto"/>
              <w:right w:val="single" w:sz="4" w:space="0" w:color="auto"/>
            </w:tcBorders>
            <w:shd w:val="clear" w:color="auto" w:fill="auto"/>
            <w:noWrap/>
            <w:vAlign w:val="center"/>
            <w:hideMark/>
          </w:tcPr>
          <w:p w14:paraId="5164588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2,148.00 </w:t>
            </w:r>
          </w:p>
        </w:tc>
        <w:tc>
          <w:tcPr>
            <w:tcW w:w="1616" w:type="dxa"/>
            <w:tcBorders>
              <w:top w:val="nil"/>
              <w:left w:val="nil"/>
              <w:bottom w:val="single" w:sz="4" w:space="0" w:color="auto"/>
              <w:right w:val="single" w:sz="4" w:space="0" w:color="auto"/>
            </w:tcBorders>
            <w:shd w:val="clear" w:color="auto" w:fill="auto"/>
            <w:noWrap/>
            <w:vAlign w:val="center"/>
            <w:hideMark/>
          </w:tcPr>
          <w:p w14:paraId="11A4C3E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134,397.01 </w:t>
            </w:r>
          </w:p>
        </w:tc>
      </w:tr>
      <w:tr w:rsidR="003910C2" w:rsidRPr="007D6889" w14:paraId="2829194E"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A63E69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78</w:t>
            </w:r>
          </w:p>
        </w:tc>
        <w:tc>
          <w:tcPr>
            <w:tcW w:w="2880" w:type="dxa"/>
            <w:tcBorders>
              <w:top w:val="nil"/>
              <w:left w:val="nil"/>
              <w:bottom w:val="single" w:sz="4" w:space="0" w:color="auto"/>
              <w:right w:val="single" w:sz="4" w:space="0" w:color="auto"/>
            </w:tcBorders>
            <w:shd w:val="clear" w:color="auto" w:fill="auto"/>
            <w:vAlign w:val="center"/>
            <w:hideMark/>
          </w:tcPr>
          <w:p w14:paraId="759237A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四会市地豆镇荣发机械修理厂</w:t>
            </w:r>
          </w:p>
        </w:tc>
        <w:tc>
          <w:tcPr>
            <w:tcW w:w="1948" w:type="dxa"/>
            <w:tcBorders>
              <w:top w:val="nil"/>
              <w:left w:val="nil"/>
              <w:bottom w:val="single" w:sz="4" w:space="0" w:color="auto"/>
              <w:right w:val="single" w:sz="4" w:space="0" w:color="auto"/>
            </w:tcBorders>
            <w:shd w:val="clear" w:color="auto" w:fill="auto"/>
            <w:vAlign w:val="center"/>
            <w:hideMark/>
          </w:tcPr>
          <w:p w14:paraId="056EC0B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4E3F07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37,000.00 </w:t>
            </w:r>
          </w:p>
        </w:tc>
        <w:tc>
          <w:tcPr>
            <w:tcW w:w="1700" w:type="dxa"/>
            <w:tcBorders>
              <w:top w:val="nil"/>
              <w:left w:val="nil"/>
              <w:bottom w:val="single" w:sz="4" w:space="0" w:color="auto"/>
              <w:right w:val="single" w:sz="4" w:space="0" w:color="auto"/>
            </w:tcBorders>
            <w:shd w:val="clear" w:color="auto" w:fill="auto"/>
            <w:noWrap/>
            <w:vAlign w:val="center"/>
            <w:hideMark/>
          </w:tcPr>
          <w:p w14:paraId="378BEF3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145,220.24 </w:t>
            </w:r>
          </w:p>
        </w:tc>
        <w:tc>
          <w:tcPr>
            <w:tcW w:w="1616" w:type="dxa"/>
            <w:tcBorders>
              <w:top w:val="nil"/>
              <w:left w:val="nil"/>
              <w:bottom w:val="single" w:sz="4" w:space="0" w:color="auto"/>
              <w:right w:val="single" w:sz="4" w:space="0" w:color="auto"/>
            </w:tcBorders>
            <w:shd w:val="clear" w:color="auto" w:fill="auto"/>
            <w:noWrap/>
            <w:vAlign w:val="center"/>
            <w:hideMark/>
          </w:tcPr>
          <w:p w14:paraId="0E6545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182,220.24 </w:t>
            </w:r>
          </w:p>
        </w:tc>
        <w:tc>
          <w:tcPr>
            <w:tcW w:w="1420" w:type="dxa"/>
            <w:tcBorders>
              <w:top w:val="nil"/>
              <w:left w:val="nil"/>
              <w:bottom w:val="single" w:sz="4" w:space="0" w:color="auto"/>
              <w:right w:val="single" w:sz="4" w:space="0" w:color="auto"/>
            </w:tcBorders>
            <w:shd w:val="clear" w:color="auto" w:fill="auto"/>
            <w:noWrap/>
            <w:vAlign w:val="center"/>
            <w:hideMark/>
          </w:tcPr>
          <w:p w14:paraId="5E1BEFF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0D2CDE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182,220.24 </w:t>
            </w:r>
          </w:p>
        </w:tc>
      </w:tr>
      <w:tr w:rsidR="003910C2" w:rsidRPr="007D6889" w14:paraId="77DB429D"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BBC825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79</w:t>
            </w:r>
          </w:p>
        </w:tc>
        <w:tc>
          <w:tcPr>
            <w:tcW w:w="2880" w:type="dxa"/>
            <w:tcBorders>
              <w:top w:val="nil"/>
              <w:left w:val="nil"/>
              <w:bottom w:val="single" w:sz="4" w:space="0" w:color="auto"/>
              <w:right w:val="single" w:sz="4" w:space="0" w:color="auto"/>
            </w:tcBorders>
            <w:shd w:val="clear" w:color="auto" w:fill="auto"/>
            <w:vAlign w:val="center"/>
            <w:hideMark/>
          </w:tcPr>
          <w:p w14:paraId="19E0A4D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江谷</w:t>
            </w:r>
            <w:proofErr w:type="gramStart"/>
            <w:r w:rsidRPr="007D6889">
              <w:rPr>
                <w:rFonts w:ascii="仿宋" w:eastAsia="仿宋" w:hAnsi="仿宋" w:cs="Times New Roman" w:hint="eastAsia"/>
                <w:kern w:val="0"/>
                <w:sz w:val="20"/>
                <w:szCs w:val="20"/>
              </w:rPr>
              <w:t>镇鸿艺画框</w:t>
            </w:r>
            <w:proofErr w:type="gramEnd"/>
            <w:r w:rsidRPr="007D6889">
              <w:rPr>
                <w:rFonts w:ascii="仿宋" w:eastAsia="仿宋" w:hAnsi="仿宋" w:cs="Times New Roman" w:hint="eastAsia"/>
                <w:kern w:val="0"/>
                <w:sz w:val="20"/>
                <w:szCs w:val="20"/>
              </w:rPr>
              <w:t>厂</w:t>
            </w:r>
          </w:p>
        </w:tc>
        <w:tc>
          <w:tcPr>
            <w:tcW w:w="1948" w:type="dxa"/>
            <w:tcBorders>
              <w:top w:val="nil"/>
              <w:left w:val="nil"/>
              <w:bottom w:val="single" w:sz="4" w:space="0" w:color="auto"/>
              <w:right w:val="single" w:sz="4" w:space="0" w:color="auto"/>
            </w:tcBorders>
            <w:shd w:val="clear" w:color="auto" w:fill="auto"/>
            <w:vAlign w:val="center"/>
            <w:hideMark/>
          </w:tcPr>
          <w:p w14:paraId="5A1F804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589E16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30,000.00 </w:t>
            </w:r>
          </w:p>
        </w:tc>
        <w:tc>
          <w:tcPr>
            <w:tcW w:w="1700" w:type="dxa"/>
            <w:tcBorders>
              <w:top w:val="nil"/>
              <w:left w:val="nil"/>
              <w:bottom w:val="single" w:sz="4" w:space="0" w:color="auto"/>
              <w:right w:val="single" w:sz="4" w:space="0" w:color="auto"/>
            </w:tcBorders>
            <w:shd w:val="clear" w:color="auto" w:fill="auto"/>
            <w:noWrap/>
            <w:vAlign w:val="center"/>
            <w:hideMark/>
          </w:tcPr>
          <w:p w14:paraId="1599786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100,277.19 </w:t>
            </w:r>
          </w:p>
        </w:tc>
        <w:tc>
          <w:tcPr>
            <w:tcW w:w="1616" w:type="dxa"/>
            <w:tcBorders>
              <w:top w:val="nil"/>
              <w:left w:val="nil"/>
              <w:bottom w:val="single" w:sz="4" w:space="0" w:color="auto"/>
              <w:right w:val="single" w:sz="4" w:space="0" w:color="auto"/>
            </w:tcBorders>
            <w:shd w:val="clear" w:color="auto" w:fill="auto"/>
            <w:noWrap/>
            <w:vAlign w:val="center"/>
            <w:hideMark/>
          </w:tcPr>
          <w:p w14:paraId="3BABBEB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130,277.19 </w:t>
            </w:r>
          </w:p>
        </w:tc>
        <w:tc>
          <w:tcPr>
            <w:tcW w:w="1420" w:type="dxa"/>
            <w:tcBorders>
              <w:top w:val="nil"/>
              <w:left w:val="nil"/>
              <w:bottom w:val="single" w:sz="4" w:space="0" w:color="auto"/>
              <w:right w:val="single" w:sz="4" w:space="0" w:color="auto"/>
            </w:tcBorders>
            <w:shd w:val="clear" w:color="auto" w:fill="auto"/>
            <w:noWrap/>
            <w:vAlign w:val="center"/>
            <w:hideMark/>
          </w:tcPr>
          <w:p w14:paraId="46BF282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2,806.00 </w:t>
            </w:r>
          </w:p>
        </w:tc>
        <w:tc>
          <w:tcPr>
            <w:tcW w:w="1616" w:type="dxa"/>
            <w:tcBorders>
              <w:top w:val="nil"/>
              <w:left w:val="nil"/>
              <w:bottom w:val="single" w:sz="4" w:space="0" w:color="auto"/>
              <w:right w:val="single" w:sz="4" w:space="0" w:color="auto"/>
            </w:tcBorders>
            <w:shd w:val="clear" w:color="auto" w:fill="auto"/>
            <w:noWrap/>
            <w:vAlign w:val="center"/>
            <w:hideMark/>
          </w:tcPr>
          <w:p w14:paraId="2E750FB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133,083.19 </w:t>
            </w:r>
          </w:p>
        </w:tc>
      </w:tr>
      <w:tr w:rsidR="003910C2" w:rsidRPr="007D6889" w14:paraId="0EDE25A5"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1976FE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80</w:t>
            </w:r>
          </w:p>
        </w:tc>
        <w:tc>
          <w:tcPr>
            <w:tcW w:w="2880" w:type="dxa"/>
            <w:tcBorders>
              <w:top w:val="nil"/>
              <w:left w:val="nil"/>
              <w:bottom w:val="single" w:sz="4" w:space="0" w:color="auto"/>
              <w:right w:val="single" w:sz="4" w:space="0" w:color="auto"/>
            </w:tcBorders>
            <w:shd w:val="clear" w:color="auto" w:fill="auto"/>
            <w:vAlign w:val="center"/>
            <w:hideMark/>
          </w:tcPr>
          <w:p w14:paraId="19ADD0B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四会市地豆镇农机燃料供应站</w:t>
            </w:r>
          </w:p>
        </w:tc>
        <w:tc>
          <w:tcPr>
            <w:tcW w:w="1948" w:type="dxa"/>
            <w:tcBorders>
              <w:top w:val="nil"/>
              <w:left w:val="nil"/>
              <w:bottom w:val="single" w:sz="4" w:space="0" w:color="auto"/>
              <w:right w:val="single" w:sz="4" w:space="0" w:color="auto"/>
            </w:tcBorders>
            <w:shd w:val="clear" w:color="auto" w:fill="auto"/>
            <w:vAlign w:val="center"/>
            <w:hideMark/>
          </w:tcPr>
          <w:p w14:paraId="3C2C820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黄明初</w:t>
            </w:r>
          </w:p>
        </w:tc>
        <w:tc>
          <w:tcPr>
            <w:tcW w:w="1720" w:type="dxa"/>
            <w:tcBorders>
              <w:top w:val="nil"/>
              <w:left w:val="nil"/>
              <w:bottom w:val="single" w:sz="4" w:space="0" w:color="auto"/>
              <w:right w:val="single" w:sz="4" w:space="0" w:color="auto"/>
            </w:tcBorders>
            <w:shd w:val="clear" w:color="auto" w:fill="auto"/>
            <w:noWrap/>
            <w:vAlign w:val="center"/>
            <w:hideMark/>
          </w:tcPr>
          <w:p w14:paraId="12850AF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30,000.00 </w:t>
            </w:r>
          </w:p>
        </w:tc>
        <w:tc>
          <w:tcPr>
            <w:tcW w:w="1700" w:type="dxa"/>
            <w:tcBorders>
              <w:top w:val="nil"/>
              <w:left w:val="nil"/>
              <w:bottom w:val="single" w:sz="4" w:space="0" w:color="auto"/>
              <w:right w:val="single" w:sz="4" w:space="0" w:color="auto"/>
            </w:tcBorders>
            <w:shd w:val="clear" w:color="auto" w:fill="auto"/>
            <w:noWrap/>
            <w:vAlign w:val="center"/>
            <w:hideMark/>
          </w:tcPr>
          <w:p w14:paraId="1502064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66,548.77 </w:t>
            </w:r>
          </w:p>
        </w:tc>
        <w:tc>
          <w:tcPr>
            <w:tcW w:w="1616" w:type="dxa"/>
            <w:tcBorders>
              <w:top w:val="nil"/>
              <w:left w:val="nil"/>
              <w:bottom w:val="single" w:sz="4" w:space="0" w:color="auto"/>
              <w:right w:val="single" w:sz="4" w:space="0" w:color="auto"/>
            </w:tcBorders>
            <w:shd w:val="clear" w:color="auto" w:fill="auto"/>
            <w:noWrap/>
            <w:vAlign w:val="center"/>
            <w:hideMark/>
          </w:tcPr>
          <w:p w14:paraId="09B7071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96,548.77 </w:t>
            </w:r>
          </w:p>
        </w:tc>
        <w:tc>
          <w:tcPr>
            <w:tcW w:w="1420" w:type="dxa"/>
            <w:tcBorders>
              <w:top w:val="nil"/>
              <w:left w:val="nil"/>
              <w:bottom w:val="single" w:sz="4" w:space="0" w:color="auto"/>
              <w:right w:val="single" w:sz="4" w:space="0" w:color="auto"/>
            </w:tcBorders>
            <w:shd w:val="clear" w:color="auto" w:fill="auto"/>
            <w:noWrap/>
            <w:vAlign w:val="center"/>
            <w:hideMark/>
          </w:tcPr>
          <w:p w14:paraId="4D97D38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2,459.00 </w:t>
            </w:r>
          </w:p>
        </w:tc>
        <w:tc>
          <w:tcPr>
            <w:tcW w:w="1616" w:type="dxa"/>
            <w:tcBorders>
              <w:top w:val="nil"/>
              <w:left w:val="nil"/>
              <w:bottom w:val="single" w:sz="4" w:space="0" w:color="auto"/>
              <w:right w:val="single" w:sz="4" w:space="0" w:color="auto"/>
            </w:tcBorders>
            <w:shd w:val="clear" w:color="auto" w:fill="auto"/>
            <w:noWrap/>
            <w:vAlign w:val="center"/>
            <w:hideMark/>
          </w:tcPr>
          <w:p w14:paraId="549A912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99,007.77 </w:t>
            </w:r>
          </w:p>
        </w:tc>
      </w:tr>
      <w:tr w:rsidR="003910C2" w:rsidRPr="007D6889" w14:paraId="61A0481A"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B56E36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81</w:t>
            </w:r>
          </w:p>
        </w:tc>
        <w:tc>
          <w:tcPr>
            <w:tcW w:w="2880" w:type="dxa"/>
            <w:tcBorders>
              <w:top w:val="nil"/>
              <w:left w:val="nil"/>
              <w:bottom w:val="single" w:sz="4" w:space="0" w:color="auto"/>
              <w:right w:val="single" w:sz="4" w:space="0" w:color="auto"/>
            </w:tcBorders>
            <w:shd w:val="clear" w:color="auto" w:fill="auto"/>
            <w:vAlign w:val="center"/>
            <w:hideMark/>
          </w:tcPr>
          <w:p w14:paraId="4F6017E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四会市大沙区洪湖农场</w:t>
            </w:r>
          </w:p>
        </w:tc>
        <w:tc>
          <w:tcPr>
            <w:tcW w:w="1948" w:type="dxa"/>
            <w:tcBorders>
              <w:top w:val="nil"/>
              <w:left w:val="nil"/>
              <w:bottom w:val="single" w:sz="4" w:space="0" w:color="auto"/>
              <w:right w:val="single" w:sz="4" w:space="0" w:color="auto"/>
            </w:tcBorders>
            <w:shd w:val="clear" w:color="auto" w:fill="auto"/>
            <w:vAlign w:val="center"/>
            <w:hideMark/>
          </w:tcPr>
          <w:p w14:paraId="3480E4A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冼池英</w:t>
            </w:r>
          </w:p>
        </w:tc>
        <w:tc>
          <w:tcPr>
            <w:tcW w:w="1720" w:type="dxa"/>
            <w:tcBorders>
              <w:top w:val="nil"/>
              <w:left w:val="nil"/>
              <w:bottom w:val="single" w:sz="4" w:space="0" w:color="auto"/>
              <w:right w:val="single" w:sz="4" w:space="0" w:color="auto"/>
            </w:tcBorders>
            <w:shd w:val="clear" w:color="auto" w:fill="auto"/>
            <w:noWrap/>
            <w:vAlign w:val="center"/>
            <w:hideMark/>
          </w:tcPr>
          <w:p w14:paraId="4FD0092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24,000.00 </w:t>
            </w:r>
          </w:p>
        </w:tc>
        <w:tc>
          <w:tcPr>
            <w:tcW w:w="1700" w:type="dxa"/>
            <w:tcBorders>
              <w:top w:val="nil"/>
              <w:left w:val="nil"/>
              <w:bottom w:val="single" w:sz="4" w:space="0" w:color="auto"/>
              <w:right w:val="single" w:sz="4" w:space="0" w:color="auto"/>
            </w:tcBorders>
            <w:shd w:val="clear" w:color="auto" w:fill="auto"/>
            <w:noWrap/>
            <w:vAlign w:val="center"/>
            <w:hideMark/>
          </w:tcPr>
          <w:p w14:paraId="7AFBB8A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42,988.91 </w:t>
            </w:r>
          </w:p>
        </w:tc>
        <w:tc>
          <w:tcPr>
            <w:tcW w:w="1616" w:type="dxa"/>
            <w:tcBorders>
              <w:top w:val="nil"/>
              <w:left w:val="nil"/>
              <w:bottom w:val="single" w:sz="4" w:space="0" w:color="auto"/>
              <w:right w:val="single" w:sz="4" w:space="0" w:color="auto"/>
            </w:tcBorders>
            <w:shd w:val="clear" w:color="auto" w:fill="auto"/>
            <w:noWrap/>
            <w:vAlign w:val="center"/>
            <w:hideMark/>
          </w:tcPr>
          <w:p w14:paraId="25E8450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66,988.91 </w:t>
            </w:r>
          </w:p>
        </w:tc>
        <w:tc>
          <w:tcPr>
            <w:tcW w:w="1420" w:type="dxa"/>
            <w:tcBorders>
              <w:top w:val="nil"/>
              <w:left w:val="nil"/>
              <w:bottom w:val="single" w:sz="4" w:space="0" w:color="auto"/>
              <w:right w:val="single" w:sz="4" w:space="0" w:color="auto"/>
            </w:tcBorders>
            <w:shd w:val="clear" w:color="auto" w:fill="auto"/>
            <w:noWrap/>
            <w:vAlign w:val="center"/>
            <w:hideMark/>
          </w:tcPr>
          <w:p w14:paraId="5AABD29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0CB9B5A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66,988.91 </w:t>
            </w:r>
          </w:p>
        </w:tc>
      </w:tr>
      <w:tr w:rsidR="003910C2" w:rsidRPr="007D6889" w14:paraId="1AB0F69A"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CFAF5A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82</w:t>
            </w:r>
          </w:p>
        </w:tc>
        <w:tc>
          <w:tcPr>
            <w:tcW w:w="2880" w:type="dxa"/>
            <w:tcBorders>
              <w:top w:val="nil"/>
              <w:left w:val="nil"/>
              <w:bottom w:val="single" w:sz="4" w:space="0" w:color="auto"/>
              <w:right w:val="single" w:sz="4" w:space="0" w:color="auto"/>
            </w:tcBorders>
            <w:shd w:val="clear" w:color="auto" w:fill="auto"/>
            <w:vAlign w:val="center"/>
            <w:hideMark/>
          </w:tcPr>
          <w:p w14:paraId="22AF945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四会市大沙区肉食店</w:t>
            </w:r>
          </w:p>
        </w:tc>
        <w:tc>
          <w:tcPr>
            <w:tcW w:w="1948" w:type="dxa"/>
            <w:tcBorders>
              <w:top w:val="nil"/>
              <w:left w:val="nil"/>
              <w:bottom w:val="single" w:sz="4" w:space="0" w:color="auto"/>
              <w:right w:val="single" w:sz="4" w:space="0" w:color="auto"/>
            </w:tcBorders>
            <w:shd w:val="clear" w:color="auto" w:fill="auto"/>
            <w:vAlign w:val="center"/>
            <w:hideMark/>
          </w:tcPr>
          <w:p w14:paraId="44DB753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陈广文</w:t>
            </w:r>
          </w:p>
        </w:tc>
        <w:tc>
          <w:tcPr>
            <w:tcW w:w="1720" w:type="dxa"/>
            <w:tcBorders>
              <w:top w:val="nil"/>
              <w:left w:val="nil"/>
              <w:bottom w:val="single" w:sz="4" w:space="0" w:color="auto"/>
              <w:right w:val="single" w:sz="4" w:space="0" w:color="auto"/>
            </w:tcBorders>
            <w:shd w:val="clear" w:color="auto" w:fill="auto"/>
            <w:noWrap/>
            <w:vAlign w:val="center"/>
            <w:hideMark/>
          </w:tcPr>
          <w:p w14:paraId="322BEEF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20,000.00 </w:t>
            </w:r>
          </w:p>
        </w:tc>
        <w:tc>
          <w:tcPr>
            <w:tcW w:w="1700" w:type="dxa"/>
            <w:tcBorders>
              <w:top w:val="nil"/>
              <w:left w:val="nil"/>
              <w:bottom w:val="single" w:sz="4" w:space="0" w:color="auto"/>
              <w:right w:val="single" w:sz="4" w:space="0" w:color="auto"/>
            </w:tcBorders>
            <w:shd w:val="clear" w:color="auto" w:fill="auto"/>
            <w:noWrap/>
            <w:vAlign w:val="center"/>
            <w:hideMark/>
          </w:tcPr>
          <w:p w14:paraId="5A7B072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40,834.21 </w:t>
            </w:r>
          </w:p>
        </w:tc>
        <w:tc>
          <w:tcPr>
            <w:tcW w:w="1616" w:type="dxa"/>
            <w:tcBorders>
              <w:top w:val="nil"/>
              <w:left w:val="nil"/>
              <w:bottom w:val="single" w:sz="4" w:space="0" w:color="auto"/>
              <w:right w:val="single" w:sz="4" w:space="0" w:color="auto"/>
            </w:tcBorders>
            <w:shd w:val="clear" w:color="auto" w:fill="auto"/>
            <w:noWrap/>
            <w:vAlign w:val="center"/>
            <w:hideMark/>
          </w:tcPr>
          <w:p w14:paraId="3CCDDDA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60,834.21 </w:t>
            </w:r>
          </w:p>
        </w:tc>
        <w:tc>
          <w:tcPr>
            <w:tcW w:w="1420" w:type="dxa"/>
            <w:tcBorders>
              <w:top w:val="nil"/>
              <w:left w:val="nil"/>
              <w:bottom w:val="single" w:sz="4" w:space="0" w:color="auto"/>
              <w:right w:val="single" w:sz="4" w:space="0" w:color="auto"/>
            </w:tcBorders>
            <w:shd w:val="clear" w:color="auto" w:fill="auto"/>
            <w:noWrap/>
            <w:vAlign w:val="center"/>
            <w:hideMark/>
          </w:tcPr>
          <w:p w14:paraId="40BC0C0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1,180.00 </w:t>
            </w:r>
          </w:p>
        </w:tc>
        <w:tc>
          <w:tcPr>
            <w:tcW w:w="1616" w:type="dxa"/>
            <w:tcBorders>
              <w:top w:val="nil"/>
              <w:left w:val="nil"/>
              <w:bottom w:val="single" w:sz="4" w:space="0" w:color="auto"/>
              <w:right w:val="single" w:sz="4" w:space="0" w:color="auto"/>
            </w:tcBorders>
            <w:shd w:val="clear" w:color="auto" w:fill="auto"/>
            <w:noWrap/>
            <w:vAlign w:val="center"/>
            <w:hideMark/>
          </w:tcPr>
          <w:p w14:paraId="09265EA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62,014.21 </w:t>
            </w:r>
          </w:p>
        </w:tc>
      </w:tr>
      <w:tr w:rsidR="003910C2" w:rsidRPr="007D6889" w14:paraId="0CA11D89"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1F133F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83</w:t>
            </w:r>
          </w:p>
        </w:tc>
        <w:tc>
          <w:tcPr>
            <w:tcW w:w="2880" w:type="dxa"/>
            <w:tcBorders>
              <w:top w:val="nil"/>
              <w:left w:val="nil"/>
              <w:bottom w:val="single" w:sz="4" w:space="0" w:color="auto"/>
              <w:right w:val="single" w:sz="4" w:space="0" w:color="auto"/>
            </w:tcBorders>
            <w:shd w:val="clear" w:color="auto" w:fill="auto"/>
            <w:vAlign w:val="center"/>
            <w:hideMark/>
          </w:tcPr>
          <w:p w14:paraId="6D6318D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四会市江谷镇华锋木厂</w:t>
            </w:r>
          </w:p>
        </w:tc>
        <w:tc>
          <w:tcPr>
            <w:tcW w:w="1948" w:type="dxa"/>
            <w:tcBorders>
              <w:top w:val="nil"/>
              <w:left w:val="nil"/>
              <w:bottom w:val="single" w:sz="4" w:space="0" w:color="auto"/>
              <w:right w:val="single" w:sz="4" w:space="0" w:color="auto"/>
            </w:tcBorders>
            <w:shd w:val="clear" w:color="auto" w:fill="auto"/>
            <w:vAlign w:val="center"/>
            <w:hideMark/>
          </w:tcPr>
          <w:p w14:paraId="0DBBE97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何华桂</w:t>
            </w:r>
          </w:p>
        </w:tc>
        <w:tc>
          <w:tcPr>
            <w:tcW w:w="1720" w:type="dxa"/>
            <w:tcBorders>
              <w:top w:val="nil"/>
              <w:left w:val="nil"/>
              <w:bottom w:val="single" w:sz="4" w:space="0" w:color="auto"/>
              <w:right w:val="single" w:sz="4" w:space="0" w:color="auto"/>
            </w:tcBorders>
            <w:shd w:val="clear" w:color="auto" w:fill="auto"/>
            <w:noWrap/>
            <w:vAlign w:val="center"/>
            <w:hideMark/>
          </w:tcPr>
          <w:p w14:paraId="7CF81E1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20,000.00 </w:t>
            </w:r>
          </w:p>
        </w:tc>
        <w:tc>
          <w:tcPr>
            <w:tcW w:w="1700" w:type="dxa"/>
            <w:tcBorders>
              <w:top w:val="nil"/>
              <w:left w:val="nil"/>
              <w:bottom w:val="single" w:sz="4" w:space="0" w:color="auto"/>
              <w:right w:val="single" w:sz="4" w:space="0" w:color="auto"/>
            </w:tcBorders>
            <w:shd w:val="clear" w:color="auto" w:fill="auto"/>
            <w:noWrap/>
            <w:vAlign w:val="center"/>
            <w:hideMark/>
          </w:tcPr>
          <w:p w14:paraId="55A865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17,949.19 </w:t>
            </w:r>
          </w:p>
        </w:tc>
        <w:tc>
          <w:tcPr>
            <w:tcW w:w="1616" w:type="dxa"/>
            <w:tcBorders>
              <w:top w:val="nil"/>
              <w:left w:val="nil"/>
              <w:bottom w:val="single" w:sz="4" w:space="0" w:color="auto"/>
              <w:right w:val="single" w:sz="4" w:space="0" w:color="auto"/>
            </w:tcBorders>
            <w:shd w:val="clear" w:color="auto" w:fill="auto"/>
            <w:noWrap/>
            <w:vAlign w:val="center"/>
            <w:hideMark/>
          </w:tcPr>
          <w:p w14:paraId="384407E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37,949.19 </w:t>
            </w:r>
          </w:p>
        </w:tc>
        <w:tc>
          <w:tcPr>
            <w:tcW w:w="1420" w:type="dxa"/>
            <w:tcBorders>
              <w:top w:val="nil"/>
              <w:left w:val="nil"/>
              <w:bottom w:val="single" w:sz="4" w:space="0" w:color="auto"/>
              <w:right w:val="single" w:sz="4" w:space="0" w:color="auto"/>
            </w:tcBorders>
            <w:shd w:val="clear" w:color="auto" w:fill="auto"/>
            <w:noWrap/>
            <w:vAlign w:val="center"/>
            <w:hideMark/>
          </w:tcPr>
          <w:p w14:paraId="24EF1DB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0453498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37,949.19 </w:t>
            </w:r>
          </w:p>
        </w:tc>
      </w:tr>
      <w:tr w:rsidR="003910C2" w:rsidRPr="007D6889" w14:paraId="589031DD"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BF6CE1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84</w:t>
            </w:r>
          </w:p>
        </w:tc>
        <w:tc>
          <w:tcPr>
            <w:tcW w:w="2880" w:type="dxa"/>
            <w:tcBorders>
              <w:top w:val="nil"/>
              <w:left w:val="nil"/>
              <w:bottom w:val="single" w:sz="4" w:space="0" w:color="auto"/>
              <w:right w:val="single" w:sz="4" w:space="0" w:color="auto"/>
            </w:tcBorders>
            <w:shd w:val="clear" w:color="auto" w:fill="auto"/>
            <w:vAlign w:val="center"/>
            <w:hideMark/>
          </w:tcPr>
          <w:p w14:paraId="664C059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四会市大沙镇桂生竹制品加工店</w:t>
            </w:r>
          </w:p>
        </w:tc>
        <w:tc>
          <w:tcPr>
            <w:tcW w:w="1948" w:type="dxa"/>
            <w:tcBorders>
              <w:top w:val="nil"/>
              <w:left w:val="nil"/>
              <w:bottom w:val="single" w:sz="4" w:space="0" w:color="auto"/>
              <w:right w:val="single" w:sz="4" w:space="0" w:color="auto"/>
            </w:tcBorders>
            <w:shd w:val="clear" w:color="auto" w:fill="auto"/>
            <w:vAlign w:val="center"/>
            <w:hideMark/>
          </w:tcPr>
          <w:p w14:paraId="0D80550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陈桂生</w:t>
            </w:r>
          </w:p>
        </w:tc>
        <w:tc>
          <w:tcPr>
            <w:tcW w:w="1720" w:type="dxa"/>
            <w:tcBorders>
              <w:top w:val="nil"/>
              <w:left w:val="nil"/>
              <w:bottom w:val="single" w:sz="4" w:space="0" w:color="auto"/>
              <w:right w:val="single" w:sz="4" w:space="0" w:color="auto"/>
            </w:tcBorders>
            <w:shd w:val="clear" w:color="auto" w:fill="auto"/>
            <w:noWrap/>
            <w:vAlign w:val="center"/>
            <w:hideMark/>
          </w:tcPr>
          <w:p w14:paraId="0F4A536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17,415.00 </w:t>
            </w:r>
          </w:p>
        </w:tc>
        <w:tc>
          <w:tcPr>
            <w:tcW w:w="1700" w:type="dxa"/>
            <w:tcBorders>
              <w:top w:val="nil"/>
              <w:left w:val="nil"/>
              <w:bottom w:val="single" w:sz="4" w:space="0" w:color="auto"/>
              <w:right w:val="single" w:sz="4" w:space="0" w:color="auto"/>
            </w:tcBorders>
            <w:shd w:val="clear" w:color="auto" w:fill="auto"/>
            <w:noWrap/>
            <w:vAlign w:val="center"/>
            <w:hideMark/>
          </w:tcPr>
          <w:p w14:paraId="316E147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92,107.36 </w:t>
            </w:r>
          </w:p>
        </w:tc>
        <w:tc>
          <w:tcPr>
            <w:tcW w:w="1616" w:type="dxa"/>
            <w:tcBorders>
              <w:top w:val="nil"/>
              <w:left w:val="nil"/>
              <w:bottom w:val="single" w:sz="4" w:space="0" w:color="auto"/>
              <w:right w:val="single" w:sz="4" w:space="0" w:color="auto"/>
            </w:tcBorders>
            <w:shd w:val="clear" w:color="auto" w:fill="auto"/>
            <w:noWrap/>
            <w:vAlign w:val="center"/>
            <w:hideMark/>
          </w:tcPr>
          <w:p w14:paraId="6714241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109,522.36 </w:t>
            </w:r>
          </w:p>
        </w:tc>
        <w:tc>
          <w:tcPr>
            <w:tcW w:w="1420" w:type="dxa"/>
            <w:tcBorders>
              <w:top w:val="nil"/>
              <w:left w:val="nil"/>
              <w:bottom w:val="single" w:sz="4" w:space="0" w:color="auto"/>
              <w:right w:val="single" w:sz="4" w:space="0" w:color="auto"/>
            </w:tcBorders>
            <w:shd w:val="clear" w:color="auto" w:fill="auto"/>
            <w:noWrap/>
            <w:vAlign w:val="center"/>
            <w:hideMark/>
          </w:tcPr>
          <w:p w14:paraId="0AB8B6A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6B43347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109,522.36 </w:t>
            </w:r>
          </w:p>
        </w:tc>
      </w:tr>
      <w:tr w:rsidR="003910C2" w:rsidRPr="007D6889" w14:paraId="70E31B94"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ED5E13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85</w:t>
            </w:r>
          </w:p>
        </w:tc>
        <w:tc>
          <w:tcPr>
            <w:tcW w:w="2880" w:type="dxa"/>
            <w:tcBorders>
              <w:top w:val="nil"/>
              <w:left w:val="nil"/>
              <w:bottom w:val="single" w:sz="4" w:space="0" w:color="auto"/>
              <w:right w:val="single" w:sz="4" w:space="0" w:color="auto"/>
            </w:tcBorders>
            <w:shd w:val="clear" w:color="auto" w:fill="auto"/>
            <w:vAlign w:val="center"/>
            <w:hideMark/>
          </w:tcPr>
          <w:p w14:paraId="5E2E1DC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广东省四会市华成糖果厂</w:t>
            </w:r>
          </w:p>
        </w:tc>
        <w:tc>
          <w:tcPr>
            <w:tcW w:w="1948" w:type="dxa"/>
            <w:tcBorders>
              <w:top w:val="nil"/>
              <w:left w:val="nil"/>
              <w:bottom w:val="single" w:sz="4" w:space="0" w:color="auto"/>
              <w:right w:val="single" w:sz="4" w:space="0" w:color="auto"/>
            </w:tcBorders>
            <w:shd w:val="clear" w:color="auto" w:fill="auto"/>
            <w:vAlign w:val="center"/>
            <w:hideMark/>
          </w:tcPr>
          <w:p w14:paraId="2A3A100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08491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12,750.00 </w:t>
            </w:r>
          </w:p>
        </w:tc>
        <w:tc>
          <w:tcPr>
            <w:tcW w:w="1700" w:type="dxa"/>
            <w:tcBorders>
              <w:top w:val="nil"/>
              <w:left w:val="nil"/>
              <w:bottom w:val="single" w:sz="4" w:space="0" w:color="auto"/>
              <w:right w:val="single" w:sz="4" w:space="0" w:color="auto"/>
            </w:tcBorders>
            <w:shd w:val="clear" w:color="auto" w:fill="auto"/>
            <w:noWrap/>
            <w:vAlign w:val="center"/>
            <w:hideMark/>
          </w:tcPr>
          <w:p w14:paraId="48C5993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66,944.95 </w:t>
            </w:r>
          </w:p>
        </w:tc>
        <w:tc>
          <w:tcPr>
            <w:tcW w:w="1616" w:type="dxa"/>
            <w:tcBorders>
              <w:top w:val="nil"/>
              <w:left w:val="nil"/>
              <w:bottom w:val="single" w:sz="4" w:space="0" w:color="auto"/>
              <w:right w:val="single" w:sz="4" w:space="0" w:color="auto"/>
            </w:tcBorders>
            <w:shd w:val="clear" w:color="auto" w:fill="auto"/>
            <w:noWrap/>
            <w:vAlign w:val="center"/>
            <w:hideMark/>
          </w:tcPr>
          <w:p w14:paraId="5F92F58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79,694.95 </w:t>
            </w:r>
          </w:p>
        </w:tc>
        <w:tc>
          <w:tcPr>
            <w:tcW w:w="1420" w:type="dxa"/>
            <w:tcBorders>
              <w:top w:val="nil"/>
              <w:left w:val="nil"/>
              <w:bottom w:val="single" w:sz="4" w:space="0" w:color="auto"/>
              <w:right w:val="single" w:sz="4" w:space="0" w:color="auto"/>
            </w:tcBorders>
            <w:shd w:val="clear" w:color="auto" w:fill="auto"/>
            <w:noWrap/>
            <w:vAlign w:val="center"/>
            <w:hideMark/>
          </w:tcPr>
          <w:p w14:paraId="23E2C24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4D44873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79,694.95 </w:t>
            </w:r>
          </w:p>
        </w:tc>
      </w:tr>
      <w:tr w:rsidR="003910C2" w:rsidRPr="007D6889" w14:paraId="506BE980"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3A5E6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86</w:t>
            </w:r>
          </w:p>
        </w:tc>
        <w:tc>
          <w:tcPr>
            <w:tcW w:w="2880" w:type="dxa"/>
            <w:tcBorders>
              <w:top w:val="nil"/>
              <w:left w:val="nil"/>
              <w:bottom w:val="single" w:sz="4" w:space="0" w:color="auto"/>
              <w:right w:val="single" w:sz="4" w:space="0" w:color="auto"/>
            </w:tcBorders>
            <w:shd w:val="clear" w:color="auto" w:fill="auto"/>
            <w:vAlign w:val="center"/>
            <w:hideMark/>
          </w:tcPr>
          <w:p w14:paraId="1E7F8EF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广东广宁县古水轴承锻造厂</w:t>
            </w:r>
          </w:p>
        </w:tc>
        <w:tc>
          <w:tcPr>
            <w:tcW w:w="1948" w:type="dxa"/>
            <w:tcBorders>
              <w:top w:val="nil"/>
              <w:left w:val="nil"/>
              <w:bottom w:val="single" w:sz="4" w:space="0" w:color="auto"/>
              <w:right w:val="single" w:sz="4" w:space="0" w:color="auto"/>
            </w:tcBorders>
            <w:shd w:val="clear" w:color="auto" w:fill="auto"/>
            <w:vAlign w:val="center"/>
            <w:hideMark/>
          </w:tcPr>
          <w:p w14:paraId="1E9BEEB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F21FF0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260,000.00 </w:t>
            </w:r>
          </w:p>
        </w:tc>
        <w:tc>
          <w:tcPr>
            <w:tcW w:w="1700" w:type="dxa"/>
            <w:tcBorders>
              <w:top w:val="nil"/>
              <w:left w:val="nil"/>
              <w:bottom w:val="single" w:sz="4" w:space="0" w:color="auto"/>
              <w:right w:val="single" w:sz="4" w:space="0" w:color="auto"/>
            </w:tcBorders>
            <w:shd w:val="clear" w:color="auto" w:fill="auto"/>
            <w:noWrap/>
            <w:vAlign w:val="center"/>
            <w:hideMark/>
          </w:tcPr>
          <w:p w14:paraId="3640B45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1,185,058.64 </w:t>
            </w:r>
          </w:p>
        </w:tc>
        <w:tc>
          <w:tcPr>
            <w:tcW w:w="1616" w:type="dxa"/>
            <w:tcBorders>
              <w:top w:val="nil"/>
              <w:left w:val="nil"/>
              <w:bottom w:val="single" w:sz="4" w:space="0" w:color="auto"/>
              <w:right w:val="single" w:sz="4" w:space="0" w:color="auto"/>
            </w:tcBorders>
            <w:shd w:val="clear" w:color="auto" w:fill="auto"/>
            <w:noWrap/>
            <w:vAlign w:val="center"/>
            <w:hideMark/>
          </w:tcPr>
          <w:p w14:paraId="6B5415F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1,445,058.64 </w:t>
            </w:r>
          </w:p>
        </w:tc>
        <w:tc>
          <w:tcPr>
            <w:tcW w:w="1420" w:type="dxa"/>
            <w:tcBorders>
              <w:top w:val="nil"/>
              <w:left w:val="nil"/>
              <w:bottom w:val="single" w:sz="4" w:space="0" w:color="auto"/>
              <w:right w:val="single" w:sz="4" w:space="0" w:color="auto"/>
            </w:tcBorders>
            <w:shd w:val="clear" w:color="auto" w:fill="auto"/>
            <w:noWrap/>
            <w:vAlign w:val="center"/>
            <w:hideMark/>
          </w:tcPr>
          <w:p w14:paraId="13DACDA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11,500.00 </w:t>
            </w:r>
          </w:p>
        </w:tc>
        <w:tc>
          <w:tcPr>
            <w:tcW w:w="1616" w:type="dxa"/>
            <w:tcBorders>
              <w:top w:val="nil"/>
              <w:left w:val="nil"/>
              <w:bottom w:val="single" w:sz="4" w:space="0" w:color="auto"/>
              <w:right w:val="single" w:sz="4" w:space="0" w:color="auto"/>
            </w:tcBorders>
            <w:shd w:val="clear" w:color="auto" w:fill="auto"/>
            <w:noWrap/>
            <w:vAlign w:val="center"/>
            <w:hideMark/>
          </w:tcPr>
          <w:p w14:paraId="4C10CA3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1,456,558.64 </w:t>
            </w:r>
          </w:p>
        </w:tc>
      </w:tr>
      <w:tr w:rsidR="003910C2" w:rsidRPr="007D6889" w14:paraId="10AB3CCC"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6E9BC1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87</w:t>
            </w:r>
          </w:p>
        </w:tc>
        <w:tc>
          <w:tcPr>
            <w:tcW w:w="2880" w:type="dxa"/>
            <w:tcBorders>
              <w:top w:val="nil"/>
              <w:left w:val="nil"/>
              <w:bottom w:val="single" w:sz="4" w:space="0" w:color="auto"/>
              <w:right w:val="single" w:sz="4" w:space="0" w:color="auto"/>
            </w:tcBorders>
            <w:shd w:val="clear" w:color="auto" w:fill="auto"/>
            <w:vAlign w:val="center"/>
            <w:hideMark/>
          </w:tcPr>
          <w:p w14:paraId="5FE1FAC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广东省广宁县石涧胶合板厂</w:t>
            </w:r>
          </w:p>
        </w:tc>
        <w:tc>
          <w:tcPr>
            <w:tcW w:w="1948" w:type="dxa"/>
            <w:tcBorders>
              <w:top w:val="nil"/>
              <w:left w:val="nil"/>
              <w:bottom w:val="single" w:sz="4" w:space="0" w:color="auto"/>
              <w:right w:val="single" w:sz="4" w:space="0" w:color="auto"/>
            </w:tcBorders>
            <w:shd w:val="clear" w:color="auto" w:fill="auto"/>
            <w:vAlign w:val="center"/>
            <w:hideMark/>
          </w:tcPr>
          <w:p w14:paraId="7B5F5DA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4984E3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20,000.00 </w:t>
            </w:r>
          </w:p>
        </w:tc>
        <w:tc>
          <w:tcPr>
            <w:tcW w:w="1700" w:type="dxa"/>
            <w:tcBorders>
              <w:top w:val="nil"/>
              <w:left w:val="nil"/>
              <w:bottom w:val="single" w:sz="4" w:space="0" w:color="auto"/>
              <w:right w:val="single" w:sz="4" w:space="0" w:color="auto"/>
            </w:tcBorders>
            <w:shd w:val="clear" w:color="auto" w:fill="auto"/>
            <w:noWrap/>
            <w:vAlign w:val="center"/>
            <w:hideMark/>
          </w:tcPr>
          <w:p w14:paraId="31FE8F7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75,395.79 </w:t>
            </w:r>
          </w:p>
        </w:tc>
        <w:tc>
          <w:tcPr>
            <w:tcW w:w="1616" w:type="dxa"/>
            <w:tcBorders>
              <w:top w:val="nil"/>
              <w:left w:val="nil"/>
              <w:bottom w:val="single" w:sz="4" w:space="0" w:color="auto"/>
              <w:right w:val="single" w:sz="4" w:space="0" w:color="auto"/>
            </w:tcBorders>
            <w:shd w:val="clear" w:color="auto" w:fill="auto"/>
            <w:noWrap/>
            <w:vAlign w:val="center"/>
            <w:hideMark/>
          </w:tcPr>
          <w:p w14:paraId="0DD3AEF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95,395.79 </w:t>
            </w:r>
          </w:p>
        </w:tc>
        <w:tc>
          <w:tcPr>
            <w:tcW w:w="1420" w:type="dxa"/>
            <w:tcBorders>
              <w:top w:val="nil"/>
              <w:left w:val="nil"/>
              <w:bottom w:val="single" w:sz="4" w:space="0" w:color="auto"/>
              <w:right w:val="single" w:sz="4" w:space="0" w:color="auto"/>
            </w:tcBorders>
            <w:shd w:val="clear" w:color="auto" w:fill="auto"/>
            <w:noWrap/>
            <w:vAlign w:val="center"/>
            <w:hideMark/>
          </w:tcPr>
          <w:p w14:paraId="0CECEE1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7875A09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95,395.79 </w:t>
            </w:r>
          </w:p>
        </w:tc>
      </w:tr>
      <w:tr w:rsidR="003910C2" w:rsidRPr="007D6889" w14:paraId="61F017B8" w14:textId="77777777" w:rsidTr="003910C2">
        <w:trPr>
          <w:trHeight w:val="84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44816C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88</w:t>
            </w:r>
          </w:p>
        </w:tc>
        <w:tc>
          <w:tcPr>
            <w:tcW w:w="2880" w:type="dxa"/>
            <w:tcBorders>
              <w:top w:val="nil"/>
              <w:left w:val="nil"/>
              <w:bottom w:val="single" w:sz="4" w:space="0" w:color="auto"/>
              <w:right w:val="single" w:sz="4" w:space="0" w:color="auto"/>
            </w:tcBorders>
            <w:shd w:val="clear" w:color="auto" w:fill="auto"/>
            <w:vAlign w:val="center"/>
            <w:hideMark/>
          </w:tcPr>
          <w:p w14:paraId="2C9DD03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广东省广宁县粮食企业集团公司南街贸易公司</w:t>
            </w:r>
          </w:p>
        </w:tc>
        <w:tc>
          <w:tcPr>
            <w:tcW w:w="1948" w:type="dxa"/>
            <w:tcBorders>
              <w:top w:val="nil"/>
              <w:left w:val="nil"/>
              <w:bottom w:val="single" w:sz="4" w:space="0" w:color="auto"/>
              <w:right w:val="single" w:sz="4" w:space="0" w:color="auto"/>
            </w:tcBorders>
            <w:shd w:val="clear" w:color="auto" w:fill="auto"/>
            <w:vAlign w:val="center"/>
            <w:hideMark/>
          </w:tcPr>
          <w:p w14:paraId="3D4AA41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广宁县粮食企业集团公司、广宁县粮食局南街粮管所</w:t>
            </w:r>
          </w:p>
        </w:tc>
        <w:tc>
          <w:tcPr>
            <w:tcW w:w="1720" w:type="dxa"/>
            <w:tcBorders>
              <w:top w:val="nil"/>
              <w:left w:val="nil"/>
              <w:bottom w:val="single" w:sz="4" w:space="0" w:color="auto"/>
              <w:right w:val="single" w:sz="4" w:space="0" w:color="auto"/>
            </w:tcBorders>
            <w:shd w:val="clear" w:color="auto" w:fill="auto"/>
            <w:noWrap/>
            <w:vAlign w:val="center"/>
            <w:hideMark/>
          </w:tcPr>
          <w:p w14:paraId="7386618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918,600.00 </w:t>
            </w:r>
          </w:p>
        </w:tc>
        <w:tc>
          <w:tcPr>
            <w:tcW w:w="1700" w:type="dxa"/>
            <w:tcBorders>
              <w:top w:val="nil"/>
              <w:left w:val="nil"/>
              <w:bottom w:val="single" w:sz="4" w:space="0" w:color="auto"/>
              <w:right w:val="single" w:sz="4" w:space="0" w:color="auto"/>
            </w:tcBorders>
            <w:shd w:val="clear" w:color="auto" w:fill="auto"/>
            <w:noWrap/>
            <w:vAlign w:val="center"/>
            <w:hideMark/>
          </w:tcPr>
          <w:p w14:paraId="055810A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1,371,945.57 </w:t>
            </w:r>
          </w:p>
        </w:tc>
        <w:tc>
          <w:tcPr>
            <w:tcW w:w="1616" w:type="dxa"/>
            <w:tcBorders>
              <w:top w:val="nil"/>
              <w:left w:val="nil"/>
              <w:bottom w:val="single" w:sz="4" w:space="0" w:color="auto"/>
              <w:right w:val="single" w:sz="4" w:space="0" w:color="auto"/>
            </w:tcBorders>
            <w:shd w:val="clear" w:color="auto" w:fill="auto"/>
            <w:noWrap/>
            <w:vAlign w:val="center"/>
            <w:hideMark/>
          </w:tcPr>
          <w:p w14:paraId="1E826D6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2,290,545.57 </w:t>
            </w:r>
          </w:p>
        </w:tc>
        <w:tc>
          <w:tcPr>
            <w:tcW w:w="1420" w:type="dxa"/>
            <w:tcBorders>
              <w:top w:val="nil"/>
              <w:left w:val="nil"/>
              <w:bottom w:val="single" w:sz="4" w:space="0" w:color="auto"/>
              <w:right w:val="single" w:sz="4" w:space="0" w:color="auto"/>
            </w:tcBorders>
            <w:shd w:val="clear" w:color="auto" w:fill="auto"/>
            <w:noWrap/>
            <w:vAlign w:val="center"/>
            <w:hideMark/>
          </w:tcPr>
          <w:p w14:paraId="0CAC6A8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17,705.00 </w:t>
            </w:r>
          </w:p>
        </w:tc>
        <w:tc>
          <w:tcPr>
            <w:tcW w:w="1616" w:type="dxa"/>
            <w:tcBorders>
              <w:top w:val="nil"/>
              <w:left w:val="nil"/>
              <w:bottom w:val="single" w:sz="4" w:space="0" w:color="auto"/>
              <w:right w:val="single" w:sz="4" w:space="0" w:color="auto"/>
            </w:tcBorders>
            <w:shd w:val="clear" w:color="auto" w:fill="auto"/>
            <w:noWrap/>
            <w:vAlign w:val="center"/>
            <w:hideMark/>
          </w:tcPr>
          <w:p w14:paraId="4D80846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2,308,250.57 </w:t>
            </w:r>
          </w:p>
        </w:tc>
      </w:tr>
      <w:tr w:rsidR="003910C2" w:rsidRPr="007D6889" w14:paraId="4A58FF20"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2CAE0C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89</w:t>
            </w:r>
          </w:p>
        </w:tc>
        <w:tc>
          <w:tcPr>
            <w:tcW w:w="2880" w:type="dxa"/>
            <w:tcBorders>
              <w:top w:val="nil"/>
              <w:left w:val="nil"/>
              <w:bottom w:val="single" w:sz="4" w:space="0" w:color="auto"/>
              <w:right w:val="single" w:sz="4" w:space="0" w:color="auto"/>
            </w:tcBorders>
            <w:shd w:val="clear" w:color="auto" w:fill="auto"/>
            <w:vAlign w:val="center"/>
            <w:hideMark/>
          </w:tcPr>
          <w:p w14:paraId="4C1E4AE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广宁县粮食企业集团公司古水贸易公司</w:t>
            </w:r>
          </w:p>
        </w:tc>
        <w:tc>
          <w:tcPr>
            <w:tcW w:w="1948" w:type="dxa"/>
            <w:tcBorders>
              <w:top w:val="nil"/>
              <w:left w:val="nil"/>
              <w:bottom w:val="single" w:sz="4" w:space="0" w:color="auto"/>
              <w:right w:val="single" w:sz="4" w:space="0" w:color="auto"/>
            </w:tcBorders>
            <w:shd w:val="clear" w:color="auto" w:fill="auto"/>
            <w:vAlign w:val="center"/>
            <w:hideMark/>
          </w:tcPr>
          <w:p w14:paraId="412D19A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广宁县粮食企业集团公司</w:t>
            </w:r>
          </w:p>
        </w:tc>
        <w:tc>
          <w:tcPr>
            <w:tcW w:w="1720" w:type="dxa"/>
            <w:tcBorders>
              <w:top w:val="nil"/>
              <w:left w:val="nil"/>
              <w:bottom w:val="single" w:sz="4" w:space="0" w:color="auto"/>
              <w:right w:val="single" w:sz="4" w:space="0" w:color="auto"/>
            </w:tcBorders>
            <w:shd w:val="clear" w:color="auto" w:fill="auto"/>
            <w:noWrap/>
            <w:vAlign w:val="center"/>
            <w:hideMark/>
          </w:tcPr>
          <w:p w14:paraId="7A3DCDF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706,300.00 </w:t>
            </w:r>
          </w:p>
        </w:tc>
        <w:tc>
          <w:tcPr>
            <w:tcW w:w="1700" w:type="dxa"/>
            <w:tcBorders>
              <w:top w:val="nil"/>
              <w:left w:val="nil"/>
              <w:bottom w:val="single" w:sz="4" w:space="0" w:color="auto"/>
              <w:right w:val="single" w:sz="4" w:space="0" w:color="auto"/>
            </w:tcBorders>
            <w:shd w:val="clear" w:color="auto" w:fill="auto"/>
            <w:noWrap/>
            <w:vAlign w:val="center"/>
            <w:hideMark/>
          </w:tcPr>
          <w:p w14:paraId="3012922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1,100,016.14 </w:t>
            </w:r>
          </w:p>
        </w:tc>
        <w:tc>
          <w:tcPr>
            <w:tcW w:w="1616" w:type="dxa"/>
            <w:tcBorders>
              <w:top w:val="nil"/>
              <w:left w:val="nil"/>
              <w:bottom w:val="single" w:sz="4" w:space="0" w:color="auto"/>
              <w:right w:val="single" w:sz="4" w:space="0" w:color="auto"/>
            </w:tcBorders>
            <w:shd w:val="clear" w:color="auto" w:fill="auto"/>
            <w:noWrap/>
            <w:vAlign w:val="center"/>
            <w:hideMark/>
          </w:tcPr>
          <w:p w14:paraId="537EE3D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1,806,316.14 </w:t>
            </w:r>
          </w:p>
        </w:tc>
        <w:tc>
          <w:tcPr>
            <w:tcW w:w="1420" w:type="dxa"/>
            <w:tcBorders>
              <w:top w:val="nil"/>
              <w:left w:val="nil"/>
              <w:bottom w:val="single" w:sz="4" w:space="0" w:color="auto"/>
              <w:right w:val="single" w:sz="4" w:space="0" w:color="auto"/>
            </w:tcBorders>
            <w:shd w:val="clear" w:color="auto" w:fill="auto"/>
            <w:noWrap/>
            <w:vAlign w:val="center"/>
            <w:hideMark/>
          </w:tcPr>
          <w:p w14:paraId="45F6EBD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16,155.00 </w:t>
            </w:r>
          </w:p>
        </w:tc>
        <w:tc>
          <w:tcPr>
            <w:tcW w:w="1616" w:type="dxa"/>
            <w:tcBorders>
              <w:top w:val="nil"/>
              <w:left w:val="nil"/>
              <w:bottom w:val="single" w:sz="4" w:space="0" w:color="auto"/>
              <w:right w:val="single" w:sz="4" w:space="0" w:color="auto"/>
            </w:tcBorders>
            <w:shd w:val="clear" w:color="auto" w:fill="auto"/>
            <w:noWrap/>
            <w:vAlign w:val="center"/>
            <w:hideMark/>
          </w:tcPr>
          <w:p w14:paraId="2CC1ACC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1,822,471.14 </w:t>
            </w:r>
          </w:p>
        </w:tc>
      </w:tr>
      <w:tr w:rsidR="003910C2" w:rsidRPr="007D6889" w14:paraId="576BE2C8" w14:textId="77777777" w:rsidTr="003910C2">
        <w:trPr>
          <w:trHeight w:val="84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3404D7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90</w:t>
            </w:r>
          </w:p>
        </w:tc>
        <w:tc>
          <w:tcPr>
            <w:tcW w:w="2880" w:type="dxa"/>
            <w:tcBorders>
              <w:top w:val="nil"/>
              <w:left w:val="nil"/>
              <w:bottom w:val="single" w:sz="4" w:space="0" w:color="auto"/>
              <w:right w:val="single" w:sz="4" w:space="0" w:color="auto"/>
            </w:tcBorders>
            <w:shd w:val="clear" w:color="auto" w:fill="auto"/>
            <w:vAlign w:val="center"/>
            <w:hideMark/>
          </w:tcPr>
          <w:p w14:paraId="64E9663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广宁县粮食企业集团公司排沙贸易公司</w:t>
            </w:r>
          </w:p>
        </w:tc>
        <w:tc>
          <w:tcPr>
            <w:tcW w:w="1948" w:type="dxa"/>
            <w:tcBorders>
              <w:top w:val="nil"/>
              <w:left w:val="nil"/>
              <w:bottom w:val="single" w:sz="4" w:space="0" w:color="auto"/>
              <w:right w:val="single" w:sz="4" w:space="0" w:color="auto"/>
            </w:tcBorders>
            <w:shd w:val="clear" w:color="auto" w:fill="auto"/>
            <w:vAlign w:val="center"/>
            <w:hideMark/>
          </w:tcPr>
          <w:p w14:paraId="690403F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广宁县粮食企业集团公司、广宁县粮食局排沙粮管所</w:t>
            </w:r>
          </w:p>
        </w:tc>
        <w:tc>
          <w:tcPr>
            <w:tcW w:w="1720" w:type="dxa"/>
            <w:tcBorders>
              <w:top w:val="nil"/>
              <w:left w:val="nil"/>
              <w:bottom w:val="single" w:sz="4" w:space="0" w:color="auto"/>
              <w:right w:val="single" w:sz="4" w:space="0" w:color="auto"/>
            </w:tcBorders>
            <w:shd w:val="clear" w:color="auto" w:fill="auto"/>
            <w:noWrap/>
            <w:vAlign w:val="center"/>
            <w:hideMark/>
          </w:tcPr>
          <w:p w14:paraId="5A199B8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141,900.00 </w:t>
            </w:r>
          </w:p>
        </w:tc>
        <w:tc>
          <w:tcPr>
            <w:tcW w:w="1700" w:type="dxa"/>
            <w:tcBorders>
              <w:top w:val="nil"/>
              <w:left w:val="nil"/>
              <w:bottom w:val="single" w:sz="4" w:space="0" w:color="auto"/>
              <w:right w:val="single" w:sz="4" w:space="0" w:color="auto"/>
            </w:tcBorders>
            <w:shd w:val="clear" w:color="auto" w:fill="auto"/>
            <w:noWrap/>
            <w:vAlign w:val="center"/>
            <w:hideMark/>
          </w:tcPr>
          <w:p w14:paraId="236FB69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218,606.41 </w:t>
            </w:r>
          </w:p>
        </w:tc>
        <w:tc>
          <w:tcPr>
            <w:tcW w:w="1616" w:type="dxa"/>
            <w:tcBorders>
              <w:top w:val="nil"/>
              <w:left w:val="nil"/>
              <w:bottom w:val="single" w:sz="4" w:space="0" w:color="auto"/>
              <w:right w:val="single" w:sz="4" w:space="0" w:color="auto"/>
            </w:tcBorders>
            <w:shd w:val="clear" w:color="auto" w:fill="auto"/>
            <w:noWrap/>
            <w:vAlign w:val="center"/>
            <w:hideMark/>
          </w:tcPr>
          <w:p w14:paraId="0FBBF1E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360,506.41 </w:t>
            </w:r>
          </w:p>
        </w:tc>
        <w:tc>
          <w:tcPr>
            <w:tcW w:w="1420" w:type="dxa"/>
            <w:tcBorders>
              <w:top w:val="nil"/>
              <w:left w:val="nil"/>
              <w:bottom w:val="single" w:sz="4" w:space="0" w:color="auto"/>
              <w:right w:val="single" w:sz="4" w:space="0" w:color="auto"/>
            </w:tcBorders>
            <w:shd w:val="clear" w:color="auto" w:fill="auto"/>
            <w:noWrap/>
            <w:vAlign w:val="center"/>
            <w:hideMark/>
          </w:tcPr>
          <w:p w14:paraId="383C163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7,270.00 </w:t>
            </w:r>
          </w:p>
        </w:tc>
        <w:tc>
          <w:tcPr>
            <w:tcW w:w="1616" w:type="dxa"/>
            <w:tcBorders>
              <w:top w:val="nil"/>
              <w:left w:val="nil"/>
              <w:bottom w:val="single" w:sz="4" w:space="0" w:color="auto"/>
              <w:right w:val="single" w:sz="4" w:space="0" w:color="auto"/>
            </w:tcBorders>
            <w:shd w:val="clear" w:color="auto" w:fill="auto"/>
            <w:noWrap/>
            <w:vAlign w:val="center"/>
            <w:hideMark/>
          </w:tcPr>
          <w:p w14:paraId="742D1A0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367,776.41 </w:t>
            </w:r>
          </w:p>
        </w:tc>
      </w:tr>
      <w:tr w:rsidR="003910C2" w:rsidRPr="007D6889" w14:paraId="2307F59C" w14:textId="77777777" w:rsidTr="003910C2">
        <w:trPr>
          <w:trHeight w:val="6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0E803C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91</w:t>
            </w:r>
          </w:p>
        </w:tc>
        <w:tc>
          <w:tcPr>
            <w:tcW w:w="2880" w:type="dxa"/>
            <w:tcBorders>
              <w:top w:val="nil"/>
              <w:left w:val="nil"/>
              <w:bottom w:val="single" w:sz="4" w:space="0" w:color="auto"/>
              <w:right w:val="single" w:sz="4" w:space="0" w:color="auto"/>
            </w:tcBorders>
            <w:shd w:val="clear" w:color="auto" w:fill="auto"/>
            <w:vAlign w:val="center"/>
            <w:hideMark/>
          </w:tcPr>
          <w:p w14:paraId="3FE6990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广东省广宁县精米厂</w:t>
            </w:r>
          </w:p>
        </w:tc>
        <w:tc>
          <w:tcPr>
            <w:tcW w:w="1948" w:type="dxa"/>
            <w:tcBorders>
              <w:top w:val="nil"/>
              <w:left w:val="nil"/>
              <w:bottom w:val="single" w:sz="4" w:space="0" w:color="auto"/>
              <w:right w:val="single" w:sz="4" w:space="0" w:color="auto"/>
            </w:tcBorders>
            <w:shd w:val="clear" w:color="auto" w:fill="auto"/>
            <w:vAlign w:val="center"/>
            <w:hideMark/>
          </w:tcPr>
          <w:p w14:paraId="0C8A6FC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广宁县粮食企业集团公司</w:t>
            </w:r>
          </w:p>
        </w:tc>
        <w:tc>
          <w:tcPr>
            <w:tcW w:w="1720" w:type="dxa"/>
            <w:tcBorders>
              <w:top w:val="nil"/>
              <w:left w:val="nil"/>
              <w:bottom w:val="single" w:sz="4" w:space="0" w:color="auto"/>
              <w:right w:val="single" w:sz="4" w:space="0" w:color="auto"/>
            </w:tcBorders>
            <w:shd w:val="clear" w:color="auto" w:fill="auto"/>
            <w:noWrap/>
            <w:vAlign w:val="center"/>
            <w:hideMark/>
          </w:tcPr>
          <w:p w14:paraId="35EFCA6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1,219,500.00 </w:t>
            </w:r>
          </w:p>
        </w:tc>
        <w:tc>
          <w:tcPr>
            <w:tcW w:w="1700" w:type="dxa"/>
            <w:tcBorders>
              <w:top w:val="nil"/>
              <w:left w:val="nil"/>
              <w:bottom w:val="single" w:sz="4" w:space="0" w:color="auto"/>
              <w:right w:val="single" w:sz="4" w:space="0" w:color="auto"/>
            </w:tcBorders>
            <w:shd w:val="clear" w:color="auto" w:fill="auto"/>
            <w:noWrap/>
            <w:vAlign w:val="center"/>
            <w:hideMark/>
          </w:tcPr>
          <w:p w14:paraId="4B350E2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1,920,945.87 </w:t>
            </w:r>
          </w:p>
        </w:tc>
        <w:tc>
          <w:tcPr>
            <w:tcW w:w="1616" w:type="dxa"/>
            <w:tcBorders>
              <w:top w:val="nil"/>
              <w:left w:val="nil"/>
              <w:bottom w:val="single" w:sz="4" w:space="0" w:color="auto"/>
              <w:right w:val="single" w:sz="4" w:space="0" w:color="auto"/>
            </w:tcBorders>
            <w:shd w:val="clear" w:color="auto" w:fill="auto"/>
            <w:noWrap/>
            <w:vAlign w:val="center"/>
            <w:hideMark/>
          </w:tcPr>
          <w:p w14:paraId="4D6D29F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3,140,445.87 </w:t>
            </w:r>
          </w:p>
        </w:tc>
        <w:tc>
          <w:tcPr>
            <w:tcW w:w="1420" w:type="dxa"/>
            <w:tcBorders>
              <w:top w:val="nil"/>
              <w:left w:val="nil"/>
              <w:bottom w:val="single" w:sz="4" w:space="0" w:color="auto"/>
              <w:right w:val="single" w:sz="4" w:space="0" w:color="auto"/>
            </w:tcBorders>
            <w:shd w:val="clear" w:color="auto" w:fill="auto"/>
            <w:noWrap/>
            <w:vAlign w:val="center"/>
            <w:hideMark/>
          </w:tcPr>
          <w:p w14:paraId="6FEEBD5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7,660.00 </w:t>
            </w:r>
          </w:p>
        </w:tc>
        <w:tc>
          <w:tcPr>
            <w:tcW w:w="1616" w:type="dxa"/>
            <w:tcBorders>
              <w:top w:val="nil"/>
              <w:left w:val="nil"/>
              <w:bottom w:val="single" w:sz="4" w:space="0" w:color="auto"/>
              <w:right w:val="single" w:sz="4" w:space="0" w:color="auto"/>
            </w:tcBorders>
            <w:shd w:val="clear" w:color="auto" w:fill="auto"/>
            <w:noWrap/>
            <w:vAlign w:val="center"/>
            <w:hideMark/>
          </w:tcPr>
          <w:p w14:paraId="34E3AF8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3,148,105.87 </w:t>
            </w:r>
          </w:p>
        </w:tc>
      </w:tr>
      <w:tr w:rsidR="003910C2" w:rsidRPr="007D6889" w14:paraId="2B2FD77E"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3662D9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92</w:t>
            </w:r>
          </w:p>
        </w:tc>
        <w:tc>
          <w:tcPr>
            <w:tcW w:w="2880" w:type="dxa"/>
            <w:tcBorders>
              <w:top w:val="nil"/>
              <w:left w:val="nil"/>
              <w:bottom w:val="single" w:sz="4" w:space="0" w:color="auto"/>
              <w:right w:val="single" w:sz="4" w:space="0" w:color="auto"/>
            </w:tcBorders>
            <w:shd w:val="clear" w:color="auto" w:fill="auto"/>
            <w:vAlign w:val="center"/>
            <w:hideMark/>
          </w:tcPr>
          <w:p w14:paraId="01EF3A5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广东省广宁县医药总公司</w:t>
            </w:r>
            <w:proofErr w:type="gramStart"/>
            <w:r w:rsidRPr="007D6889">
              <w:rPr>
                <w:rFonts w:ascii="仿宋" w:eastAsia="仿宋" w:hAnsi="仿宋" w:cs="Times New Roman" w:hint="eastAsia"/>
                <w:kern w:val="0"/>
                <w:sz w:val="20"/>
                <w:szCs w:val="20"/>
              </w:rPr>
              <w:t>江屯</w:t>
            </w:r>
            <w:r w:rsidRPr="007D6889">
              <w:rPr>
                <w:rFonts w:ascii="仿宋" w:eastAsia="仿宋" w:hAnsi="仿宋" w:cs="Times New Roman" w:hint="eastAsia"/>
                <w:kern w:val="0"/>
                <w:sz w:val="20"/>
                <w:szCs w:val="20"/>
              </w:rPr>
              <w:lastRenderedPageBreak/>
              <w:t>药购销</w:t>
            </w:r>
            <w:proofErr w:type="gramEnd"/>
            <w:r w:rsidRPr="007D6889">
              <w:rPr>
                <w:rFonts w:ascii="仿宋" w:eastAsia="仿宋" w:hAnsi="仿宋" w:cs="Times New Roman" w:hint="eastAsia"/>
                <w:kern w:val="0"/>
                <w:sz w:val="20"/>
                <w:szCs w:val="20"/>
              </w:rPr>
              <w:t>站</w:t>
            </w:r>
          </w:p>
        </w:tc>
        <w:tc>
          <w:tcPr>
            <w:tcW w:w="1948" w:type="dxa"/>
            <w:tcBorders>
              <w:top w:val="nil"/>
              <w:left w:val="nil"/>
              <w:bottom w:val="single" w:sz="4" w:space="0" w:color="auto"/>
              <w:right w:val="single" w:sz="4" w:space="0" w:color="auto"/>
            </w:tcBorders>
            <w:shd w:val="clear" w:color="auto" w:fill="auto"/>
            <w:vAlign w:val="center"/>
            <w:hideMark/>
          </w:tcPr>
          <w:p w14:paraId="519D0E1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131777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57,000.00 </w:t>
            </w:r>
          </w:p>
        </w:tc>
        <w:tc>
          <w:tcPr>
            <w:tcW w:w="1700" w:type="dxa"/>
            <w:tcBorders>
              <w:top w:val="nil"/>
              <w:left w:val="nil"/>
              <w:bottom w:val="single" w:sz="4" w:space="0" w:color="auto"/>
              <w:right w:val="single" w:sz="4" w:space="0" w:color="auto"/>
            </w:tcBorders>
            <w:shd w:val="clear" w:color="auto" w:fill="auto"/>
            <w:noWrap/>
            <w:vAlign w:val="center"/>
            <w:hideMark/>
          </w:tcPr>
          <w:p w14:paraId="31C0360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281,105.20 </w:t>
            </w:r>
          </w:p>
        </w:tc>
        <w:tc>
          <w:tcPr>
            <w:tcW w:w="1616" w:type="dxa"/>
            <w:tcBorders>
              <w:top w:val="nil"/>
              <w:left w:val="nil"/>
              <w:bottom w:val="single" w:sz="4" w:space="0" w:color="auto"/>
              <w:right w:val="single" w:sz="4" w:space="0" w:color="auto"/>
            </w:tcBorders>
            <w:shd w:val="clear" w:color="auto" w:fill="auto"/>
            <w:noWrap/>
            <w:vAlign w:val="center"/>
            <w:hideMark/>
          </w:tcPr>
          <w:p w14:paraId="35E51CF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338,105.20 </w:t>
            </w:r>
          </w:p>
        </w:tc>
        <w:tc>
          <w:tcPr>
            <w:tcW w:w="1420" w:type="dxa"/>
            <w:tcBorders>
              <w:top w:val="nil"/>
              <w:left w:val="nil"/>
              <w:bottom w:val="single" w:sz="4" w:space="0" w:color="auto"/>
              <w:right w:val="single" w:sz="4" w:space="0" w:color="auto"/>
            </w:tcBorders>
            <w:shd w:val="clear" w:color="auto" w:fill="auto"/>
            <w:noWrap/>
            <w:vAlign w:val="center"/>
            <w:hideMark/>
          </w:tcPr>
          <w:p w14:paraId="3195A7B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555106B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338,105.20 </w:t>
            </w:r>
          </w:p>
        </w:tc>
      </w:tr>
      <w:tr w:rsidR="003910C2" w:rsidRPr="007D6889" w14:paraId="7D1BB699"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56AD0D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93</w:t>
            </w:r>
          </w:p>
        </w:tc>
        <w:tc>
          <w:tcPr>
            <w:tcW w:w="2880" w:type="dxa"/>
            <w:tcBorders>
              <w:top w:val="nil"/>
              <w:left w:val="nil"/>
              <w:bottom w:val="single" w:sz="4" w:space="0" w:color="auto"/>
              <w:right w:val="single" w:sz="4" w:space="0" w:color="auto"/>
            </w:tcBorders>
            <w:shd w:val="clear" w:color="auto" w:fill="auto"/>
            <w:vAlign w:val="center"/>
            <w:hideMark/>
          </w:tcPr>
          <w:p w14:paraId="4DDAC0A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广东省广宁县医药总公司联和购销站</w:t>
            </w:r>
          </w:p>
        </w:tc>
        <w:tc>
          <w:tcPr>
            <w:tcW w:w="1948" w:type="dxa"/>
            <w:tcBorders>
              <w:top w:val="nil"/>
              <w:left w:val="nil"/>
              <w:bottom w:val="single" w:sz="4" w:space="0" w:color="auto"/>
              <w:right w:val="single" w:sz="4" w:space="0" w:color="auto"/>
            </w:tcBorders>
            <w:shd w:val="clear" w:color="auto" w:fill="auto"/>
            <w:vAlign w:val="center"/>
            <w:hideMark/>
          </w:tcPr>
          <w:p w14:paraId="5C1E1D9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A60F50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35,000.00 </w:t>
            </w:r>
          </w:p>
        </w:tc>
        <w:tc>
          <w:tcPr>
            <w:tcW w:w="1700" w:type="dxa"/>
            <w:tcBorders>
              <w:top w:val="nil"/>
              <w:left w:val="nil"/>
              <w:bottom w:val="single" w:sz="4" w:space="0" w:color="auto"/>
              <w:right w:val="single" w:sz="4" w:space="0" w:color="auto"/>
            </w:tcBorders>
            <w:shd w:val="clear" w:color="auto" w:fill="auto"/>
            <w:noWrap/>
            <w:vAlign w:val="center"/>
            <w:hideMark/>
          </w:tcPr>
          <w:p w14:paraId="44A5E87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249,810.34 </w:t>
            </w:r>
          </w:p>
        </w:tc>
        <w:tc>
          <w:tcPr>
            <w:tcW w:w="1616" w:type="dxa"/>
            <w:tcBorders>
              <w:top w:val="nil"/>
              <w:left w:val="nil"/>
              <w:bottom w:val="single" w:sz="4" w:space="0" w:color="auto"/>
              <w:right w:val="single" w:sz="4" w:space="0" w:color="auto"/>
            </w:tcBorders>
            <w:shd w:val="clear" w:color="auto" w:fill="auto"/>
            <w:noWrap/>
            <w:vAlign w:val="center"/>
            <w:hideMark/>
          </w:tcPr>
          <w:p w14:paraId="2BD3D08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284,810.34 </w:t>
            </w:r>
          </w:p>
        </w:tc>
        <w:tc>
          <w:tcPr>
            <w:tcW w:w="1420" w:type="dxa"/>
            <w:tcBorders>
              <w:top w:val="nil"/>
              <w:left w:val="nil"/>
              <w:bottom w:val="single" w:sz="4" w:space="0" w:color="auto"/>
              <w:right w:val="single" w:sz="4" w:space="0" w:color="auto"/>
            </w:tcBorders>
            <w:shd w:val="clear" w:color="auto" w:fill="auto"/>
            <w:noWrap/>
            <w:vAlign w:val="center"/>
            <w:hideMark/>
          </w:tcPr>
          <w:p w14:paraId="77F4C1A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03B7383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284,810.34 </w:t>
            </w:r>
          </w:p>
        </w:tc>
      </w:tr>
      <w:tr w:rsidR="003910C2" w:rsidRPr="007D6889" w14:paraId="0E48FB97" w14:textId="77777777" w:rsidTr="003910C2">
        <w:trPr>
          <w:trHeight w:val="5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B38FCA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94</w:t>
            </w:r>
          </w:p>
        </w:tc>
        <w:tc>
          <w:tcPr>
            <w:tcW w:w="2880" w:type="dxa"/>
            <w:tcBorders>
              <w:top w:val="nil"/>
              <w:left w:val="nil"/>
              <w:bottom w:val="single" w:sz="4" w:space="0" w:color="auto"/>
              <w:right w:val="single" w:sz="4" w:space="0" w:color="auto"/>
            </w:tcBorders>
            <w:shd w:val="clear" w:color="auto" w:fill="auto"/>
            <w:vAlign w:val="center"/>
            <w:hideMark/>
          </w:tcPr>
          <w:p w14:paraId="444149E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广宁县医药总公司横山药品购销站</w:t>
            </w:r>
          </w:p>
        </w:tc>
        <w:tc>
          <w:tcPr>
            <w:tcW w:w="1948" w:type="dxa"/>
            <w:tcBorders>
              <w:top w:val="nil"/>
              <w:left w:val="nil"/>
              <w:bottom w:val="single" w:sz="4" w:space="0" w:color="auto"/>
              <w:right w:val="single" w:sz="4" w:space="0" w:color="auto"/>
            </w:tcBorders>
            <w:shd w:val="clear" w:color="auto" w:fill="auto"/>
            <w:vAlign w:val="center"/>
            <w:hideMark/>
          </w:tcPr>
          <w:p w14:paraId="17BC84A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6399F7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38,305.00 </w:t>
            </w:r>
          </w:p>
        </w:tc>
        <w:tc>
          <w:tcPr>
            <w:tcW w:w="1700" w:type="dxa"/>
            <w:tcBorders>
              <w:top w:val="nil"/>
              <w:left w:val="nil"/>
              <w:bottom w:val="single" w:sz="4" w:space="0" w:color="auto"/>
              <w:right w:val="single" w:sz="4" w:space="0" w:color="auto"/>
            </w:tcBorders>
            <w:shd w:val="clear" w:color="auto" w:fill="auto"/>
            <w:noWrap/>
            <w:vAlign w:val="center"/>
            <w:hideMark/>
          </w:tcPr>
          <w:p w14:paraId="5BA72C7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147,591.60 </w:t>
            </w:r>
          </w:p>
        </w:tc>
        <w:tc>
          <w:tcPr>
            <w:tcW w:w="1616" w:type="dxa"/>
            <w:tcBorders>
              <w:top w:val="nil"/>
              <w:left w:val="nil"/>
              <w:bottom w:val="single" w:sz="4" w:space="0" w:color="auto"/>
              <w:right w:val="single" w:sz="4" w:space="0" w:color="auto"/>
            </w:tcBorders>
            <w:shd w:val="clear" w:color="auto" w:fill="auto"/>
            <w:noWrap/>
            <w:vAlign w:val="center"/>
            <w:hideMark/>
          </w:tcPr>
          <w:p w14:paraId="3761865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185,896.60 </w:t>
            </w:r>
          </w:p>
        </w:tc>
        <w:tc>
          <w:tcPr>
            <w:tcW w:w="1420" w:type="dxa"/>
            <w:tcBorders>
              <w:top w:val="nil"/>
              <w:left w:val="nil"/>
              <w:bottom w:val="single" w:sz="4" w:space="0" w:color="auto"/>
              <w:right w:val="single" w:sz="4" w:space="0" w:color="auto"/>
            </w:tcBorders>
            <w:shd w:val="clear" w:color="auto" w:fill="auto"/>
            <w:noWrap/>
            <w:vAlign w:val="center"/>
            <w:hideMark/>
          </w:tcPr>
          <w:p w14:paraId="336C229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5677799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185,896.60 </w:t>
            </w:r>
          </w:p>
        </w:tc>
      </w:tr>
      <w:tr w:rsidR="003910C2" w:rsidRPr="007D6889" w14:paraId="1FE63DEB" w14:textId="77777777" w:rsidTr="003910C2">
        <w:trPr>
          <w:trHeight w:val="6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0E87C8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95</w:t>
            </w:r>
          </w:p>
        </w:tc>
        <w:tc>
          <w:tcPr>
            <w:tcW w:w="2880" w:type="dxa"/>
            <w:tcBorders>
              <w:top w:val="nil"/>
              <w:left w:val="nil"/>
              <w:bottom w:val="single" w:sz="4" w:space="0" w:color="auto"/>
              <w:right w:val="single" w:sz="4" w:space="0" w:color="auto"/>
            </w:tcBorders>
            <w:shd w:val="clear" w:color="auto" w:fill="auto"/>
            <w:vAlign w:val="center"/>
            <w:hideMark/>
          </w:tcPr>
          <w:p w14:paraId="11FD91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广宁县食品公司石涧购销站</w:t>
            </w:r>
          </w:p>
        </w:tc>
        <w:tc>
          <w:tcPr>
            <w:tcW w:w="1948" w:type="dxa"/>
            <w:tcBorders>
              <w:top w:val="nil"/>
              <w:left w:val="nil"/>
              <w:bottom w:val="single" w:sz="4" w:space="0" w:color="auto"/>
              <w:right w:val="single" w:sz="4" w:space="0" w:color="auto"/>
            </w:tcBorders>
            <w:shd w:val="clear" w:color="auto" w:fill="auto"/>
            <w:vAlign w:val="center"/>
            <w:hideMark/>
          </w:tcPr>
          <w:p w14:paraId="47BCC79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广宁县食品公司石涧购销站</w:t>
            </w:r>
          </w:p>
        </w:tc>
        <w:tc>
          <w:tcPr>
            <w:tcW w:w="1720" w:type="dxa"/>
            <w:tcBorders>
              <w:top w:val="nil"/>
              <w:left w:val="nil"/>
              <w:bottom w:val="single" w:sz="4" w:space="0" w:color="auto"/>
              <w:right w:val="single" w:sz="4" w:space="0" w:color="auto"/>
            </w:tcBorders>
            <w:shd w:val="clear" w:color="auto" w:fill="auto"/>
            <w:noWrap/>
            <w:vAlign w:val="center"/>
            <w:hideMark/>
          </w:tcPr>
          <w:p w14:paraId="3040B1C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50,000.00 </w:t>
            </w:r>
          </w:p>
        </w:tc>
        <w:tc>
          <w:tcPr>
            <w:tcW w:w="1700" w:type="dxa"/>
            <w:tcBorders>
              <w:top w:val="nil"/>
              <w:left w:val="nil"/>
              <w:bottom w:val="single" w:sz="4" w:space="0" w:color="auto"/>
              <w:right w:val="single" w:sz="4" w:space="0" w:color="auto"/>
            </w:tcBorders>
            <w:shd w:val="clear" w:color="auto" w:fill="auto"/>
            <w:noWrap/>
            <w:vAlign w:val="center"/>
            <w:hideMark/>
          </w:tcPr>
          <w:p w14:paraId="3CF22B8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300,077.39 </w:t>
            </w:r>
          </w:p>
        </w:tc>
        <w:tc>
          <w:tcPr>
            <w:tcW w:w="1616" w:type="dxa"/>
            <w:tcBorders>
              <w:top w:val="nil"/>
              <w:left w:val="nil"/>
              <w:bottom w:val="single" w:sz="4" w:space="0" w:color="auto"/>
              <w:right w:val="single" w:sz="4" w:space="0" w:color="auto"/>
            </w:tcBorders>
            <w:shd w:val="clear" w:color="auto" w:fill="auto"/>
            <w:noWrap/>
            <w:vAlign w:val="center"/>
            <w:hideMark/>
          </w:tcPr>
          <w:p w14:paraId="317C2E3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350,077.39 </w:t>
            </w:r>
          </w:p>
        </w:tc>
        <w:tc>
          <w:tcPr>
            <w:tcW w:w="1420" w:type="dxa"/>
            <w:tcBorders>
              <w:top w:val="nil"/>
              <w:left w:val="nil"/>
              <w:bottom w:val="single" w:sz="4" w:space="0" w:color="auto"/>
              <w:right w:val="single" w:sz="4" w:space="0" w:color="auto"/>
            </w:tcBorders>
            <w:shd w:val="clear" w:color="auto" w:fill="auto"/>
            <w:noWrap/>
            <w:vAlign w:val="center"/>
            <w:hideMark/>
          </w:tcPr>
          <w:p w14:paraId="04059D7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2,010.00 </w:t>
            </w:r>
          </w:p>
        </w:tc>
        <w:tc>
          <w:tcPr>
            <w:tcW w:w="1616" w:type="dxa"/>
            <w:tcBorders>
              <w:top w:val="nil"/>
              <w:left w:val="nil"/>
              <w:bottom w:val="single" w:sz="4" w:space="0" w:color="auto"/>
              <w:right w:val="single" w:sz="4" w:space="0" w:color="auto"/>
            </w:tcBorders>
            <w:shd w:val="clear" w:color="auto" w:fill="auto"/>
            <w:noWrap/>
            <w:vAlign w:val="center"/>
            <w:hideMark/>
          </w:tcPr>
          <w:p w14:paraId="6677B66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352,087.39 </w:t>
            </w:r>
          </w:p>
        </w:tc>
      </w:tr>
      <w:tr w:rsidR="003910C2" w:rsidRPr="007D6889" w14:paraId="7A6A18D9"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EE2342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96</w:t>
            </w:r>
          </w:p>
        </w:tc>
        <w:tc>
          <w:tcPr>
            <w:tcW w:w="2880" w:type="dxa"/>
            <w:tcBorders>
              <w:top w:val="nil"/>
              <w:left w:val="nil"/>
              <w:bottom w:val="single" w:sz="4" w:space="0" w:color="auto"/>
              <w:right w:val="single" w:sz="4" w:space="0" w:color="auto"/>
            </w:tcBorders>
            <w:shd w:val="clear" w:color="auto" w:fill="auto"/>
            <w:vAlign w:val="center"/>
            <w:hideMark/>
          </w:tcPr>
          <w:p w14:paraId="26F725C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广宁县古水食品购销站</w:t>
            </w:r>
          </w:p>
        </w:tc>
        <w:tc>
          <w:tcPr>
            <w:tcW w:w="1948" w:type="dxa"/>
            <w:tcBorders>
              <w:top w:val="nil"/>
              <w:left w:val="nil"/>
              <w:bottom w:val="single" w:sz="4" w:space="0" w:color="auto"/>
              <w:right w:val="single" w:sz="4" w:space="0" w:color="auto"/>
            </w:tcBorders>
            <w:shd w:val="clear" w:color="auto" w:fill="auto"/>
            <w:vAlign w:val="center"/>
            <w:hideMark/>
          </w:tcPr>
          <w:p w14:paraId="72709E2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56F2E3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50,000.00 </w:t>
            </w:r>
          </w:p>
        </w:tc>
        <w:tc>
          <w:tcPr>
            <w:tcW w:w="1700" w:type="dxa"/>
            <w:tcBorders>
              <w:top w:val="nil"/>
              <w:left w:val="nil"/>
              <w:bottom w:val="single" w:sz="4" w:space="0" w:color="auto"/>
              <w:right w:val="single" w:sz="4" w:space="0" w:color="auto"/>
            </w:tcBorders>
            <w:shd w:val="clear" w:color="auto" w:fill="auto"/>
            <w:noWrap/>
            <w:vAlign w:val="center"/>
            <w:hideMark/>
          </w:tcPr>
          <w:p w14:paraId="754D69F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126,670.74 </w:t>
            </w:r>
          </w:p>
        </w:tc>
        <w:tc>
          <w:tcPr>
            <w:tcW w:w="1616" w:type="dxa"/>
            <w:tcBorders>
              <w:top w:val="nil"/>
              <w:left w:val="nil"/>
              <w:bottom w:val="single" w:sz="4" w:space="0" w:color="auto"/>
              <w:right w:val="single" w:sz="4" w:space="0" w:color="auto"/>
            </w:tcBorders>
            <w:shd w:val="clear" w:color="auto" w:fill="auto"/>
            <w:noWrap/>
            <w:vAlign w:val="center"/>
            <w:hideMark/>
          </w:tcPr>
          <w:p w14:paraId="35E7357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176,670.74 </w:t>
            </w:r>
          </w:p>
        </w:tc>
        <w:tc>
          <w:tcPr>
            <w:tcW w:w="1420" w:type="dxa"/>
            <w:tcBorders>
              <w:top w:val="nil"/>
              <w:left w:val="nil"/>
              <w:bottom w:val="single" w:sz="4" w:space="0" w:color="auto"/>
              <w:right w:val="single" w:sz="4" w:space="0" w:color="auto"/>
            </w:tcBorders>
            <w:shd w:val="clear" w:color="auto" w:fill="auto"/>
            <w:noWrap/>
            <w:vAlign w:val="center"/>
            <w:hideMark/>
          </w:tcPr>
          <w:p w14:paraId="01FA350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76D1F70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176,670.74 </w:t>
            </w:r>
          </w:p>
        </w:tc>
      </w:tr>
      <w:tr w:rsidR="003910C2" w:rsidRPr="007D6889" w14:paraId="0EA27BDF"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3482AC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97</w:t>
            </w:r>
          </w:p>
        </w:tc>
        <w:tc>
          <w:tcPr>
            <w:tcW w:w="2880" w:type="dxa"/>
            <w:tcBorders>
              <w:top w:val="nil"/>
              <w:left w:val="nil"/>
              <w:bottom w:val="single" w:sz="4" w:space="0" w:color="auto"/>
              <w:right w:val="single" w:sz="4" w:space="0" w:color="auto"/>
            </w:tcBorders>
            <w:shd w:val="clear" w:color="auto" w:fill="auto"/>
            <w:vAlign w:val="center"/>
            <w:hideMark/>
          </w:tcPr>
          <w:p w14:paraId="129CF39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广东省广宁县日用杂品公司</w:t>
            </w:r>
          </w:p>
        </w:tc>
        <w:tc>
          <w:tcPr>
            <w:tcW w:w="1948" w:type="dxa"/>
            <w:tcBorders>
              <w:top w:val="nil"/>
              <w:left w:val="nil"/>
              <w:bottom w:val="single" w:sz="4" w:space="0" w:color="auto"/>
              <w:right w:val="single" w:sz="4" w:space="0" w:color="auto"/>
            </w:tcBorders>
            <w:shd w:val="clear" w:color="auto" w:fill="auto"/>
            <w:vAlign w:val="center"/>
            <w:hideMark/>
          </w:tcPr>
          <w:p w14:paraId="2A39107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A3A6D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noWrap/>
            <w:vAlign w:val="center"/>
            <w:hideMark/>
          </w:tcPr>
          <w:p w14:paraId="5E7BCC3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300,384.72 </w:t>
            </w:r>
          </w:p>
        </w:tc>
        <w:tc>
          <w:tcPr>
            <w:tcW w:w="1616" w:type="dxa"/>
            <w:tcBorders>
              <w:top w:val="nil"/>
              <w:left w:val="nil"/>
              <w:bottom w:val="single" w:sz="4" w:space="0" w:color="auto"/>
              <w:right w:val="single" w:sz="4" w:space="0" w:color="auto"/>
            </w:tcBorders>
            <w:shd w:val="clear" w:color="auto" w:fill="auto"/>
            <w:noWrap/>
            <w:vAlign w:val="center"/>
            <w:hideMark/>
          </w:tcPr>
          <w:p w14:paraId="4E56248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300,384.72 </w:t>
            </w:r>
          </w:p>
        </w:tc>
        <w:tc>
          <w:tcPr>
            <w:tcW w:w="1420" w:type="dxa"/>
            <w:tcBorders>
              <w:top w:val="nil"/>
              <w:left w:val="nil"/>
              <w:bottom w:val="single" w:sz="4" w:space="0" w:color="auto"/>
              <w:right w:val="single" w:sz="4" w:space="0" w:color="auto"/>
            </w:tcBorders>
            <w:shd w:val="clear" w:color="auto" w:fill="auto"/>
            <w:noWrap/>
            <w:vAlign w:val="center"/>
            <w:hideMark/>
          </w:tcPr>
          <w:p w14:paraId="59C46B5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5F56E50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300,384.72 </w:t>
            </w:r>
          </w:p>
        </w:tc>
      </w:tr>
      <w:tr w:rsidR="003910C2" w:rsidRPr="007D6889" w14:paraId="01EEDC1A"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A76D58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98</w:t>
            </w:r>
          </w:p>
        </w:tc>
        <w:tc>
          <w:tcPr>
            <w:tcW w:w="2880" w:type="dxa"/>
            <w:tcBorders>
              <w:top w:val="nil"/>
              <w:left w:val="nil"/>
              <w:bottom w:val="single" w:sz="4" w:space="0" w:color="auto"/>
              <w:right w:val="single" w:sz="4" w:space="0" w:color="auto"/>
            </w:tcBorders>
            <w:shd w:val="clear" w:color="auto" w:fill="auto"/>
            <w:vAlign w:val="center"/>
            <w:hideMark/>
          </w:tcPr>
          <w:p w14:paraId="0BE9983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广宁县飞利化工厂</w:t>
            </w:r>
          </w:p>
        </w:tc>
        <w:tc>
          <w:tcPr>
            <w:tcW w:w="1948" w:type="dxa"/>
            <w:tcBorders>
              <w:top w:val="nil"/>
              <w:left w:val="nil"/>
              <w:bottom w:val="single" w:sz="4" w:space="0" w:color="auto"/>
              <w:right w:val="single" w:sz="4" w:space="0" w:color="auto"/>
            </w:tcBorders>
            <w:shd w:val="clear" w:color="auto" w:fill="auto"/>
            <w:vAlign w:val="center"/>
            <w:hideMark/>
          </w:tcPr>
          <w:p w14:paraId="1B826F5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高芬芳、林少梅、元</w:t>
            </w:r>
            <w:proofErr w:type="gramStart"/>
            <w:r w:rsidRPr="007D6889">
              <w:rPr>
                <w:rFonts w:ascii="仿宋" w:eastAsia="仿宋" w:hAnsi="仿宋" w:cs="Times New Roman" w:hint="eastAsia"/>
                <w:kern w:val="0"/>
                <w:sz w:val="20"/>
                <w:szCs w:val="20"/>
              </w:rPr>
              <w:t>恺</w:t>
            </w:r>
            <w:proofErr w:type="gramEnd"/>
            <w:r w:rsidRPr="007D6889">
              <w:rPr>
                <w:rFonts w:ascii="仿宋" w:eastAsia="仿宋" w:hAnsi="仿宋" w:cs="Times New Roman" w:hint="eastAsia"/>
                <w:kern w:val="0"/>
                <w:sz w:val="20"/>
                <w:szCs w:val="20"/>
              </w:rPr>
              <w:t>中学砖厂</w:t>
            </w:r>
          </w:p>
        </w:tc>
        <w:tc>
          <w:tcPr>
            <w:tcW w:w="1720" w:type="dxa"/>
            <w:tcBorders>
              <w:top w:val="nil"/>
              <w:left w:val="nil"/>
              <w:bottom w:val="single" w:sz="4" w:space="0" w:color="auto"/>
              <w:right w:val="single" w:sz="4" w:space="0" w:color="auto"/>
            </w:tcBorders>
            <w:shd w:val="clear" w:color="auto" w:fill="auto"/>
            <w:noWrap/>
            <w:vAlign w:val="center"/>
            <w:hideMark/>
          </w:tcPr>
          <w:p w14:paraId="75F56CB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995,000.00 </w:t>
            </w:r>
          </w:p>
        </w:tc>
        <w:tc>
          <w:tcPr>
            <w:tcW w:w="1700" w:type="dxa"/>
            <w:tcBorders>
              <w:top w:val="nil"/>
              <w:left w:val="nil"/>
              <w:bottom w:val="single" w:sz="4" w:space="0" w:color="auto"/>
              <w:right w:val="single" w:sz="4" w:space="0" w:color="auto"/>
            </w:tcBorders>
            <w:shd w:val="clear" w:color="auto" w:fill="auto"/>
            <w:noWrap/>
            <w:vAlign w:val="center"/>
            <w:hideMark/>
          </w:tcPr>
          <w:p w14:paraId="6359613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2,862,423.52 </w:t>
            </w:r>
          </w:p>
        </w:tc>
        <w:tc>
          <w:tcPr>
            <w:tcW w:w="1616" w:type="dxa"/>
            <w:tcBorders>
              <w:top w:val="nil"/>
              <w:left w:val="nil"/>
              <w:bottom w:val="single" w:sz="4" w:space="0" w:color="auto"/>
              <w:right w:val="single" w:sz="4" w:space="0" w:color="auto"/>
            </w:tcBorders>
            <w:shd w:val="clear" w:color="auto" w:fill="auto"/>
            <w:noWrap/>
            <w:vAlign w:val="center"/>
            <w:hideMark/>
          </w:tcPr>
          <w:p w14:paraId="76F3F4D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3,857,423.52 </w:t>
            </w:r>
          </w:p>
        </w:tc>
        <w:tc>
          <w:tcPr>
            <w:tcW w:w="1420" w:type="dxa"/>
            <w:tcBorders>
              <w:top w:val="nil"/>
              <w:left w:val="nil"/>
              <w:bottom w:val="single" w:sz="4" w:space="0" w:color="auto"/>
              <w:right w:val="single" w:sz="4" w:space="0" w:color="auto"/>
            </w:tcBorders>
            <w:shd w:val="clear" w:color="auto" w:fill="auto"/>
            <w:noWrap/>
            <w:vAlign w:val="center"/>
            <w:hideMark/>
          </w:tcPr>
          <w:p w14:paraId="0805B9B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35,630.90 </w:t>
            </w:r>
          </w:p>
        </w:tc>
        <w:tc>
          <w:tcPr>
            <w:tcW w:w="1616" w:type="dxa"/>
            <w:tcBorders>
              <w:top w:val="nil"/>
              <w:left w:val="nil"/>
              <w:bottom w:val="single" w:sz="4" w:space="0" w:color="auto"/>
              <w:right w:val="single" w:sz="4" w:space="0" w:color="auto"/>
            </w:tcBorders>
            <w:shd w:val="clear" w:color="auto" w:fill="auto"/>
            <w:noWrap/>
            <w:vAlign w:val="center"/>
            <w:hideMark/>
          </w:tcPr>
          <w:p w14:paraId="5EB2B65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3,893,054.42 </w:t>
            </w:r>
          </w:p>
        </w:tc>
      </w:tr>
      <w:tr w:rsidR="003910C2" w:rsidRPr="007D6889" w14:paraId="605546EF"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37E93F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99</w:t>
            </w:r>
          </w:p>
        </w:tc>
        <w:tc>
          <w:tcPr>
            <w:tcW w:w="2880" w:type="dxa"/>
            <w:tcBorders>
              <w:top w:val="nil"/>
              <w:left w:val="nil"/>
              <w:bottom w:val="single" w:sz="4" w:space="0" w:color="auto"/>
              <w:right w:val="single" w:sz="4" w:space="0" w:color="auto"/>
            </w:tcBorders>
            <w:shd w:val="clear" w:color="auto" w:fill="auto"/>
            <w:vAlign w:val="center"/>
            <w:hideMark/>
          </w:tcPr>
          <w:p w14:paraId="69FFE96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广宁县东乡森工界板厂</w:t>
            </w:r>
          </w:p>
        </w:tc>
        <w:tc>
          <w:tcPr>
            <w:tcW w:w="1948" w:type="dxa"/>
            <w:tcBorders>
              <w:top w:val="nil"/>
              <w:left w:val="nil"/>
              <w:bottom w:val="single" w:sz="4" w:space="0" w:color="auto"/>
              <w:right w:val="single" w:sz="4" w:space="0" w:color="auto"/>
            </w:tcBorders>
            <w:shd w:val="clear" w:color="auto" w:fill="auto"/>
            <w:vAlign w:val="center"/>
            <w:hideMark/>
          </w:tcPr>
          <w:p w14:paraId="19AA613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85FA54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200,000.00 </w:t>
            </w:r>
          </w:p>
        </w:tc>
        <w:tc>
          <w:tcPr>
            <w:tcW w:w="1700" w:type="dxa"/>
            <w:tcBorders>
              <w:top w:val="nil"/>
              <w:left w:val="nil"/>
              <w:bottom w:val="single" w:sz="4" w:space="0" w:color="auto"/>
              <w:right w:val="single" w:sz="4" w:space="0" w:color="auto"/>
            </w:tcBorders>
            <w:shd w:val="clear" w:color="auto" w:fill="auto"/>
            <w:noWrap/>
            <w:vAlign w:val="center"/>
            <w:hideMark/>
          </w:tcPr>
          <w:p w14:paraId="4853DCF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411,903.66 </w:t>
            </w:r>
          </w:p>
        </w:tc>
        <w:tc>
          <w:tcPr>
            <w:tcW w:w="1616" w:type="dxa"/>
            <w:tcBorders>
              <w:top w:val="nil"/>
              <w:left w:val="nil"/>
              <w:bottom w:val="single" w:sz="4" w:space="0" w:color="auto"/>
              <w:right w:val="single" w:sz="4" w:space="0" w:color="auto"/>
            </w:tcBorders>
            <w:shd w:val="clear" w:color="auto" w:fill="auto"/>
            <w:noWrap/>
            <w:vAlign w:val="center"/>
            <w:hideMark/>
          </w:tcPr>
          <w:p w14:paraId="545109E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611,903.66 </w:t>
            </w:r>
          </w:p>
        </w:tc>
        <w:tc>
          <w:tcPr>
            <w:tcW w:w="1420" w:type="dxa"/>
            <w:tcBorders>
              <w:top w:val="nil"/>
              <w:left w:val="nil"/>
              <w:bottom w:val="single" w:sz="4" w:space="0" w:color="auto"/>
              <w:right w:val="single" w:sz="4" w:space="0" w:color="auto"/>
            </w:tcBorders>
            <w:shd w:val="clear" w:color="auto" w:fill="auto"/>
            <w:noWrap/>
            <w:vAlign w:val="center"/>
            <w:hideMark/>
          </w:tcPr>
          <w:p w14:paraId="43F6E89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5,900.00 </w:t>
            </w:r>
          </w:p>
        </w:tc>
        <w:tc>
          <w:tcPr>
            <w:tcW w:w="1616" w:type="dxa"/>
            <w:tcBorders>
              <w:top w:val="nil"/>
              <w:left w:val="nil"/>
              <w:bottom w:val="single" w:sz="4" w:space="0" w:color="auto"/>
              <w:right w:val="single" w:sz="4" w:space="0" w:color="auto"/>
            </w:tcBorders>
            <w:shd w:val="clear" w:color="auto" w:fill="auto"/>
            <w:noWrap/>
            <w:vAlign w:val="center"/>
            <w:hideMark/>
          </w:tcPr>
          <w:p w14:paraId="7246EA9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617,803.66 </w:t>
            </w:r>
          </w:p>
        </w:tc>
      </w:tr>
      <w:tr w:rsidR="003910C2" w:rsidRPr="007D6889" w14:paraId="59569F9A"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28F29A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100</w:t>
            </w:r>
          </w:p>
        </w:tc>
        <w:tc>
          <w:tcPr>
            <w:tcW w:w="2880" w:type="dxa"/>
            <w:tcBorders>
              <w:top w:val="nil"/>
              <w:left w:val="nil"/>
              <w:bottom w:val="single" w:sz="4" w:space="0" w:color="auto"/>
              <w:right w:val="single" w:sz="4" w:space="0" w:color="auto"/>
            </w:tcBorders>
            <w:shd w:val="clear" w:color="auto" w:fill="auto"/>
            <w:vAlign w:val="center"/>
            <w:hideMark/>
          </w:tcPr>
          <w:p w14:paraId="093E861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广宁县坑口镇竹木制品厂</w:t>
            </w:r>
          </w:p>
        </w:tc>
        <w:tc>
          <w:tcPr>
            <w:tcW w:w="1948" w:type="dxa"/>
            <w:tcBorders>
              <w:top w:val="nil"/>
              <w:left w:val="nil"/>
              <w:bottom w:val="single" w:sz="4" w:space="0" w:color="auto"/>
              <w:right w:val="single" w:sz="4" w:space="0" w:color="auto"/>
            </w:tcBorders>
            <w:shd w:val="clear" w:color="auto" w:fill="auto"/>
            <w:vAlign w:val="center"/>
            <w:hideMark/>
          </w:tcPr>
          <w:p w14:paraId="3EAA518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广宁县坑口镇竹木制品厂</w:t>
            </w:r>
          </w:p>
        </w:tc>
        <w:tc>
          <w:tcPr>
            <w:tcW w:w="1720" w:type="dxa"/>
            <w:tcBorders>
              <w:top w:val="nil"/>
              <w:left w:val="nil"/>
              <w:bottom w:val="single" w:sz="4" w:space="0" w:color="auto"/>
              <w:right w:val="single" w:sz="4" w:space="0" w:color="auto"/>
            </w:tcBorders>
            <w:shd w:val="clear" w:color="auto" w:fill="auto"/>
            <w:noWrap/>
            <w:vAlign w:val="center"/>
            <w:hideMark/>
          </w:tcPr>
          <w:p w14:paraId="2706A4F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92,500.00 </w:t>
            </w:r>
          </w:p>
        </w:tc>
        <w:tc>
          <w:tcPr>
            <w:tcW w:w="1700" w:type="dxa"/>
            <w:tcBorders>
              <w:top w:val="nil"/>
              <w:left w:val="nil"/>
              <w:bottom w:val="single" w:sz="4" w:space="0" w:color="auto"/>
              <w:right w:val="single" w:sz="4" w:space="0" w:color="auto"/>
            </w:tcBorders>
            <w:shd w:val="clear" w:color="auto" w:fill="auto"/>
            <w:noWrap/>
            <w:vAlign w:val="center"/>
            <w:hideMark/>
          </w:tcPr>
          <w:p w14:paraId="44F2D04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345,822.13 </w:t>
            </w:r>
          </w:p>
        </w:tc>
        <w:tc>
          <w:tcPr>
            <w:tcW w:w="1616" w:type="dxa"/>
            <w:tcBorders>
              <w:top w:val="nil"/>
              <w:left w:val="nil"/>
              <w:bottom w:val="single" w:sz="4" w:space="0" w:color="auto"/>
              <w:right w:val="single" w:sz="4" w:space="0" w:color="auto"/>
            </w:tcBorders>
            <w:shd w:val="clear" w:color="auto" w:fill="auto"/>
            <w:noWrap/>
            <w:vAlign w:val="center"/>
            <w:hideMark/>
          </w:tcPr>
          <w:p w14:paraId="322BF62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438,322.13 </w:t>
            </w:r>
          </w:p>
        </w:tc>
        <w:tc>
          <w:tcPr>
            <w:tcW w:w="1420" w:type="dxa"/>
            <w:tcBorders>
              <w:top w:val="nil"/>
              <w:left w:val="nil"/>
              <w:bottom w:val="single" w:sz="4" w:space="0" w:color="auto"/>
              <w:right w:val="single" w:sz="4" w:space="0" w:color="auto"/>
            </w:tcBorders>
            <w:shd w:val="clear" w:color="auto" w:fill="auto"/>
            <w:noWrap/>
            <w:vAlign w:val="center"/>
            <w:hideMark/>
          </w:tcPr>
          <w:p w14:paraId="5B8EF3E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6,281.60 </w:t>
            </w:r>
          </w:p>
        </w:tc>
        <w:tc>
          <w:tcPr>
            <w:tcW w:w="1616" w:type="dxa"/>
            <w:tcBorders>
              <w:top w:val="nil"/>
              <w:left w:val="nil"/>
              <w:bottom w:val="single" w:sz="4" w:space="0" w:color="auto"/>
              <w:right w:val="single" w:sz="4" w:space="0" w:color="auto"/>
            </w:tcBorders>
            <w:shd w:val="clear" w:color="auto" w:fill="auto"/>
            <w:noWrap/>
            <w:vAlign w:val="center"/>
            <w:hideMark/>
          </w:tcPr>
          <w:p w14:paraId="162FFEE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444,603.73 </w:t>
            </w:r>
          </w:p>
        </w:tc>
      </w:tr>
      <w:tr w:rsidR="003910C2" w:rsidRPr="007D6889" w14:paraId="32B8C53C"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B35B2F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101</w:t>
            </w:r>
          </w:p>
        </w:tc>
        <w:tc>
          <w:tcPr>
            <w:tcW w:w="2880" w:type="dxa"/>
            <w:tcBorders>
              <w:top w:val="nil"/>
              <w:left w:val="nil"/>
              <w:bottom w:val="single" w:sz="4" w:space="0" w:color="auto"/>
              <w:right w:val="single" w:sz="4" w:space="0" w:color="auto"/>
            </w:tcBorders>
            <w:shd w:val="clear" w:color="auto" w:fill="auto"/>
            <w:vAlign w:val="center"/>
            <w:hideMark/>
          </w:tcPr>
          <w:p w14:paraId="061F3CF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广宁县坑口</w:t>
            </w:r>
            <w:proofErr w:type="gramStart"/>
            <w:r w:rsidRPr="007D6889">
              <w:rPr>
                <w:rFonts w:ascii="仿宋" w:eastAsia="仿宋" w:hAnsi="仿宋" w:cs="Times New Roman" w:hint="eastAsia"/>
                <w:kern w:val="0"/>
                <w:sz w:val="20"/>
                <w:szCs w:val="20"/>
              </w:rPr>
              <w:t>镇藤席</w:t>
            </w:r>
            <w:proofErr w:type="gramEnd"/>
            <w:r w:rsidRPr="007D6889">
              <w:rPr>
                <w:rFonts w:ascii="仿宋" w:eastAsia="仿宋" w:hAnsi="仿宋" w:cs="Times New Roman" w:hint="eastAsia"/>
                <w:kern w:val="0"/>
                <w:sz w:val="20"/>
                <w:szCs w:val="20"/>
              </w:rPr>
              <w:t>加工厂</w:t>
            </w:r>
          </w:p>
        </w:tc>
        <w:tc>
          <w:tcPr>
            <w:tcW w:w="1948" w:type="dxa"/>
            <w:tcBorders>
              <w:top w:val="nil"/>
              <w:left w:val="nil"/>
              <w:bottom w:val="single" w:sz="4" w:space="0" w:color="auto"/>
              <w:right w:val="single" w:sz="4" w:space="0" w:color="auto"/>
            </w:tcBorders>
            <w:shd w:val="clear" w:color="auto" w:fill="auto"/>
            <w:vAlign w:val="center"/>
            <w:hideMark/>
          </w:tcPr>
          <w:p w14:paraId="7771BE9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广宁县坑口</w:t>
            </w:r>
            <w:proofErr w:type="gramStart"/>
            <w:r w:rsidRPr="007D6889">
              <w:rPr>
                <w:rFonts w:ascii="仿宋" w:eastAsia="仿宋" w:hAnsi="仿宋" w:cs="Times New Roman" w:hint="eastAsia"/>
                <w:kern w:val="0"/>
                <w:sz w:val="20"/>
                <w:szCs w:val="20"/>
              </w:rPr>
              <w:t>镇藤席</w:t>
            </w:r>
            <w:proofErr w:type="gramEnd"/>
            <w:r w:rsidRPr="007D6889">
              <w:rPr>
                <w:rFonts w:ascii="仿宋" w:eastAsia="仿宋" w:hAnsi="仿宋" w:cs="Times New Roman" w:hint="eastAsia"/>
                <w:kern w:val="0"/>
                <w:sz w:val="20"/>
                <w:szCs w:val="20"/>
              </w:rPr>
              <w:t>加工厂</w:t>
            </w:r>
          </w:p>
        </w:tc>
        <w:tc>
          <w:tcPr>
            <w:tcW w:w="1720" w:type="dxa"/>
            <w:tcBorders>
              <w:top w:val="nil"/>
              <w:left w:val="nil"/>
              <w:bottom w:val="single" w:sz="4" w:space="0" w:color="auto"/>
              <w:right w:val="single" w:sz="4" w:space="0" w:color="auto"/>
            </w:tcBorders>
            <w:shd w:val="clear" w:color="auto" w:fill="auto"/>
            <w:noWrap/>
            <w:vAlign w:val="center"/>
            <w:hideMark/>
          </w:tcPr>
          <w:p w14:paraId="61A9AD4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52,000.00 </w:t>
            </w:r>
          </w:p>
        </w:tc>
        <w:tc>
          <w:tcPr>
            <w:tcW w:w="1700" w:type="dxa"/>
            <w:tcBorders>
              <w:top w:val="nil"/>
              <w:left w:val="nil"/>
              <w:bottom w:val="single" w:sz="4" w:space="0" w:color="auto"/>
              <w:right w:val="single" w:sz="4" w:space="0" w:color="auto"/>
            </w:tcBorders>
            <w:shd w:val="clear" w:color="auto" w:fill="auto"/>
            <w:noWrap/>
            <w:vAlign w:val="center"/>
            <w:hideMark/>
          </w:tcPr>
          <w:p w14:paraId="4569518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245,706.85 </w:t>
            </w:r>
          </w:p>
        </w:tc>
        <w:tc>
          <w:tcPr>
            <w:tcW w:w="1616" w:type="dxa"/>
            <w:tcBorders>
              <w:top w:val="nil"/>
              <w:left w:val="nil"/>
              <w:bottom w:val="single" w:sz="4" w:space="0" w:color="auto"/>
              <w:right w:val="single" w:sz="4" w:space="0" w:color="auto"/>
            </w:tcBorders>
            <w:shd w:val="clear" w:color="auto" w:fill="auto"/>
            <w:noWrap/>
            <w:vAlign w:val="center"/>
            <w:hideMark/>
          </w:tcPr>
          <w:p w14:paraId="7469DF5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297,706.85 </w:t>
            </w:r>
          </w:p>
        </w:tc>
        <w:tc>
          <w:tcPr>
            <w:tcW w:w="1420" w:type="dxa"/>
            <w:tcBorders>
              <w:top w:val="nil"/>
              <w:left w:val="nil"/>
              <w:bottom w:val="single" w:sz="4" w:space="0" w:color="auto"/>
              <w:right w:val="single" w:sz="4" w:space="0" w:color="auto"/>
            </w:tcBorders>
            <w:shd w:val="clear" w:color="auto" w:fill="auto"/>
            <w:noWrap/>
            <w:vAlign w:val="center"/>
            <w:hideMark/>
          </w:tcPr>
          <w:p w14:paraId="1CA90B8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4,126.00 </w:t>
            </w:r>
          </w:p>
        </w:tc>
        <w:tc>
          <w:tcPr>
            <w:tcW w:w="1616" w:type="dxa"/>
            <w:tcBorders>
              <w:top w:val="nil"/>
              <w:left w:val="nil"/>
              <w:bottom w:val="single" w:sz="4" w:space="0" w:color="auto"/>
              <w:right w:val="single" w:sz="4" w:space="0" w:color="auto"/>
            </w:tcBorders>
            <w:shd w:val="clear" w:color="auto" w:fill="auto"/>
            <w:noWrap/>
            <w:vAlign w:val="center"/>
            <w:hideMark/>
          </w:tcPr>
          <w:p w14:paraId="1C2B2F0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301,832.85 </w:t>
            </w:r>
          </w:p>
        </w:tc>
      </w:tr>
      <w:tr w:rsidR="003910C2" w:rsidRPr="007D6889" w14:paraId="75001C83"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57363C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102</w:t>
            </w:r>
          </w:p>
        </w:tc>
        <w:tc>
          <w:tcPr>
            <w:tcW w:w="2880" w:type="dxa"/>
            <w:tcBorders>
              <w:top w:val="nil"/>
              <w:left w:val="nil"/>
              <w:bottom w:val="single" w:sz="4" w:space="0" w:color="auto"/>
              <w:right w:val="single" w:sz="4" w:space="0" w:color="auto"/>
            </w:tcBorders>
            <w:shd w:val="clear" w:color="auto" w:fill="auto"/>
            <w:vAlign w:val="center"/>
            <w:hideMark/>
          </w:tcPr>
          <w:p w14:paraId="66C72F4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广宁县古水民用竹制品厂</w:t>
            </w:r>
          </w:p>
        </w:tc>
        <w:tc>
          <w:tcPr>
            <w:tcW w:w="1948" w:type="dxa"/>
            <w:tcBorders>
              <w:top w:val="nil"/>
              <w:left w:val="nil"/>
              <w:bottom w:val="single" w:sz="4" w:space="0" w:color="auto"/>
              <w:right w:val="single" w:sz="4" w:space="0" w:color="auto"/>
            </w:tcBorders>
            <w:shd w:val="clear" w:color="auto" w:fill="auto"/>
            <w:vAlign w:val="center"/>
            <w:hideMark/>
          </w:tcPr>
          <w:p w14:paraId="026E290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梁光焕</w:t>
            </w:r>
          </w:p>
        </w:tc>
        <w:tc>
          <w:tcPr>
            <w:tcW w:w="1720" w:type="dxa"/>
            <w:tcBorders>
              <w:top w:val="nil"/>
              <w:left w:val="nil"/>
              <w:bottom w:val="single" w:sz="4" w:space="0" w:color="auto"/>
              <w:right w:val="single" w:sz="4" w:space="0" w:color="auto"/>
            </w:tcBorders>
            <w:shd w:val="clear" w:color="auto" w:fill="auto"/>
            <w:noWrap/>
            <w:vAlign w:val="center"/>
            <w:hideMark/>
          </w:tcPr>
          <w:p w14:paraId="5729217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8,000.00 </w:t>
            </w:r>
          </w:p>
        </w:tc>
        <w:tc>
          <w:tcPr>
            <w:tcW w:w="1700" w:type="dxa"/>
            <w:tcBorders>
              <w:top w:val="nil"/>
              <w:left w:val="nil"/>
              <w:bottom w:val="single" w:sz="4" w:space="0" w:color="auto"/>
              <w:right w:val="single" w:sz="4" w:space="0" w:color="auto"/>
            </w:tcBorders>
            <w:shd w:val="clear" w:color="auto" w:fill="auto"/>
            <w:noWrap/>
            <w:vAlign w:val="center"/>
            <w:hideMark/>
          </w:tcPr>
          <w:p w14:paraId="5FF60BA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34,519.83 </w:t>
            </w:r>
          </w:p>
        </w:tc>
        <w:tc>
          <w:tcPr>
            <w:tcW w:w="1616" w:type="dxa"/>
            <w:tcBorders>
              <w:top w:val="nil"/>
              <w:left w:val="nil"/>
              <w:bottom w:val="single" w:sz="4" w:space="0" w:color="auto"/>
              <w:right w:val="single" w:sz="4" w:space="0" w:color="auto"/>
            </w:tcBorders>
            <w:shd w:val="clear" w:color="auto" w:fill="auto"/>
            <w:noWrap/>
            <w:vAlign w:val="center"/>
            <w:hideMark/>
          </w:tcPr>
          <w:p w14:paraId="7D2AF23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42,519.83 </w:t>
            </w:r>
          </w:p>
        </w:tc>
        <w:tc>
          <w:tcPr>
            <w:tcW w:w="1420" w:type="dxa"/>
            <w:tcBorders>
              <w:top w:val="nil"/>
              <w:left w:val="nil"/>
              <w:bottom w:val="single" w:sz="4" w:space="0" w:color="auto"/>
              <w:right w:val="single" w:sz="4" w:space="0" w:color="auto"/>
            </w:tcBorders>
            <w:shd w:val="clear" w:color="auto" w:fill="auto"/>
            <w:noWrap/>
            <w:vAlign w:val="center"/>
            <w:hideMark/>
          </w:tcPr>
          <w:p w14:paraId="739A35C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1,330.00 </w:t>
            </w:r>
          </w:p>
        </w:tc>
        <w:tc>
          <w:tcPr>
            <w:tcW w:w="1616" w:type="dxa"/>
            <w:tcBorders>
              <w:top w:val="nil"/>
              <w:left w:val="nil"/>
              <w:bottom w:val="single" w:sz="4" w:space="0" w:color="auto"/>
              <w:right w:val="single" w:sz="4" w:space="0" w:color="auto"/>
            </w:tcBorders>
            <w:shd w:val="clear" w:color="auto" w:fill="auto"/>
            <w:noWrap/>
            <w:vAlign w:val="center"/>
            <w:hideMark/>
          </w:tcPr>
          <w:p w14:paraId="7E0E67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43,849.83 </w:t>
            </w:r>
          </w:p>
        </w:tc>
      </w:tr>
      <w:tr w:rsidR="003910C2" w:rsidRPr="007D6889" w14:paraId="0856280D"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052C12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103</w:t>
            </w:r>
          </w:p>
        </w:tc>
        <w:tc>
          <w:tcPr>
            <w:tcW w:w="2880" w:type="dxa"/>
            <w:tcBorders>
              <w:top w:val="nil"/>
              <w:left w:val="nil"/>
              <w:bottom w:val="single" w:sz="4" w:space="0" w:color="auto"/>
              <w:right w:val="single" w:sz="4" w:space="0" w:color="auto"/>
            </w:tcBorders>
            <w:shd w:val="clear" w:color="auto" w:fill="auto"/>
            <w:vAlign w:val="center"/>
            <w:hideMark/>
          </w:tcPr>
          <w:p w14:paraId="21C7EC6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怀集县</w:t>
            </w:r>
            <w:proofErr w:type="gramStart"/>
            <w:r w:rsidRPr="007D6889">
              <w:rPr>
                <w:rFonts w:ascii="仿宋" w:eastAsia="仿宋" w:hAnsi="仿宋" w:cs="Times New Roman" w:hint="eastAsia"/>
                <w:kern w:val="0"/>
                <w:sz w:val="20"/>
                <w:szCs w:val="20"/>
              </w:rPr>
              <w:t>坳</w:t>
            </w:r>
            <w:proofErr w:type="gramEnd"/>
            <w:r w:rsidRPr="007D6889">
              <w:rPr>
                <w:rFonts w:ascii="仿宋" w:eastAsia="仿宋" w:hAnsi="仿宋" w:cs="Times New Roman" w:hint="eastAsia"/>
                <w:kern w:val="0"/>
                <w:sz w:val="20"/>
                <w:szCs w:val="20"/>
              </w:rPr>
              <w:t>仔镇大同厘竹加工厂</w:t>
            </w:r>
          </w:p>
        </w:tc>
        <w:tc>
          <w:tcPr>
            <w:tcW w:w="1948" w:type="dxa"/>
            <w:tcBorders>
              <w:top w:val="nil"/>
              <w:left w:val="nil"/>
              <w:bottom w:val="single" w:sz="4" w:space="0" w:color="auto"/>
              <w:right w:val="single" w:sz="4" w:space="0" w:color="auto"/>
            </w:tcBorders>
            <w:shd w:val="clear" w:color="auto" w:fill="auto"/>
            <w:vAlign w:val="center"/>
            <w:hideMark/>
          </w:tcPr>
          <w:p w14:paraId="0DC5D87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A0EBA1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50,000.00 </w:t>
            </w:r>
          </w:p>
        </w:tc>
        <w:tc>
          <w:tcPr>
            <w:tcW w:w="1700" w:type="dxa"/>
            <w:tcBorders>
              <w:top w:val="nil"/>
              <w:left w:val="nil"/>
              <w:bottom w:val="single" w:sz="4" w:space="0" w:color="auto"/>
              <w:right w:val="single" w:sz="4" w:space="0" w:color="auto"/>
            </w:tcBorders>
            <w:shd w:val="clear" w:color="auto" w:fill="auto"/>
            <w:noWrap/>
            <w:vAlign w:val="center"/>
            <w:hideMark/>
          </w:tcPr>
          <w:p w14:paraId="2205717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106,354.28 </w:t>
            </w:r>
          </w:p>
        </w:tc>
        <w:tc>
          <w:tcPr>
            <w:tcW w:w="1616" w:type="dxa"/>
            <w:tcBorders>
              <w:top w:val="nil"/>
              <w:left w:val="nil"/>
              <w:bottom w:val="single" w:sz="4" w:space="0" w:color="auto"/>
              <w:right w:val="single" w:sz="4" w:space="0" w:color="auto"/>
            </w:tcBorders>
            <w:shd w:val="clear" w:color="auto" w:fill="auto"/>
            <w:noWrap/>
            <w:vAlign w:val="center"/>
            <w:hideMark/>
          </w:tcPr>
          <w:p w14:paraId="45DF117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156,354.28 </w:t>
            </w:r>
          </w:p>
        </w:tc>
        <w:tc>
          <w:tcPr>
            <w:tcW w:w="1420" w:type="dxa"/>
            <w:tcBorders>
              <w:top w:val="nil"/>
              <w:left w:val="nil"/>
              <w:bottom w:val="single" w:sz="4" w:space="0" w:color="auto"/>
              <w:right w:val="single" w:sz="4" w:space="0" w:color="auto"/>
            </w:tcBorders>
            <w:shd w:val="clear" w:color="auto" w:fill="auto"/>
            <w:noWrap/>
            <w:vAlign w:val="center"/>
            <w:hideMark/>
          </w:tcPr>
          <w:p w14:paraId="19AEBCC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5F8D0C5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156,354.28 </w:t>
            </w:r>
          </w:p>
        </w:tc>
      </w:tr>
      <w:tr w:rsidR="003910C2" w:rsidRPr="007D6889" w14:paraId="6E946DCB"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C4B3B0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104</w:t>
            </w:r>
          </w:p>
        </w:tc>
        <w:tc>
          <w:tcPr>
            <w:tcW w:w="2880" w:type="dxa"/>
            <w:tcBorders>
              <w:top w:val="nil"/>
              <w:left w:val="nil"/>
              <w:bottom w:val="single" w:sz="4" w:space="0" w:color="auto"/>
              <w:right w:val="single" w:sz="4" w:space="0" w:color="auto"/>
            </w:tcBorders>
            <w:shd w:val="clear" w:color="auto" w:fill="auto"/>
            <w:vAlign w:val="center"/>
            <w:hideMark/>
          </w:tcPr>
          <w:p w14:paraId="1D23B61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怀集县供销基层公司</w:t>
            </w:r>
          </w:p>
        </w:tc>
        <w:tc>
          <w:tcPr>
            <w:tcW w:w="1948" w:type="dxa"/>
            <w:tcBorders>
              <w:top w:val="nil"/>
              <w:left w:val="nil"/>
              <w:bottom w:val="single" w:sz="4" w:space="0" w:color="auto"/>
              <w:right w:val="single" w:sz="4" w:space="0" w:color="auto"/>
            </w:tcBorders>
            <w:shd w:val="clear" w:color="auto" w:fill="auto"/>
            <w:vAlign w:val="center"/>
            <w:hideMark/>
          </w:tcPr>
          <w:p w14:paraId="7E0D354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BC26D2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145,000.00 </w:t>
            </w:r>
          </w:p>
        </w:tc>
        <w:tc>
          <w:tcPr>
            <w:tcW w:w="1700" w:type="dxa"/>
            <w:tcBorders>
              <w:top w:val="nil"/>
              <w:left w:val="nil"/>
              <w:bottom w:val="single" w:sz="4" w:space="0" w:color="auto"/>
              <w:right w:val="single" w:sz="4" w:space="0" w:color="auto"/>
            </w:tcBorders>
            <w:shd w:val="clear" w:color="auto" w:fill="auto"/>
            <w:noWrap/>
            <w:vAlign w:val="center"/>
            <w:hideMark/>
          </w:tcPr>
          <w:p w14:paraId="4CE1D1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355,793.50 </w:t>
            </w:r>
          </w:p>
        </w:tc>
        <w:tc>
          <w:tcPr>
            <w:tcW w:w="1616" w:type="dxa"/>
            <w:tcBorders>
              <w:top w:val="nil"/>
              <w:left w:val="nil"/>
              <w:bottom w:val="single" w:sz="4" w:space="0" w:color="auto"/>
              <w:right w:val="single" w:sz="4" w:space="0" w:color="auto"/>
            </w:tcBorders>
            <w:shd w:val="clear" w:color="auto" w:fill="auto"/>
            <w:noWrap/>
            <w:vAlign w:val="center"/>
            <w:hideMark/>
          </w:tcPr>
          <w:p w14:paraId="0E282F6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500,793.50 </w:t>
            </w:r>
          </w:p>
        </w:tc>
        <w:tc>
          <w:tcPr>
            <w:tcW w:w="1420" w:type="dxa"/>
            <w:tcBorders>
              <w:top w:val="nil"/>
              <w:left w:val="nil"/>
              <w:bottom w:val="single" w:sz="4" w:space="0" w:color="auto"/>
              <w:right w:val="single" w:sz="4" w:space="0" w:color="auto"/>
            </w:tcBorders>
            <w:shd w:val="clear" w:color="auto" w:fill="auto"/>
            <w:noWrap/>
            <w:vAlign w:val="center"/>
            <w:hideMark/>
          </w:tcPr>
          <w:p w14:paraId="36B02D0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7,985.00 </w:t>
            </w:r>
          </w:p>
        </w:tc>
        <w:tc>
          <w:tcPr>
            <w:tcW w:w="1616" w:type="dxa"/>
            <w:tcBorders>
              <w:top w:val="nil"/>
              <w:left w:val="nil"/>
              <w:bottom w:val="single" w:sz="4" w:space="0" w:color="auto"/>
              <w:right w:val="single" w:sz="4" w:space="0" w:color="auto"/>
            </w:tcBorders>
            <w:shd w:val="clear" w:color="auto" w:fill="auto"/>
            <w:noWrap/>
            <w:vAlign w:val="center"/>
            <w:hideMark/>
          </w:tcPr>
          <w:p w14:paraId="1FBB795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508,778.50 </w:t>
            </w:r>
          </w:p>
        </w:tc>
      </w:tr>
      <w:tr w:rsidR="003910C2" w:rsidRPr="007D6889" w14:paraId="25BB3281"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F4500C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105</w:t>
            </w:r>
          </w:p>
        </w:tc>
        <w:tc>
          <w:tcPr>
            <w:tcW w:w="2880" w:type="dxa"/>
            <w:tcBorders>
              <w:top w:val="nil"/>
              <w:left w:val="nil"/>
              <w:bottom w:val="single" w:sz="4" w:space="0" w:color="auto"/>
              <w:right w:val="single" w:sz="4" w:space="0" w:color="auto"/>
            </w:tcBorders>
            <w:shd w:val="clear" w:color="auto" w:fill="auto"/>
            <w:vAlign w:val="center"/>
            <w:hideMark/>
          </w:tcPr>
          <w:p w14:paraId="253AB74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怀集县环城综合购销部</w:t>
            </w:r>
          </w:p>
        </w:tc>
        <w:tc>
          <w:tcPr>
            <w:tcW w:w="1948" w:type="dxa"/>
            <w:tcBorders>
              <w:top w:val="nil"/>
              <w:left w:val="nil"/>
              <w:bottom w:val="single" w:sz="4" w:space="0" w:color="auto"/>
              <w:right w:val="single" w:sz="4" w:space="0" w:color="auto"/>
            </w:tcBorders>
            <w:shd w:val="clear" w:color="auto" w:fill="auto"/>
            <w:vAlign w:val="center"/>
            <w:hideMark/>
          </w:tcPr>
          <w:p w14:paraId="58958CA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C420AE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2,800.00 </w:t>
            </w:r>
          </w:p>
        </w:tc>
        <w:tc>
          <w:tcPr>
            <w:tcW w:w="1700" w:type="dxa"/>
            <w:tcBorders>
              <w:top w:val="nil"/>
              <w:left w:val="nil"/>
              <w:bottom w:val="single" w:sz="4" w:space="0" w:color="auto"/>
              <w:right w:val="single" w:sz="4" w:space="0" w:color="auto"/>
            </w:tcBorders>
            <w:shd w:val="clear" w:color="auto" w:fill="auto"/>
            <w:noWrap/>
            <w:vAlign w:val="center"/>
            <w:hideMark/>
          </w:tcPr>
          <w:p w14:paraId="0CA851A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5,770.88 </w:t>
            </w:r>
          </w:p>
        </w:tc>
        <w:tc>
          <w:tcPr>
            <w:tcW w:w="1616" w:type="dxa"/>
            <w:tcBorders>
              <w:top w:val="nil"/>
              <w:left w:val="nil"/>
              <w:bottom w:val="single" w:sz="4" w:space="0" w:color="auto"/>
              <w:right w:val="single" w:sz="4" w:space="0" w:color="auto"/>
            </w:tcBorders>
            <w:shd w:val="clear" w:color="auto" w:fill="auto"/>
            <w:noWrap/>
            <w:vAlign w:val="center"/>
            <w:hideMark/>
          </w:tcPr>
          <w:p w14:paraId="3050329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8,570.88 </w:t>
            </w:r>
          </w:p>
        </w:tc>
        <w:tc>
          <w:tcPr>
            <w:tcW w:w="1420" w:type="dxa"/>
            <w:tcBorders>
              <w:top w:val="nil"/>
              <w:left w:val="nil"/>
              <w:bottom w:val="single" w:sz="4" w:space="0" w:color="auto"/>
              <w:right w:val="single" w:sz="4" w:space="0" w:color="auto"/>
            </w:tcBorders>
            <w:shd w:val="clear" w:color="auto" w:fill="auto"/>
            <w:noWrap/>
            <w:vAlign w:val="center"/>
            <w:hideMark/>
          </w:tcPr>
          <w:p w14:paraId="0FB12E3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1B477EC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8,570.88 </w:t>
            </w:r>
          </w:p>
        </w:tc>
      </w:tr>
      <w:tr w:rsidR="003910C2" w:rsidRPr="007D6889" w14:paraId="0CA5DF0C"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98D4FA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106</w:t>
            </w:r>
          </w:p>
        </w:tc>
        <w:tc>
          <w:tcPr>
            <w:tcW w:w="2880" w:type="dxa"/>
            <w:tcBorders>
              <w:top w:val="nil"/>
              <w:left w:val="nil"/>
              <w:bottom w:val="single" w:sz="4" w:space="0" w:color="auto"/>
              <w:right w:val="single" w:sz="4" w:space="0" w:color="auto"/>
            </w:tcBorders>
            <w:shd w:val="clear" w:color="auto" w:fill="auto"/>
            <w:vAlign w:val="center"/>
            <w:hideMark/>
          </w:tcPr>
          <w:p w14:paraId="5D34F2B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怀集县梁村镇</w:t>
            </w:r>
            <w:proofErr w:type="gramStart"/>
            <w:r w:rsidRPr="007D6889">
              <w:rPr>
                <w:rFonts w:ascii="仿宋" w:eastAsia="仿宋" w:hAnsi="仿宋" w:cs="Times New Roman" w:hint="eastAsia"/>
                <w:kern w:val="0"/>
                <w:sz w:val="20"/>
                <w:szCs w:val="20"/>
              </w:rPr>
              <w:t>档</w:t>
            </w:r>
            <w:proofErr w:type="gramEnd"/>
            <w:r w:rsidRPr="007D6889">
              <w:rPr>
                <w:rFonts w:ascii="仿宋" w:eastAsia="仿宋" w:hAnsi="仿宋" w:cs="Times New Roman" w:hint="eastAsia"/>
                <w:kern w:val="0"/>
                <w:sz w:val="20"/>
                <w:szCs w:val="20"/>
              </w:rPr>
              <w:t>山水电站</w:t>
            </w:r>
          </w:p>
        </w:tc>
        <w:tc>
          <w:tcPr>
            <w:tcW w:w="1948" w:type="dxa"/>
            <w:tcBorders>
              <w:top w:val="nil"/>
              <w:left w:val="nil"/>
              <w:bottom w:val="single" w:sz="4" w:space="0" w:color="auto"/>
              <w:right w:val="single" w:sz="4" w:space="0" w:color="auto"/>
            </w:tcBorders>
            <w:shd w:val="clear" w:color="auto" w:fill="auto"/>
            <w:vAlign w:val="center"/>
            <w:hideMark/>
          </w:tcPr>
          <w:p w14:paraId="5350096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086AE9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400,185.83 </w:t>
            </w:r>
          </w:p>
        </w:tc>
        <w:tc>
          <w:tcPr>
            <w:tcW w:w="1700" w:type="dxa"/>
            <w:tcBorders>
              <w:top w:val="nil"/>
              <w:left w:val="nil"/>
              <w:bottom w:val="single" w:sz="4" w:space="0" w:color="auto"/>
              <w:right w:val="single" w:sz="4" w:space="0" w:color="auto"/>
            </w:tcBorders>
            <w:shd w:val="clear" w:color="auto" w:fill="auto"/>
            <w:noWrap/>
            <w:vAlign w:val="center"/>
            <w:hideMark/>
          </w:tcPr>
          <w:p w14:paraId="09E45A0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1,697,756.22 </w:t>
            </w:r>
          </w:p>
        </w:tc>
        <w:tc>
          <w:tcPr>
            <w:tcW w:w="1616" w:type="dxa"/>
            <w:tcBorders>
              <w:top w:val="nil"/>
              <w:left w:val="nil"/>
              <w:bottom w:val="single" w:sz="4" w:space="0" w:color="auto"/>
              <w:right w:val="single" w:sz="4" w:space="0" w:color="auto"/>
            </w:tcBorders>
            <w:shd w:val="clear" w:color="auto" w:fill="auto"/>
            <w:noWrap/>
            <w:vAlign w:val="center"/>
            <w:hideMark/>
          </w:tcPr>
          <w:p w14:paraId="185DA3F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2,097,942.05 </w:t>
            </w:r>
          </w:p>
        </w:tc>
        <w:tc>
          <w:tcPr>
            <w:tcW w:w="1420" w:type="dxa"/>
            <w:tcBorders>
              <w:top w:val="nil"/>
              <w:left w:val="nil"/>
              <w:bottom w:val="single" w:sz="4" w:space="0" w:color="auto"/>
              <w:right w:val="single" w:sz="4" w:space="0" w:color="auto"/>
            </w:tcBorders>
            <w:shd w:val="clear" w:color="auto" w:fill="auto"/>
            <w:noWrap/>
            <w:vAlign w:val="center"/>
            <w:hideMark/>
          </w:tcPr>
          <w:p w14:paraId="5B681F2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447F447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2,097,942.05 </w:t>
            </w:r>
          </w:p>
        </w:tc>
      </w:tr>
      <w:tr w:rsidR="003910C2" w:rsidRPr="007D6889" w14:paraId="1C50B222"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26A76E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107</w:t>
            </w:r>
          </w:p>
        </w:tc>
        <w:tc>
          <w:tcPr>
            <w:tcW w:w="2880" w:type="dxa"/>
            <w:tcBorders>
              <w:top w:val="nil"/>
              <w:left w:val="nil"/>
              <w:bottom w:val="single" w:sz="4" w:space="0" w:color="auto"/>
              <w:right w:val="single" w:sz="4" w:space="0" w:color="auto"/>
            </w:tcBorders>
            <w:shd w:val="clear" w:color="auto" w:fill="auto"/>
            <w:vAlign w:val="center"/>
            <w:hideMark/>
          </w:tcPr>
          <w:p w14:paraId="596111F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怀集</w:t>
            </w:r>
            <w:proofErr w:type="gramStart"/>
            <w:r w:rsidRPr="007D6889">
              <w:rPr>
                <w:rFonts w:ascii="仿宋" w:eastAsia="仿宋" w:hAnsi="仿宋" w:cs="Times New Roman" w:hint="eastAsia"/>
                <w:kern w:val="0"/>
                <w:sz w:val="20"/>
                <w:szCs w:val="20"/>
              </w:rPr>
              <w:t>县洽水根竹林场</w:t>
            </w:r>
            <w:proofErr w:type="gramEnd"/>
          </w:p>
        </w:tc>
        <w:tc>
          <w:tcPr>
            <w:tcW w:w="1948" w:type="dxa"/>
            <w:tcBorders>
              <w:top w:val="nil"/>
              <w:left w:val="nil"/>
              <w:bottom w:val="single" w:sz="4" w:space="0" w:color="auto"/>
              <w:right w:val="single" w:sz="4" w:space="0" w:color="auto"/>
            </w:tcBorders>
            <w:shd w:val="clear" w:color="auto" w:fill="auto"/>
            <w:vAlign w:val="center"/>
            <w:hideMark/>
          </w:tcPr>
          <w:p w14:paraId="7BFB804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A75298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10,000.00 </w:t>
            </w:r>
          </w:p>
        </w:tc>
        <w:tc>
          <w:tcPr>
            <w:tcW w:w="1700" w:type="dxa"/>
            <w:tcBorders>
              <w:top w:val="nil"/>
              <w:left w:val="nil"/>
              <w:bottom w:val="single" w:sz="4" w:space="0" w:color="auto"/>
              <w:right w:val="single" w:sz="4" w:space="0" w:color="auto"/>
            </w:tcBorders>
            <w:shd w:val="clear" w:color="auto" w:fill="auto"/>
            <w:noWrap/>
            <w:vAlign w:val="center"/>
            <w:hideMark/>
          </w:tcPr>
          <w:p w14:paraId="7BC775C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26,268.12 </w:t>
            </w:r>
          </w:p>
        </w:tc>
        <w:tc>
          <w:tcPr>
            <w:tcW w:w="1616" w:type="dxa"/>
            <w:tcBorders>
              <w:top w:val="nil"/>
              <w:left w:val="nil"/>
              <w:bottom w:val="single" w:sz="4" w:space="0" w:color="auto"/>
              <w:right w:val="single" w:sz="4" w:space="0" w:color="auto"/>
            </w:tcBorders>
            <w:shd w:val="clear" w:color="auto" w:fill="auto"/>
            <w:noWrap/>
            <w:vAlign w:val="center"/>
            <w:hideMark/>
          </w:tcPr>
          <w:p w14:paraId="2DFF8EF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36,268.12 </w:t>
            </w:r>
          </w:p>
        </w:tc>
        <w:tc>
          <w:tcPr>
            <w:tcW w:w="1420" w:type="dxa"/>
            <w:tcBorders>
              <w:top w:val="nil"/>
              <w:left w:val="nil"/>
              <w:bottom w:val="single" w:sz="4" w:space="0" w:color="auto"/>
              <w:right w:val="single" w:sz="4" w:space="0" w:color="auto"/>
            </w:tcBorders>
            <w:shd w:val="clear" w:color="auto" w:fill="auto"/>
            <w:noWrap/>
            <w:vAlign w:val="center"/>
            <w:hideMark/>
          </w:tcPr>
          <w:p w14:paraId="401BA06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7EE6262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36,268.12 </w:t>
            </w:r>
          </w:p>
        </w:tc>
      </w:tr>
      <w:tr w:rsidR="003910C2" w:rsidRPr="007D6889" w14:paraId="69F34A5D"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ECE88E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108</w:t>
            </w:r>
          </w:p>
        </w:tc>
        <w:tc>
          <w:tcPr>
            <w:tcW w:w="2880" w:type="dxa"/>
            <w:tcBorders>
              <w:top w:val="nil"/>
              <w:left w:val="nil"/>
              <w:bottom w:val="single" w:sz="4" w:space="0" w:color="auto"/>
              <w:right w:val="single" w:sz="4" w:space="0" w:color="auto"/>
            </w:tcBorders>
            <w:shd w:val="clear" w:color="auto" w:fill="auto"/>
            <w:vAlign w:val="center"/>
            <w:hideMark/>
          </w:tcPr>
          <w:p w14:paraId="346816B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永丰</w:t>
            </w:r>
            <w:proofErr w:type="gramStart"/>
            <w:r w:rsidRPr="007D6889">
              <w:rPr>
                <w:rFonts w:ascii="仿宋" w:eastAsia="仿宋" w:hAnsi="仿宋" w:cs="Times New Roman" w:hint="eastAsia"/>
                <w:kern w:val="0"/>
                <w:sz w:val="20"/>
                <w:szCs w:val="20"/>
              </w:rPr>
              <w:t>镇驮孔</w:t>
            </w:r>
            <w:proofErr w:type="gramEnd"/>
            <w:r w:rsidRPr="007D6889">
              <w:rPr>
                <w:rFonts w:ascii="仿宋" w:eastAsia="仿宋" w:hAnsi="仿宋" w:cs="Times New Roman" w:hint="eastAsia"/>
                <w:kern w:val="0"/>
                <w:sz w:val="20"/>
                <w:szCs w:val="20"/>
              </w:rPr>
              <w:t>电站</w:t>
            </w:r>
          </w:p>
        </w:tc>
        <w:tc>
          <w:tcPr>
            <w:tcW w:w="1948" w:type="dxa"/>
            <w:tcBorders>
              <w:top w:val="nil"/>
              <w:left w:val="nil"/>
              <w:bottom w:val="single" w:sz="4" w:space="0" w:color="auto"/>
              <w:right w:val="single" w:sz="4" w:space="0" w:color="auto"/>
            </w:tcBorders>
            <w:shd w:val="clear" w:color="auto" w:fill="auto"/>
            <w:vAlign w:val="center"/>
            <w:hideMark/>
          </w:tcPr>
          <w:p w14:paraId="183C0E7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3030C7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17,500.00 </w:t>
            </w:r>
          </w:p>
        </w:tc>
        <w:tc>
          <w:tcPr>
            <w:tcW w:w="1700" w:type="dxa"/>
            <w:tcBorders>
              <w:top w:val="nil"/>
              <w:left w:val="nil"/>
              <w:bottom w:val="single" w:sz="4" w:space="0" w:color="auto"/>
              <w:right w:val="single" w:sz="4" w:space="0" w:color="auto"/>
            </w:tcBorders>
            <w:shd w:val="clear" w:color="auto" w:fill="auto"/>
            <w:noWrap/>
            <w:vAlign w:val="center"/>
            <w:hideMark/>
          </w:tcPr>
          <w:p w14:paraId="370153D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151,785.52 </w:t>
            </w:r>
          </w:p>
        </w:tc>
        <w:tc>
          <w:tcPr>
            <w:tcW w:w="1616" w:type="dxa"/>
            <w:tcBorders>
              <w:top w:val="nil"/>
              <w:left w:val="nil"/>
              <w:bottom w:val="single" w:sz="4" w:space="0" w:color="auto"/>
              <w:right w:val="single" w:sz="4" w:space="0" w:color="auto"/>
            </w:tcBorders>
            <w:shd w:val="clear" w:color="auto" w:fill="auto"/>
            <w:noWrap/>
            <w:vAlign w:val="center"/>
            <w:hideMark/>
          </w:tcPr>
          <w:p w14:paraId="48FB5F6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169,285.52 </w:t>
            </w:r>
          </w:p>
        </w:tc>
        <w:tc>
          <w:tcPr>
            <w:tcW w:w="1420" w:type="dxa"/>
            <w:tcBorders>
              <w:top w:val="nil"/>
              <w:left w:val="nil"/>
              <w:bottom w:val="single" w:sz="4" w:space="0" w:color="auto"/>
              <w:right w:val="single" w:sz="4" w:space="0" w:color="auto"/>
            </w:tcBorders>
            <w:shd w:val="clear" w:color="auto" w:fill="auto"/>
            <w:noWrap/>
            <w:vAlign w:val="center"/>
            <w:hideMark/>
          </w:tcPr>
          <w:p w14:paraId="6E88315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3,391.00 </w:t>
            </w:r>
          </w:p>
        </w:tc>
        <w:tc>
          <w:tcPr>
            <w:tcW w:w="1616" w:type="dxa"/>
            <w:tcBorders>
              <w:top w:val="nil"/>
              <w:left w:val="nil"/>
              <w:bottom w:val="single" w:sz="4" w:space="0" w:color="auto"/>
              <w:right w:val="single" w:sz="4" w:space="0" w:color="auto"/>
            </w:tcBorders>
            <w:shd w:val="clear" w:color="auto" w:fill="auto"/>
            <w:noWrap/>
            <w:vAlign w:val="center"/>
            <w:hideMark/>
          </w:tcPr>
          <w:p w14:paraId="79D9832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172,676.52 </w:t>
            </w:r>
          </w:p>
        </w:tc>
      </w:tr>
      <w:tr w:rsidR="003910C2" w:rsidRPr="007D6889" w14:paraId="449B2A76"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578CD1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109</w:t>
            </w:r>
          </w:p>
        </w:tc>
        <w:tc>
          <w:tcPr>
            <w:tcW w:w="2880" w:type="dxa"/>
            <w:tcBorders>
              <w:top w:val="nil"/>
              <w:left w:val="nil"/>
              <w:bottom w:val="single" w:sz="4" w:space="0" w:color="auto"/>
              <w:right w:val="single" w:sz="4" w:space="0" w:color="auto"/>
            </w:tcBorders>
            <w:shd w:val="clear" w:color="auto" w:fill="auto"/>
            <w:vAlign w:val="center"/>
            <w:hideMark/>
          </w:tcPr>
          <w:p w14:paraId="7661D0F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军</w:t>
            </w:r>
            <w:proofErr w:type="gramStart"/>
            <w:r w:rsidRPr="007D6889">
              <w:rPr>
                <w:rFonts w:ascii="仿宋" w:eastAsia="仿宋" w:hAnsi="仿宋" w:cs="Times New Roman" w:hint="eastAsia"/>
                <w:kern w:val="0"/>
                <w:sz w:val="20"/>
                <w:szCs w:val="20"/>
              </w:rPr>
              <w:t>岗区瑞洞村</w:t>
            </w:r>
            <w:proofErr w:type="gramEnd"/>
          </w:p>
        </w:tc>
        <w:tc>
          <w:tcPr>
            <w:tcW w:w="1948" w:type="dxa"/>
            <w:tcBorders>
              <w:top w:val="nil"/>
              <w:left w:val="nil"/>
              <w:bottom w:val="single" w:sz="4" w:space="0" w:color="auto"/>
              <w:right w:val="single" w:sz="4" w:space="0" w:color="auto"/>
            </w:tcBorders>
            <w:shd w:val="clear" w:color="auto" w:fill="auto"/>
            <w:vAlign w:val="center"/>
            <w:hideMark/>
          </w:tcPr>
          <w:p w14:paraId="219B52A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EBDA05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3,621.26 </w:t>
            </w:r>
          </w:p>
        </w:tc>
        <w:tc>
          <w:tcPr>
            <w:tcW w:w="1700" w:type="dxa"/>
            <w:tcBorders>
              <w:top w:val="nil"/>
              <w:left w:val="nil"/>
              <w:bottom w:val="single" w:sz="4" w:space="0" w:color="auto"/>
              <w:right w:val="single" w:sz="4" w:space="0" w:color="auto"/>
            </w:tcBorders>
            <w:shd w:val="clear" w:color="auto" w:fill="auto"/>
            <w:noWrap/>
            <w:vAlign w:val="center"/>
            <w:hideMark/>
          </w:tcPr>
          <w:p w14:paraId="2BBDDA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15,557.90 </w:t>
            </w:r>
          </w:p>
        </w:tc>
        <w:tc>
          <w:tcPr>
            <w:tcW w:w="1616" w:type="dxa"/>
            <w:tcBorders>
              <w:top w:val="nil"/>
              <w:left w:val="nil"/>
              <w:bottom w:val="single" w:sz="4" w:space="0" w:color="auto"/>
              <w:right w:val="single" w:sz="4" w:space="0" w:color="auto"/>
            </w:tcBorders>
            <w:shd w:val="clear" w:color="auto" w:fill="auto"/>
            <w:noWrap/>
            <w:vAlign w:val="center"/>
            <w:hideMark/>
          </w:tcPr>
          <w:p w14:paraId="2D6B2B4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19,179.16 </w:t>
            </w:r>
          </w:p>
        </w:tc>
        <w:tc>
          <w:tcPr>
            <w:tcW w:w="1420" w:type="dxa"/>
            <w:tcBorders>
              <w:top w:val="nil"/>
              <w:left w:val="nil"/>
              <w:bottom w:val="single" w:sz="4" w:space="0" w:color="auto"/>
              <w:right w:val="single" w:sz="4" w:space="0" w:color="auto"/>
            </w:tcBorders>
            <w:shd w:val="clear" w:color="auto" w:fill="auto"/>
            <w:noWrap/>
            <w:vAlign w:val="center"/>
            <w:hideMark/>
          </w:tcPr>
          <w:p w14:paraId="03694FE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438.00 </w:t>
            </w:r>
          </w:p>
        </w:tc>
        <w:tc>
          <w:tcPr>
            <w:tcW w:w="1616" w:type="dxa"/>
            <w:tcBorders>
              <w:top w:val="nil"/>
              <w:left w:val="nil"/>
              <w:bottom w:val="single" w:sz="4" w:space="0" w:color="auto"/>
              <w:right w:val="single" w:sz="4" w:space="0" w:color="auto"/>
            </w:tcBorders>
            <w:shd w:val="clear" w:color="auto" w:fill="auto"/>
            <w:noWrap/>
            <w:vAlign w:val="center"/>
            <w:hideMark/>
          </w:tcPr>
          <w:p w14:paraId="7A2B922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19,617.16 </w:t>
            </w:r>
          </w:p>
        </w:tc>
      </w:tr>
      <w:tr w:rsidR="003910C2" w:rsidRPr="007D6889" w14:paraId="0F9B46DC"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FB8B90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110</w:t>
            </w:r>
          </w:p>
        </w:tc>
        <w:tc>
          <w:tcPr>
            <w:tcW w:w="2880" w:type="dxa"/>
            <w:tcBorders>
              <w:top w:val="nil"/>
              <w:left w:val="nil"/>
              <w:bottom w:val="single" w:sz="4" w:space="0" w:color="auto"/>
              <w:right w:val="single" w:sz="4" w:space="0" w:color="auto"/>
            </w:tcBorders>
            <w:shd w:val="clear" w:color="auto" w:fill="auto"/>
            <w:vAlign w:val="center"/>
            <w:hideMark/>
          </w:tcPr>
          <w:p w14:paraId="3C9EF1F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回龙经济发展公司</w:t>
            </w:r>
          </w:p>
        </w:tc>
        <w:tc>
          <w:tcPr>
            <w:tcW w:w="1948" w:type="dxa"/>
            <w:tcBorders>
              <w:top w:val="nil"/>
              <w:left w:val="nil"/>
              <w:bottom w:val="single" w:sz="4" w:space="0" w:color="auto"/>
              <w:right w:val="single" w:sz="4" w:space="0" w:color="auto"/>
            </w:tcBorders>
            <w:shd w:val="clear" w:color="auto" w:fill="auto"/>
            <w:vAlign w:val="center"/>
            <w:hideMark/>
          </w:tcPr>
          <w:p w14:paraId="38B4B7C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7FBA94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55,000.00 </w:t>
            </w:r>
          </w:p>
        </w:tc>
        <w:tc>
          <w:tcPr>
            <w:tcW w:w="1700" w:type="dxa"/>
            <w:tcBorders>
              <w:top w:val="nil"/>
              <w:left w:val="nil"/>
              <w:bottom w:val="single" w:sz="4" w:space="0" w:color="auto"/>
              <w:right w:val="single" w:sz="4" w:space="0" w:color="auto"/>
            </w:tcBorders>
            <w:shd w:val="clear" w:color="auto" w:fill="auto"/>
            <w:noWrap/>
            <w:vAlign w:val="center"/>
            <w:hideMark/>
          </w:tcPr>
          <w:p w14:paraId="5C9A146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222,505.33 </w:t>
            </w:r>
          </w:p>
        </w:tc>
        <w:tc>
          <w:tcPr>
            <w:tcW w:w="1616" w:type="dxa"/>
            <w:tcBorders>
              <w:top w:val="nil"/>
              <w:left w:val="nil"/>
              <w:bottom w:val="single" w:sz="4" w:space="0" w:color="auto"/>
              <w:right w:val="single" w:sz="4" w:space="0" w:color="auto"/>
            </w:tcBorders>
            <w:shd w:val="clear" w:color="auto" w:fill="auto"/>
            <w:noWrap/>
            <w:vAlign w:val="center"/>
            <w:hideMark/>
          </w:tcPr>
          <w:p w14:paraId="1E0CDCA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277,505.33 </w:t>
            </w:r>
          </w:p>
        </w:tc>
        <w:tc>
          <w:tcPr>
            <w:tcW w:w="1420" w:type="dxa"/>
            <w:tcBorders>
              <w:top w:val="nil"/>
              <w:left w:val="nil"/>
              <w:bottom w:val="single" w:sz="4" w:space="0" w:color="auto"/>
              <w:right w:val="single" w:sz="4" w:space="0" w:color="auto"/>
            </w:tcBorders>
            <w:shd w:val="clear" w:color="auto" w:fill="auto"/>
            <w:noWrap/>
            <w:vAlign w:val="center"/>
            <w:hideMark/>
          </w:tcPr>
          <w:p w14:paraId="6E79BF7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4FB33F6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277,505.33 </w:t>
            </w:r>
          </w:p>
        </w:tc>
      </w:tr>
      <w:tr w:rsidR="003910C2" w:rsidRPr="007D6889" w14:paraId="775CF4B7"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2FA30A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111</w:t>
            </w:r>
          </w:p>
        </w:tc>
        <w:tc>
          <w:tcPr>
            <w:tcW w:w="2880" w:type="dxa"/>
            <w:tcBorders>
              <w:top w:val="nil"/>
              <w:left w:val="nil"/>
              <w:bottom w:val="single" w:sz="4" w:space="0" w:color="auto"/>
              <w:right w:val="single" w:sz="4" w:space="0" w:color="auto"/>
            </w:tcBorders>
            <w:shd w:val="clear" w:color="auto" w:fill="auto"/>
            <w:vAlign w:val="center"/>
            <w:hideMark/>
          </w:tcPr>
          <w:p w14:paraId="632847A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德庆县回龙镇农工商公司</w:t>
            </w:r>
          </w:p>
        </w:tc>
        <w:tc>
          <w:tcPr>
            <w:tcW w:w="1948" w:type="dxa"/>
            <w:tcBorders>
              <w:top w:val="nil"/>
              <w:left w:val="nil"/>
              <w:bottom w:val="single" w:sz="4" w:space="0" w:color="auto"/>
              <w:right w:val="single" w:sz="4" w:space="0" w:color="auto"/>
            </w:tcBorders>
            <w:shd w:val="clear" w:color="auto" w:fill="auto"/>
            <w:vAlign w:val="center"/>
            <w:hideMark/>
          </w:tcPr>
          <w:p w14:paraId="1B51061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E62897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53,200.00 </w:t>
            </w:r>
          </w:p>
        </w:tc>
        <w:tc>
          <w:tcPr>
            <w:tcW w:w="1700" w:type="dxa"/>
            <w:tcBorders>
              <w:top w:val="nil"/>
              <w:left w:val="nil"/>
              <w:bottom w:val="single" w:sz="4" w:space="0" w:color="auto"/>
              <w:right w:val="single" w:sz="4" w:space="0" w:color="auto"/>
            </w:tcBorders>
            <w:shd w:val="clear" w:color="auto" w:fill="auto"/>
            <w:noWrap/>
            <w:vAlign w:val="center"/>
            <w:hideMark/>
          </w:tcPr>
          <w:p w14:paraId="753FE15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207,212.95 </w:t>
            </w:r>
          </w:p>
        </w:tc>
        <w:tc>
          <w:tcPr>
            <w:tcW w:w="1616" w:type="dxa"/>
            <w:tcBorders>
              <w:top w:val="nil"/>
              <w:left w:val="nil"/>
              <w:bottom w:val="single" w:sz="4" w:space="0" w:color="auto"/>
              <w:right w:val="single" w:sz="4" w:space="0" w:color="auto"/>
            </w:tcBorders>
            <w:shd w:val="clear" w:color="auto" w:fill="auto"/>
            <w:noWrap/>
            <w:vAlign w:val="center"/>
            <w:hideMark/>
          </w:tcPr>
          <w:p w14:paraId="2EB5656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260,412.95 </w:t>
            </w:r>
          </w:p>
        </w:tc>
        <w:tc>
          <w:tcPr>
            <w:tcW w:w="1420" w:type="dxa"/>
            <w:tcBorders>
              <w:top w:val="nil"/>
              <w:left w:val="nil"/>
              <w:bottom w:val="single" w:sz="4" w:space="0" w:color="auto"/>
              <w:right w:val="single" w:sz="4" w:space="0" w:color="auto"/>
            </w:tcBorders>
            <w:shd w:val="clear" w:color="auto" w:fill="auto"/>
            <w:noWrap/>
            <w:vAlign w:val="center"/>
            <w:hideMark/>
          </w:tcPr>
          <w:p w14:paraId="0001131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444622E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260,412.95 </w:t>
            </w:r>
          </w:p>
        </w:tc>
      </w:tr>
      <w:tr w:rsidR="003910C2" w:rsidRPr="007D6889" w14:paraId="2EBDAA57"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42517A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112</w:t>
            </w:r>
          </w:p>
        </w:tc>
        <w:tc>
          <w:tcPr>
            <w:tcW w:w="2880" w:type="dxa"/>
            <w:tcBorders>
              <w:top w:val="nil"/>
              <w:left w:val="nil"/>
              <w:bottom w:val="single" w:sz="4" w:space="0" w:color="auto"/>
              <w:right w:val="single" w:sz="4" w:space="0" w:color="auto"/>
            </w:tcBorders>
            <w:shd w:val="clear" w:color="auto" w:fill="auto"/>
            <w:vAlign w:val="center"/>
            <w:hideMark/>
          </w:tcPr>
          <w:p w14:paraId="5E092F3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广东省德庆县富康有限公司</w:t>
            </w:r>
          </w:p>
        </w:tc>
        <w:tc>
          <w:tcPr>
            <w:tcW w:w="1948" w:type="dxa"/>
            <w:tcBorders>
              <w:top w:val="nil"/>
              <w:left w:val="nil"/>
              <w:bottom w:val="single" w:sz="4" w:space="0" w:color="auto"/>
              <w:right w:val="single" w:sz="4" w:space="0" w:color="auto"/>
            </w:tcBorders>
            <w:shd w:val="clear" w:color="auto" w:fill="auto"/>
            <w:vAlign w:val="center"/>
            <w:hideMark/>
          </w:tcPr>
          <w:p w14:paraId="2165511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6E569E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4,310,000.00 </w:t>
            </w:r>
          </w:p>
        </w:tc>
        <w:tc>
          <w:tcPr>
            <w:tcW w:w="1700" w:type="dxa"/>
            <w:tcBorders>
              <w:top w:val="nil"/>
              <w:left w:val="nil"/>
              <w:bottom w:val="single" w:sz="4" w:space="0" w:color="auto"/>
              <w:right w:val="single" w:sz="4" w:space="0" w:color="auto"/>
            </w:tcBorders>
            <w:shd w:val="clear" w:color="auto" w:fill="auto"/>
            <w:noWrap/>
            <w:vAlign w:val="center"/>
            <w:hideMark/>
          </w:tcPr>
          <w:p w14:paraId="6A1B93E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4,226,654.17 </w:t>
            </w:r>
          </w:p>
        </w:tc>
        <w:tc>
          <w:tcPr>
            <w:tcW w:w="1616" w:type="dxa"/>
            <w:tcBorders>
              <w:top w:val="nil"/>
              <w:left w:val="nil"/>
              <w:bottom w:val="single" w:sz="4" w:space="0" w:color="auto"/>
              <w:right w:val="single" w:sz="4" w:space="0" w:color="auto"/>
            </w:tcBorders>
            <w:shd w:val="clear" w:color="auto" w:fill="auto"/>
            <w:noWrap/>
            <w:vAlign w:val="center"/>
            <w:hideMark/>
          </w:tcPr>
          <w:p w14:paraId="3F05395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8,536,654.17 </w:t>
            </w:r>
          </w:p>
        </w:tc>
        <w:tc>
          <w:tcPr>
            <w:tcW w:w="1420" w:type="dxa"/>
            <w:tcBorders>
              <w:top w:val="nil"/>
              <w:left w:val="nil"/>
              <w:bottom w:val="single" w:sz="4" w:space="0" w:color="auto"/>
              <w:right w:val="single" w:sz="4" w:space="0" w:color="auto"/>
            </w:tcBorders>
            <w:shd w:val="clear" w:color="auto" w:fill="auto"/>
            <w:noWrap/>
            <w:vAlign w:val="center"/>
            <w:hideMark/>
          </w:tcPr>
          <w:p w14:paraId="4674A7B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04525E9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8,536,654.17 </w:t>
            </w:r>
          </w:p>
        </w:tc>
      </w:tr>
      <w:tr w:rsidR="003910C2" w:rsidRPr="007D6889" w14:paraId="4858CA74"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D3C95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113</w:t>
            </w:r>
          </w:p>
        </w:tc>
        <w:tc>
          <w:tcPr>
            <w:tcW w:w="2880" w:type="dxa"/>
            <w:tcBorders>
              <w:top w:val="nil"/>
              <w:left w:val="nil"/>
              <w:bottom w:val="single" w:sz="4" w:space="0" w:color="auto"/>
              <w:right w:val="single" w:sz="4" w:space="0" w:color="auto"/>
            </w:tcBorders>
            <w:shd w:val="clear" w:color="auto" w:fill="auto"/>
            <w:vAlign w:val="center"/>
            <w:hideMark/>
          </w:tcPr>
          <w:p w14:paraId="5834142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德庆县九市兴盛综合购销部</w:t>
            </w:r>
          </w:p>
        </w:tc>
        <w:tc>
          <w:tcPr>
            <w:tcW w:w="1948" w:type="dxa"/>
            <w:tcBorders>
              <w:top w:val="nil"/>
              <w:left w:val="nil"/>
              <w:bottom w:val="single" w:sz="4" w:space="0" w:color="auto"/>
              <w:right w:val="single" w:sz="4" w:space="0" w:color="auto"/>
            </w:tcBorders>
            <w:shd w:val="clear" w:color="auto" w:fill="auto"/>
            <w:vAlign w:val="center"/>
            <w:hideMark/>
          </w:tcPr>
          <w:p w14:paraId="60F5DB1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2E38AD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7,800.00 </w:t>
            </w:r>
          </w:p>
        </w:tc>
        <w:tc>
          <w:tcPr>
            <w:tcW w:w="1700" w:type="dxa"/>
            <w:tcBorders>
              <w:top w:val="nil"/>
              <w:left w:val="nil"/>
              <w:bottom w:val="single" w:sz="4" w:space="0" w:color="auto"/>
              <w:right w:val="single" w:sz="4" w:space="0" w:color="auto"/>
            </w:tcBorders>
            <w:shd w:val="clear" w:color="auto" w:fill="auto"/>
            <w:noWrap/>
            <w:vAlign w:val="center"/>
            <w:hideMark/>
          </w:tcPr>
          <w:p w14:paraId="7E51AFB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50,428.10 </w:t>
            </w:r>
          </w:p>
        </w:tc>
        <w:tc>
          <w:tcPr>
            <w:tcW w:w="1616" w:type="dxa"/>
            <w:tcBorders>
              <w:top w:val="nil"/>
              <w:left w:val="nil"/>
              <w:bottom w:val="single" w:sz="4" w:space="0" w:color="auto"/>
              <w:right w:val="single" w:sz="4" w:space="0" w:color="auto"/>
            </w:tcBorders>
            <w:shd w:val="clear" w:color="auto" w:fill="auto"/>
            <w:noWrap/>
            <w:vAlign w:val="center"/>
            <w:hideMark/>
          </w:tcPr>
          <w:p w14:paraId="1ECE20D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58,228.10 </w:t>
            </w:r>
          </w:p>
        </w:tc>
        <w:tc>
          <w:tcPr>
            <w:tcW w:w="1420" w:type="dxa"/>
            <w:tcBorders>
              <w:top w:val="nil"/>
              <w:left w:val="nil"/>
              <w:bottom w:val="single" w:sz="4" w:space="0" w:color="auto"/>
              <w:right w:val="single" w:sz="4" w:space="0" w:color="auto"/>
            </w:tcBorders>
            <w:shd w:val="clear" w:color="auto" w:fill="auto"/>
            <w:noWrap/>
            <w:vAlign w:val="center"/>
            <w:hideMark/>
          </w:tcPr>
          <w:p w14:paraId="64CEEEE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300.00 </w:t>
            </w:r>
          </w:p>
        </w:tc>
        <w:tc>
          <w:tcPr>
            <w:tcW w:w="1616" w:type="dxa"/>
            <w:tcBorders>
              <w:top w:val="nil"/>
              <w:left w:val="nil"/>
              <w:bottom w:val="single" w:sz="4" w:space="0" w:color="auto"/>
              <w:right w:val="single" w:sz="4" w:space="0" w:color="auto"/>
            </w:tcBorders>
            <w:shd w:val="clear" w:color="auto" w:fill="auto"/>
            <w:noWrap/>
            <w:vAlign w:val="center"/>
            <w:hideMark/>
          </w:tcPr>
          <w:p w14:paraId="71B1395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58,528.10 </w:t>
            </w:r>
          </w:p>
        </w:tc>
      </w:tr>
      <w:tr w:rsidR="003910C2" w:rsidRPr="007D6889" w14:paraId="1EAD46EF"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15BA18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114</w:t>
            </w:r>
          </w:p>
        </w:tc>
        <w:tc>
          <w:tcPr>
            <w:tcW w:w="2880" w:type="dxa"/>
            <w:tcBorders>
              <w:top w:val="nil"/>
              <w:left w:val="nil"/>
              <w:bottom w:val="single" w:sz="4" w:space="0" w:color="auto"/>
              <w:right w:val="single" w:sz="4" w:space="0" w:color="auto"/>
            </w:tcBorders>
            <w:shd w:val="clear" w:color="auto" w:fill="auto"/>
            <w:vAlign w:val="center"/>
            <w:hideMark/>
          </w:tcPr>
          <w:p w14:paraId="034F91C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德庆县食品公司九市购销部</w:t>
            </w:r>
          </w:p>
        </w:tc>
        <w:tc>
          <w:tcPr>
            <w:tcW w:w="1948" w:type="dxa"/>
            <w:tcBorders>
              <w:top w:val="nil"/>
              <w:left w:val="nil"/>
              <w:bottom w:val="single" w:sz="4" w:space="0" w:color="auto"/>
              <w:right w:val="single" w:sz="4" w:space="0" w:color="auto"/>
            </w:tcBorders>
            <w:shd w:val="clear" w:color="auto" w:fill="auto"/>
            <w:vAlign w:val="center"/>
            <w:hideMark/>
          </w:tcPr>
          <w:p w14:paraId="1E9856D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547230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50,000.00 </w:t>
            </w:r>
          </w:p>
        </w:tc>
        <w:tc>
          <w:tcPr>
            <w:tcW w:w="1700" w:type="dxa"/>
            <w:tcBorders>
              <w:top w:val="nil"/>
              <w:left w:val="nil"/>
              <w:bottom w:val="single" w:sz="4" w:space="0" w:color="auto"/>
              <w:right w:val="single" w:sz="4" w:space="0" w:color="auto"/>
            </w:tcBorders>
            <w:shd w:val="clear" w:color="auto" w:fill="auto"/>
            <w:noWrap/>
            <w:vAlign w:val="center"/>
            <w:hideMark/>
          </w:tcPr>
          <w:p w14:paraId="2517E6F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280,384.78 </w:t>
            </w:r>
          </w:p>
        </w:tc>
        <w:tc>
          <w:tcPr>
            <w:tcW w:w="1616" w:type="dxa"/>
            <w:tcBorders>
              <w:top w:val="nil"/>
              <w:left w:val="nil"/>
              <w:bottom w:val="single" w:sz="4" w:space="0" w:color="auto"/>
              <w:right w:val="single" w:sz="4" w:space="0" w:color="auto"/>
            </w:tcBorders>
            <w:shd w:val="clear" w:color="auto" w:fill="auto"/>
            <w:noWrap/>
            <w:vAlign w:val="center"/>
            <w:hideMark/>
          </w:tcPr>
          <w:p w14:paraId="21044B4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330,384.78 </w:t>
            </w:r>
          </w:p>
        </w:tc>
        <w:tc>
          <w:tcPr>
            <w:tcW w:w="1420" w:type="dxa"/>
            <w:tcBorders>
              <w:top w:val="nil"/>
              <w:left w:val="nil"/>
              <w:bottom w:val="single" w:sz="4" w:space="0" w:color="auto"/>
              <w:right w:val="single" w:sz="4" w:space="0" w:color="auto"/>
            </w:tcBorders>
            <w:shd w:val="clear" w:color="auto" w:fill="auto"/>
            <w:noWrap/>
            <w:vAlign w:val="center"/>
            <w:hideMark/>
          </w:tcPr>
          <w:p w14:paraId="3CC8A97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791985A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330,384.78 </w:t>
            </w:r>
          </w:p>
        </w:tc>
      </w:tr>
      <w:tr w:rsidR="003910C2" w:rsidRPr="007D6889" w14:paraId="37D39024"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886FE5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115</w:t>
            </w:r>
          </w:p>
        </w:tc>
        <w:tc>
          <w:tcPr>
            <w:tcW w:w="2880" w:type="dxa"/>
            <w:tcBorders>
              <w:top w:val="nil"/>
              <w:left w:val="nil"/>
              <w:bottom w:val="single" w:sz="4" w:space="0" w:color="auto"/>
              <w:right w:val="single" w:sz="4" w:space="0" w:color="auto"/>
            </w:tcBorders>
            <w:shd w:val="clear" w:color="auto" w:fill="auto"/>
            <w:vAlign w:val="center"/>
            <w:hideMark/>
          </w:tcPr>
          <w:p w14:paraId="6DD910D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德庆县悦城镇深冲石灰厂</w:t>
            </w:r>
          </w:p>
        </w:tc>
        <w:tc>
          <w:tcPr>
            <w:tcW w:w="1948" w:type="dxa"/>
            <w:tcBorders>
              <w:top w:val="nil"/>
              <w:left w:val="nil"/>
              <w:bottom w:val="single" w:sz="4" w:space="0" w:color="auto"/>
              <w:right w:val="single" w:sz="4" w:space="0" w:color="auto"/>
            </w:tcBorders>
            <w:shd w:val="clear" w:color="auto" w:fill="auto"/>
            <w:vAlign w:val="center"/>
            <w:hideMark/>
          </w:tcPr>
          <w:p w14:paraId="3B673CC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2946FB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120,000.00 </w:t>
            </w:r>
          </w:p>
        </w:tc>
        <w:tc>
          <w:tcPr>
            <w:tcW w:w="1700" w:type="dxa"/>
            <w:tcBorders>
              <w:top w:val="nil"/>
              <w:left w:val="nil"/>
              <w:bottom w:val="single" w:sz="4" w:space="0" w:color="auto"/>
              <w:right w:val="single" w:sz="4" w:space="0" w:color="auto"/>
            </w:tcBorders>
            <w:shd w:val="clear" w:color="auto" w:fill="auto"/>
            <w:noWrap/>
            <w:vAlign w:val="center"/>
            <w:hideMark/>
          </w:tcPr>
          <w:p w14:paraId="138DD6B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331,518.69 </w:t>
            </w:r>
          </w:p>
        </w:tc>
        <w:tc>
          <w:tcPr>
            <w:tcW w:w="1616" w:type="dxa"/>
            <w:tcBorders>
              <w:top w:val="nil"/>
              <w:left w:val="nil"/>
              <w:bottom w:val="single" w:sz="4" w:space="0" w:color="auto"/>
              <w:right w:val="single" w:sz="4" w:space="0" w:color="auto"/>
            </w:tcBorders>
            <w:shd w:val="clear" w:color="auto" w:fill="auto"/>
            <w:noWrap/>
            <w:vAlign w:val="center"/>
            <w:hideMark/>
          </w:tcPr>
          <w:p w14:paraId="4373A0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451,518.69 </w:t>
            </w:r>
          </w:p>
        </w:tc>
        <w:tc>
          <w:tcPr>
            <w:tcW w:w="1420" w:type="dxa"/>
            <w:tcBorders>
              <w:top w:val="nil"/>
              <w:left w:val="nil"/>
              <w:bottom w:val="single" w:sz="4" w:space="0" w:color="auto"/>
              <w:right w:val="single" w:sz="4" w:space="0" w:color="auto"/>
            </w:tcBorders>
            <w:shd w:val="clear" w:color="auto" w:fill="auto"/>
            <w:noWrap/>
            <w:vAlign w:val="center"/>
            <w:hideMark/>
          </w:tcPr>
          <w:p w14:paraId="45DA593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7,011.00 </w:t>
            </w:r>
          </w:p>
        </w:tc>
        <w:tc>
          <w:tcPr>
            <w:tcW w:w="1616" w:type="dxa"/>
            <w:tcBorders>
              <w:top w:val="nil"/>
              <w:left w:val="nil"/>
              <w:bottom w:val="single" w:sz="4" w:space="0" w:color="auto"/>
              <w:right w:val="single" w:sz="4" w:space="0" w:color="auto"/>
            </w:tcBorders>
            <w:shd w:val="clear" w:color="auto" w:fill="auto"/>
            <w:noWrap/>
            <w:vAlign w:val="center"/>
            <w:hideMark/>
          </w:tcPr>
          <w:p w14:paraId="649D23E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458,529.69 </w:t>
            </w:r>
          </w:p>
        </w:tc>
      </w:tr>
      <w:tr w:rsidR="003910C2" w:rsidRPr="007D6889" w14:paraId="35FAAC89"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A4D966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116</w:t>
            </w:r>
          </w:p>
        </w:tc>
        <w:tc>
          <w:tcPr>
            <w:tcW w:w="2880" w:type="dxa"/>
            <w:tcBorders>
              <w:top w:val="nil"/>
              <w:left w:val="nil"/>
              <w:bottom w:val="single" w:sz="4" w:space="0" w:color="auto"/>
              <w:right w:val="single" w:sz="4" w:space="0" w:color="auto"/>
            </w:tcBorders>
            <w:shd w:val="clear" w:color="auto" w:fill="auto"/>
            <w:vAlign w:val="center"/>
            <w:hideMark/>
          </w:tcPr>
          <w:p w14:paraId="1D9012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德庆县悦城区罗洪乡个体经营罗山石灰厂</w:t>
            </w:r>
          </w:p>
        </w:tc>
        <w:tc>
          <w:tcPr>
            <w:tcW w:w="1948" w:type="dxa"/>
            <w:tcBorders>
              <w:top w:val="nil"/>
              <w:left w:val="nil"/>
              <w:bottom w:val="single" w:sz="4" w:space="0" w:color="auto"/>
              <w:right w:val="single" w:sz="4" w:space="0" w:color="auto"/>
            </w:tcBorders>
            <w:shd w:val="clear" w:color="auto" w:fill="auto"/>
            <w:vAlign w:val="center"/>
            <w:hideMark/>
          </w:tcPr>
          <w:p w14:paraId="3B139F7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AD8F27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51,800.00 </w:t>
            </w:r>
          </w:p>
        </w:tc>
        <w:tc>
          <w:tcPr>
            <w:tcW w:w="1700" w:type="dxa"/>
            <w:tcBorders>
              <w:top w:val="nil"/>
              <w:left w:val="nil"/>
              <w:bottom w:val="single" w:sz="4" w:space="0" w:color="auto"/>
              <w:right w:val="single" w:sz="4" w:space="0" w:color="auto"/>
            </w:tcBorders>
            <w:shd w:val="clear" w:color="auto" w:fill="auto"/>
            <w:noWrap/>
            <w:vAlign w:val="center"/>
            <w:hideMark/>
          </w:tcPr>
          <w:p w14:paraId="6FDAAA7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314,497.38 </w:t>
            </w:r>
          </w:p>
        </w:tc>
        <w:tc>
          <w:tcPr>
            <w:tcW w:w="1616" w:type="dxa"/>
            <w:tcBorders>
              <w:top w:val="nil"/>
              <w:left w:val="nil"/>
              <w:bottom w:val="single" w:sz="4" w:space="0" w:color="auto"/>
              <w:right w:val="single" w:sz="4" w:space="0" w:color="auto"/>
            </w:tcBorders>
            <w:shd w:val="clear" w:color="auto" w:fill="auto"/>
            <w:noWrap/>
            <w:vAlign w:val="center"/>
            <w:hideMark/>
          </w:tcPr>
          <w:p w14:paraId="32C9FB4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366,297.38 </w:t>
            </w:r>
          </w:p>
        </w:tc>
        <w:tc>
          <w:tcPr>
            <w:tcW w:w="1420" w:type="dxa"/>
            <w:tcBorders>
              <w:top w:val="nil"/>
              <w:left w:val="nil"/>
              <w:bottom w:val="single" w:sz="4" w:space="0" w:color="auto"/>
              <w:right w:val="single" w:sz="4" w:space="0" w:color="auto"/>
            </w:tcBorders>
            <w:shd w:val="clear" w:color="auto" w:fill="auto"/>
            <w:noWrap/>
            <w:vAlign w:val="center"/>
            <w:hideMark/>
          </w:tcPr>
          <w:p w14:paraId="09B9DC9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5,259.50 </w:t>
            </w:r>
          </w:p>
        </w:tc>
        <w:tc>
          <w:tcPr>
            <w:tcW w:w="1616" w:type="dxa"/>
            <w:tcBorders>
              <w:top w:val="nil"/>
              <w:left w:val="nil"/>
              <w:bottom w:val="single" w:sz="4" w:space="0" w:color="auto"/>
              <w:right w:val="single" w:sz="4" w:space="0" w:color="auto"/>
            </w:tcBorders>
            <w:shd w:val="clear" w:color="auto" w:fill="auto"/>
            <w:noWrap/>
            <w:vAlign w:val="center"/>
            <w:hideMark/>
          </w:tcPr>
          <w:p w14:paraId="3A5041C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371,556.88 </w:t>
            </w:r>
          </w:p>
        </w:tc>
      </w:tr>
      <w:tr w:rsidR="003910C2" w:rsidRPr="007D6889" w14:paraId="56901CFB"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CB9D91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117</w:t>
            </w:r>
          </w:p>
        </w:tc>
        <w:tc>
          <w:tcPr>
            <w:tcW w:w="2880" w:type="dxa"/>
            <w:tcBorders>
              <w:top w:val="nil"/>
              <w:left w:val="nil"/>
              <w:bottom w:val="single" w:sz="4" w:space="0" w:color="auto"/>
              <w:right w:val="single" w:sz="4" w:space="0" w:color="auto"/>
            </w:tcBorders>
            <w:shd w:val="clear" w:color="auto" w:fill="auto"/>
            <w:vAlign w:val="center"/>
            <w:hideMark/>
          </w:tcPr>
          <w:p w14:paraId="30CB031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德庆县悦城镇兴昌商行</w:t>
            </w:r>
          </w:p>
        </w:tc>
        <w:tc>
          <w:tcPr>
            <w:tcW w:w="1948" w:type="dxa"/>
            <w:tcBorders>
              <w:top w:val="nil"/>
              <w:left w:val="nil"/>
              <w:bottom w:val="single" w:sz="4" w:space="0" w:color="auto"/>
              <w:right w:val="single" w:sz="4" w:space="0" w:color="auto"/>
            </w:tcBorders>
            <w:shd w:val="clear" w:color="auto" w:fill="auto"/>
            <w:vAlign w:val="center"/>
            <w:hideMark/>
          </w:tcPr>
          <w:p w14:paraId="7742E71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CA7633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35,000.00 </w:t>
            </w:r>
          </w:p>
        </w:tc>
        <w:tc>
          <w:tcPr>
            <w:tcW w:w="1700" w:type="dxa"/>
            <w:tcBorders>
              <w:top w:val="nil"/>
              <w:left w:val="nil"/>
              <w:bottom w:val="single" w:sz="4" w:space="0" w:color="auto"/>
              <w:right w:val="single" w:sz="4" w:space="0" w:color="auto"/>
            </w:tcBorders>
            <w:shd w:val="clear" w:color="auto" w:fill="auto"/>
            <w:noWrap/>
            <w:vAlign w:val="center"/>
            <w:hideMark/>
          </w:tcPr>
          <w:p w14:paraId="1C9658D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111,554.18 </w:t>
            </w:r>
          </w:p>
        </w:tc>
        <w:tc>
          <w:tcPr>
            <w:tcW w:w="1616" w:type="dxa"/>
            <w:tcBorders>
              <w:top w:val="nil"/>
              <w:left w:val="nil"/>
              <w:bottom w:val="single" w:sz="4" w:space="0" w:color="auto"/>
              <w:right w:val="single" w:sz="4" w:space="0" w:color="auto"/>
            </w:tcBorders>
            <w:shd w:val="clear" w:color="auto" w:fill="auto"/>
            <w:noWrap/>
            <w:vAlign w:val="center"/>
            <w:hideMark/>
          </w:tcPr>
          <w:p w14:paraId="4EDB60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146,554.18 </w:t>
            </w:r>
          </w:p>
        </w:tc>
        <w:tc>
          <w:tcPr>
            <w:tcW w:w="1420" w:type="dxa"/>
            <w:tcBorders>
              <w:top w:val="nil"/>
              <w:left w:val="nil"/>
              <w:bottom w:val="single" w:sz="4" w:space="0" w:color="auto"/>
              <w:right w:val="single" w:sz="4" w:space="0" w:color="auto"/>
            </w:tcBorders>
            <w:shd w:val="clear" w:color="auto" w:fill="auto"/>
            <w:noWrap/>
            <w:vAlign w:val="center"/>
            <w:hideMark/>
          </w:tcPr>
          <w:p w14:paraId="5105E5B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6A4B1E0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146,554.18 </w:t>
            </w:r>
          </w:p>
        </w:tc>
      </w:tr>
      <w:tr w:rsidR="003910C2" w:rsidRPr="007D6889" w14:paraId="190B9E3F"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1B4B35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118</w:t>
            </w:r>
          </w:p>
        </w:tc>
        <w:tc>
          <w:tcPr>
            <w:tcW w:w="2880" w:type="dxa"/>
            <w:tcBorders>
              <w:top w:val="nil"/>
              <w:left w:val="nil"/>
              <w:bottom w:val="single" w:sz="4" w:space="0" w:color="auto"/>
              <w:right w:val="single" w:sz="4" w:space="0" w:color="auto"/>
            </w:tcBorders>
            <w:shd w:val="clear" w:color="auto" w:fill="auto"/>
            <w:vAlign w:val="center"/>
            <w:hideMark/>
          </w:tcPr>
          <w:p w14:paraId="3C5192A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广东省德庆县凤村影剧院</w:t>
            </w:r>
          </w:p>
        </w:tc>
        <w:tc>
          <w:tcPr>
            <w:tcW w:w="1948" w:type="dxa"/>
            <w:tcBorders>
              <w:top w:val="nil"/>
              <w:left w:val="nil"/>
              <w:bottom w:val="single" w:sz="4" w:space="0" w:color="auto"/>
              <w:right w:val="single" w:sz="4" w:space="0" w:color="auto"/>
            </w:tcBorders>
            <w:shd w:val="clear" w:color="auto" w:fill="auto"/>
            <w:vAlign w:val="center"/>
            <w:hideMark/>
          </w:tcPr>
          <w:p w14:paraId="207426C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2FF66E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45,000.00 </w:t>
            </w:r>
          </w:p>
        </w:tc>
        <w:tc>
          <w:tcPr>
            <w:tcW w:w="1700" w:type="dxa"/>
            <w:tcBorders>
              <w:top w:val="nil"/>
              <w:left w:val="nil"/>
              <w:bottom w:val="single" w:sz="4" w:space="0" w:color="auto"/>
              <w:right w:val="single" w:sz="4" w:space="0" w:color="auto"/>
            </w:tcBorders>
            <w:shd w:val="clear" w:color="auto" w:fill="auto"/>
            <w:noWrap/>
            <w:vAlign w:val="center"/>
            <w:hideMark/>
          </w:tcPr>
          <w:p w14:paraId="3B1C370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192,144.03 </w:t>
            </w:r>
          </w:p>
        </w:tc>
        <w:tc>
          <w:tcPr>
            <w:tcW w:w="1616" w:type="dxa"/>
            <w:tcBorders>
              <w:top w:val="nil"/>
              <w:left w:val="nil"/>
              <w:bottom w:val="single" w:sz="4" w:space="0" w:color="auto"/>
              <w:right w:val="single" w:sz="4" w:space="0" w:color="auto"/>
            </w:tcBorders>
            <w:shd w:val="clear" w:color="auto" w:fill="auto"/>
            <w:noWrap/>
            <w:vAlign w:val="center"/>
            <w:hideMark/>
          </w:tcPr>
          <w:p w14:paraId="4478432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237,144.03 </w:t>
            </w:r>
          </w:p>
        </w:tc>
        <w:tc>
          <w:tcPr>
            <w:tcW w:w="1420" w:type="dxa"/>
            <w:tcBorders>
              <w:top w:val="nil"/>
              <w:left w:val="nil"/>
              <w:bottom w:val="single" w:sz="4" w:space="0" w:color="auto"/>
              <w:right w:val="single" w:sz="4" w:space="0" w:color="auto"/>
            </w:tcBorders>
            <w:shd w:val="clear" w:color="auto" w:fill="auto"/>
            <w:noWrap/>
            <w:vAlign w:val="center"/>
            <w:hideMark/>
          </w:tcPr>
          <w:p w14:paraId="54B5758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5069A82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237,144.03 </w:t>
            </w:r>
          </w:p>
        </w:tc>
      </w:tr>
      <w:tr w:rsidR="003910C2" w:rsidRPr="007D6889" w14:paraId="3E2F1346"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DC2A5A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119</w:t>
            </w:r>
          </w:p>
        </w:tc>
        <w:tc>
          <w:tcPr>
            <w:tcW w:w="2880" w:type="dxa"/>
            <w:tcBorders>
              <w:top w:val="nil"/>
              <w:left w:val="nil"/>
              <w:bottom w:val="single" w:sz="4" w:space="0" w:color="auto"/>
              <w:right w:val="single" w:sz="4" w:space="0" w:color="auto"/>
            </w:tcBorders>
            <w:shd w:val="clear" w:color="auto" w:fill="auto"/>
            <w:vAlign w:val="center"/>
            <w:hideMark/>
          </w:tcPr>
          <w:p w14:paraId="5F5942C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广东省德庆县马圩</w:t>
            </w:r>
            <w:proofErr w:type="gramStart"/>
            <w:r w:rsidRPr="007D6889">
              <w:rPr>
                <w:rFonts w:ascii="仿宋" w:eastAsia="仿宋" w:hAnsi="仿宋" w:cs="Times New Roman" w:hint="eastAsia"/>
                <w:kern w:val="0"/>
                <w:sz w:val="20"/>
                <w:szCs w:val="20"/>
              </w:rPr>
              <w:t>斌</w:t>
            </w:r>
            <w:proofErr w:type="gramEnd"/>
            <w:r w:rsidRPr="007D6889">
              <w:rPr>
                <w:rFonts w:ascii="仿宋" w:eastAsia="仿宋" w:hAnsi="仿宋" w:cs="Times New Roman" w:hint="eastAsia"/>
                <w:kern w:val="0"/>
                <w:sz w:val="20"/>
                <w:szCs w:val="20"/>
              </w:rPr>
              <w:t>山</w:t>
            </w:r>
            <w:proofErr w:type="gramStart"/>
            <w:r w:rsidRPr="007D6889">
              <w:rPr>
                <w:rFonts w:ascii="仿宋" w:eastAsia="仿宋" w:hAnsi="仿宋" w:cs="Times New Roman" w:hint="eastAsia"/>
                <w:kern w:val="0"/>
                <w:sz w:val="20"/>
                <w:szCs w:val="20"/>
              </w:rPr>
              <w:t>炮竹厂</w:t>
            </w:r>
            <w:proofErr w:type="gramEnd"/>
          </w:p>
        </w:tc>
        <w:tc>
          <w:tcPr>
            <w:tcW w:w="1948" w:type="dxa"/>
            <w:tcBorders>
              <w:top w:val="nil"/>
              <w:left w:val="nil"/>
              <w:bottom w:val="single" w:sz="4" w:space="0" w:color="auto"/>
              <w:right w:val="single" w:sz="4" w:space="0" w:color="auto"/>
            </w:tcBorders>
            <w:shd w:val="clear" w:color="auto" w:fill="auto"/>
            <w:vAlign w:val="center"/>
            <w:hideMark/>
          </w:tcPr>
          <w:p w14:paraId="7E62986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77D099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995,000.00 </w:t>
            </w:r>
          </w:p>
        </w:tc>
        <w:tc>
          <w:tcPr>
            <w:tcW w:w="1700" w:type="dxa"/>
            <w:tcBorders>
              <w:top w:val="nil"/>
              <w:left w:val="nil"/>
              <w:bottom w:val="single" w:sz="4" w:space="0" w:color="auto"/>
              <w:right w:val="single" w:sz="4" w:space="0" w:color="auto"/>
            </w:tcBorders>
            <w:shd w:val="clear" w:color="auto" w:fill="auto"/>
            <w:noWrap/>
            <w:vAlign w:val="center"/>
            <w:hideMark/>
          </w:tcPr>
          <w:p w14:paraId="02E6015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2,863,048.04 </w:t>
            </w:r>
          </w:p>
        </w:tc>
        <w:tc>
          <w:tcPr>
            <w:tcW w:w="1616" w:type="dxa"/>
            <w:tcBorders>
              <w:top w:val="nil"/>
              <w:left w:val="nil"/>
              <w:bottom w:val="single" w:sz="4" w:space="0" w:color="auto"/>
              <w:right w:val="single" w:sz="4" w:space="0" w:color="auto"/>
            </w:tcBorders>
            <w:shd w:val="clear" w:color="auto" w:fill="auto"/>
            <w:noWrap/>
            <w:vAlign w:val="center"/>
            <w:hideMark/>
          </w:tcPr>
          <w:p w14:paraId="4CCDF00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3,858,048.04 </w:t>
            </w:r>
          </w:p>
        </w:tc>
        <w:tc>
          <w:tcPr>
            <w:tcW w:w="1420" w:type="dxa"/>
            <w:tcBorders>
              <w:top w:val="nil"/>
              <w:left w:val="nil"/>
              <w:bottom w:val="single" w:sz="4" w:space="0" w:color="auto"/>
              <w:right w:val="single" w:sz="4" w:space="0" w:color="auto"/>
            </w:tcBorders>
            <w:shd w:val="clear" w:color="auto" w:fill="auto"/>
            <w:noWrap/>
            <w:vAlign w:val="center"/>
            <w:hideMark/>
          </w:tcPr>
          <w:p w14:paraId="137ED1D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22,174.00 </w:t>
            </w:r>
          </w:p>
        </w:tc>
        <w:tc>
          <w:tcPr>
            <w:tcW w:w="1616" w:type="dxa"/>
            <w:tcBorders>
              <w:top w:val="nil"/>
              <w:left w:val="nil"/>
              <w:bottom w:val="single" w:sz="4" w:space="0" w:color="auto"/>
              <w:right w:val="single" w:sz="4" w:space="0" w:color="auto"/>
            </w:tcBorders>
            <w:shd w:val="clear" w:color="auto" w:fill="auto"/>
            <w:noWrap/>
            <w:vAlign w:val="center"/>
            <w:hideMark/>
          </w:tcPr>
          <w:p w14:paraId="034592B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3,880,222.04 </w:t>
            </w:r>
          </w:p>
        </w:tc>
      </w:tr>
      <w:tr w:rsidR="003910C2" w:rsidRPr="007D6889" w14:paraId="5DA197F9"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F032D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120</w:t>
            </w:r>
          </w:p>
        </w:tc>
        <w:tc>
          <w:tcPr>
            <w:tcW w:w="2880" w:type="dxa"/>
            <w:tcBorders>
              <w:top w:val="nil"/>
              <w:left w:val="nil"/>
              <w:bottom w:val="single" w:sz="4" w:space="0" w:color="auto"/>
              <w:right w:val="single" w:sz="4" w:space="0" w:color="auto"/>
            </w:tcBorders>
            <w:shd w:val="clear" w:color="auto" w:fill="auto"/>
            <w:vAlign w:val="center"/>
            <w:hideMark/>
          </w:tcPr>
          <w:p w14:paraId="27E94C3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德庆县永丰区永丰圩镇综合一店</w:t>
            </w:r>
          </w:p>
        </w:tc>
        <w:tc>
          <w:tcPr>
            <w:tcW w:w="1948" w:type="dxa"/>
            <w:tcBorders>
              <w:top w:val="nil"/>
              <w:left w:val="nil"/>
              <w:bottom w:val="single" w:sz="4" w:space="0" w:color="auto"/>
              <w:right w:val="single" w:sz="4" w:space="0" w:color="auto"/>
            </w:tcBorders>
            <w:shd w:val="clear" w:color="auto" w:fill="auto"/>
            <w:vAlign w:val="center"/>
            <w:hideMark/>
          </w:tcPr>
          <w:p w14:paraId="3C1E12F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8CAECB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14,000.00 </w:t>
            </w:r>
          </w:p>
        </w:tc>
        <w:tc>
          <w:tcPr>
            <w:tcW w:w="1700" w:type="dxa"/>
            <w:tcBorders>
              <w:top w:val="nil"/>
              <w:left w:val="nil"/>
              <w:bottom w:val="single" w:sz="4" w:space="0" w:color="auto"/>
              <w:right w:val="single" w:sz="4" w:space="0" w:color="auto"/>
            </w:tcBorders>
            <w:shd w:val="clear" w:color="auto" w:fill="auto"/>
            <w:noWrap/>
            <w:vAlign w:val="center"/>
            <w:hideMark/>
          </w:tcPr>
          <w:p w14:paraId="4BE817E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63,106.13 </w:t>
            </w:r>
          </w:p>
        </w:tc>
        <w:tc>
          <w:tcPr>
            <w:tcW w:w="1616" w:type="dxa"/>
            <w:tcBorders>
              <w:top w:val="nil"/>
              <w:left w:val="nil"/>
              <w:bottom w:val="single" w:sz="4" w:space="0" w:color="auto"/>
              <w:right w:val="single" w:sz="4" w:space="0" w:color="auto"/>
            </w:tcBorders>
            <w:shd w:val="clear" w:color="auto" w:fill="auto"/>
            <w:noWrap/>
            <w:vAlign w:val="center"/>
            <w:hideMark/>
          </w:tcPr>
          <w:p w14:paraId="21E9B03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77,106.13 </w:t>
            </w:r>
          </w:p>
        </w:tc>
        <w:tc>
          <w:tcPr>
            <w:tcW w:w="1420" w:type="dxa"/>
            <w:tcBorders>
              <w:top w:val="nil"/>
              <w:left w:val="nil"/>
              <w:bottom w:val="single" w:sz="4" w:space="0" w:color="auto"/>
              <w:right w:val="single" w:sz="4" w:space="0" w:color="auto"/>
            </w:tcBorders>
            <w:shd w:val="clear" w:color="auto" w:fill="auto"/>
            <w:noWrap/>
            <w:vAlign w:val="center"/>
            <w:hideMark/>
          </w:tcPr>
          <w:p w14:paraId="1D1A09C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1,750.00 </w:t>
            </w:r>
          </w:p>
        </w:tc>
        <w:tc>
          <w:tcPr>
            <w:tcW w:w="1616" w:type="dxa"/>
            <w:tcBorders>
              <w:top w:val="nil"/>
              <w:left w:val="nil"/>
              <w:bottom w:val="single" w:sz="4" w:space="0" w:color="auto"/>
              <w:right w:val="single" w:sz="4" w:space="0" w:color="auto"/>
            </w:tcBorders>
            <w:shd w:val="clear" w:color="auto" w:fill="auto"/>
            <w:noWrap/>
            <w:vAlign w:val="center"/>
            <w:hideMark/>
          </w:tcPr>
          <w:p w14:paraId="0AF5919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78,856.13 </w:t>
            </w:r>
          </w:p>
        </w:tc>
      </w:tr>
      <w:tr w:rsidR="003910C2" w:rsidRPr="007D6889" w14:paraId="53698634"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B500EB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121</w:t>
            </w:r>
          </w:p>
        </w:tc>
        <w:tc>
          <w:tcPr>
            <w:tcW w:w="2880" w:type="dxa"/>
            <w:tcBorders>
              <w:top w:val="nil"/>
              <w:left w:val="nil"/>
              <w:bottom w:val="single" w:sz="4" w:space="0" w:color="auto"/>
              <w:right w:val="single" w:sz="4" w:space="0" w:color="auto"/>
            </w:tcBorders>
            <w:shd w:val="clear" w:color="auto" w:fill="auto"/>
            <w:vAlign w:val="center"/>
            <w:hideMark/>
          </w:tcPr>
          <w:p w14:paraId="695235F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德庆县永丰区农工商综合门市部</w:t>
            </w:r>
          </w:p>
        </w:tc>
        <w:tc>
          <w:tcPr>
            <w:tcW w:w="1948" w:type="dxa"/>
            <w:tcBorders>
              <w:top w:val="nil"/>
              <w:left w:val="nil"/>
              <w:bottom w:val="single" w:sz="4" w:space="0" w:color="auto"/>
              <w:right w:val="single" w:sz="4" w:space="0" w:color="auto"/>
            </w:tcBorders>
            <w:shd w:val="clear" w:color="auto" w:fill="auto"/>
            <w:vAlign w:val="center"/>
            <w:hideMark/>
          </w:tcPr>
          <w:p w14:paraId="11EDEFC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0142FA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10,500.00 </w:t>
            </w:r>
          </w:p>
        </w:tc>
        <w:tc>
          <w:tcPr>
            <w:tcW w:w="1700" w:type="dxa"/>
            <w:tcBorders>
              <w:top w:val="nil"/>
              <w:left w:val="nil"/>
              <w:bottom w:val="single" w:sz="4" w:space="0" w:color="auto"/>
              <w:right w:val="single" w:sz="4" w:space="0" w:color="auto"/>
            </w:tcBorders>
            <w:shd w:val="clear" w:color="auto" w:fill="auto"/>
            <w:noWrap/>
            <w:vAlign w:val="center"/>
            <w:hideMark/>
          </w:tcPr>
          <w:p w14:paraId="5174363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68,880.49 </w:t>
            </w:r>
          </w:p>
        </w:tc>
        <w:tc>
          <w:tcPr>
            <w:tcW w:w="1616" w:type="dxa"/>
            <w:tcBorders>
              <w:top w:val="nil"/>
              <w:left w:val="nil"/>
              <w:bottom w:val="single" w:sz="4" w:space="0" w:color="auto"/>
              <w:right w:val="single" w:sz="4" w:space="0" w:color="auto"/>
            </w:tcBorders>
            <w:shd w:val="clear" w:color="auto" w:fill="auto"/>
            <w:noWrap/>
            <w:vAlign w:val="center"/>
            <w:hideMark/>
          </w:tcPr>
          <w:p w14:paraId="72519AA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79,380.49 </w:t>
            </w:r>
          </w:p>
        </w:tc>
        <w:tc>
          <w:tcPr>
            <w:tcW w:w="1420" w:type="dxa"/>
            <w:tcBorders>
              <w:top w:val="nil"/>
              <w:left w:val="nil"/>
              <w:bottom w:val="single" w:sz="4" w:space="0" w:color="auto"/>
              <w:right w:val="single" w:sz="4" w:space="0" w:color="auto"/>
            </w:tcBorders>
            <w:shd w:val="clear" w:color="auto" w:fill="auto"/>
            <w:noWrap/>
            <w:vAlign w:val="center"/>
            <w:hideMark/>
          </w:tcPr>
          <w:p w14:paraId="3FA6C00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7B2096D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79,380.49 </w:t>
            </w:r>
          </w:p>
        </w:tc>
      </w:tr>
      <w:tr w:rsidR="003910C2" w:rsidRPr="007D6889" w14:paraId="6843C483"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24E6C6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122</w:t>
            </w:r>
          </w:p>
        </w:tc>
        <w:tc>
          <w:tcPr>
            <w:tcW w:w="2880" w:type="dxa"/>
            <w:tcBorders>
              <w:top w:val="nil"/>
              <w:left w:val="nil"/>
              <w:bottom w:val="single" w:sz="4" w:space="0" w:color="auto"/>
              <w:right w:val="single" w:sz="4" w:space="0" w:color="auto"/>
            </w:tcBorders>
            <w:shd w:val="clear" w:color="auto" w:fill="auto"/>
            <w:vAlign w:val="center"/>
            <w:hideMark/>
          </w:tcPr>
          <w:p w14:paraId="65A2953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w:t>
            </w:r>
            <w:proofErr w:type="gramStart"/>
            <w:r w:rsidRPr="007D6889">
              <w:rPr>
                <w:rFonts w:ascii="仿宋" w:eastAsia="仿宋" w:hAnsi="仿宋" w:cs="Times New Roman" w:hint="eastAsia"/>
                <w:kern w:val="0"/>
                <w:sz w:val="20"/>
                <w:szCs w:val="20"/>
              </w:rPr>
              <w:t>德庆县粤兴</w:t>
            </w:r>
            <w:proofErr w:type="gramEnd"/>
            <w:r w:rsidRPr="007D6889">
              <w:rPr>
                <w:rFonts w:ascii="仿宋" w:eastAsia="仿宋" w:hAnsi="仿宋" w:cs="Times New Roman" w:hint="eastAsia"/>
                <w:kern w:val="0"/>
                <w:sz w:val="20"/>
                <w:szCs w:val="20"/>
              </w:rPr>
              <w:t>园果子厂</w:t>
            </w:r>
          </w:p>
        </w:tc>
        <w:tc>
          <w:tcPr>
            <w:tcW w:w="1948" w:type="dxa"/>
            <w:tcBorders>
              <w:top w:val="nil"/>
              <w:left w:val="nil"/>
              <w:bottom w:val="single" w:sz="4" w:space="0" w:color="auto"/>
              <w:right w:val="single" w:sz="4" w:space="0" w:color="auto"/>
            </w:tcBorders>
            <w:shd w:val="clear" w:color="auto" w:fill="auto"/>
            <w:vAlign w:val="center"/>
            <w:hideMark/>
          </w:tcPr>
          <w:p w14:paraId="2944713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1B766C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noWrap/>
            <w:vAlign w:val="center"/>
            <w:hideMark/>
          </w:tcPr>
          <w:p w14:paraId="33EFA5E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12,088.71 </w:t>
            </w:r>
          </w:p>
        </w:tc>
        <w:tc>
          <w:tcPr>
            <w:tcW w:w="1616" w:type="dxa"/>
            <w:tcBorders>
              <w:top w:val="nil"/>
              <w:left w:val="nil"/>
              <w:bottom w:val="single" w:sz="4" w:space="0" w:color="auto"/>
              <w:right w:val="single" w:sz="4" w:space="0" w:color="auto"/>
            </w:tcBorders>
            <w:shd w:val="clear" w:color="auto" w:fill="auto"/>
            <w:noWrap/>
            <w:vAlign w:val="center"/>
            <w:hideMark/>
          </w:tcPr>
          <w:p w14:paraId="0BBD850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12,088.71 </w:t>
            </w:r>
          </w:p>
        </w:tc>
        <w:tc>
          <w:tcPr>
            <w:tcW w:w="1420" w:type="dxa"/>
            <w:tcBorders>
              <w:top w:val="nil"/>
              <w:left w:val="nil"/>
              <w:bottom w:val="single" w:sz="4" w:space="0" w:color="auto"/>
              <w:right w:val="single" w:sz="4" w:space="0" w:color="auto"/>
            </w:tcBorders>
            <w:shd w:val="clear" w:color="auto" w:fill="auto"/>
            <w:noWrap/>
            <w:vAlign w:val="center"/>
            <w:hideMark/>
          </w:tcPr>
          <w:p w14:paraId="00A5817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68655C5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12,088.71 </w:t>
            </w:r>
          </w:p>
        </w:tc>
      </w:tr>
      <w:tr w:rsidR="003910C2" w:rsidRPr="007D6889" w14:paraId="305070AD"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AD6C7D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123</w:t>
            </w:r>
          </w:p>
        </w:tc>
        <w:tc>
          <w:tcPr>
            <w:tcW w:w="2880" w:type="dxa"/>
            <w:tcBorders>
              <w:top w:val="nil"/>
              <w:left w:val="nil"/>
              <w:bottom w:val="single" w:sz="4" w:space="0" w:color="auto"/>
              <w:right w:val="single" w:sz="4" w:space="0" w:color="auto"/>
            </w:tcBorders>
            <w:shd w:val="clear" w:color="auto" w:fill="auto"/>
            <w:vAlign w:val="center"/>
            <w:hideMark/>
          </w:tcPr>
          <w:p w14:paraId="6CBDF67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德庆县悦</w:t>
            </w:r>
            <w:proofErr w:type="gramStart"/>
            <w:r w:rsidRPr="007D6889">
              <w:rPr>
                <w:rFonts w:ascii="仿宋" w:eastAsia="仿宋" w:hAnsi="仿宋" w:cs="Times New Roman" w:hint="eastAsia"/>
                <w:kern w:val="0"/>
                <w:sz w:val="20"/>
                <w:szCs w:val="20"/>
              </w:rPr>
              <w:t>城镇军岗</w:t>
            </w:r>
            <w:proofErr w:type="gramEnd"/>
            <w:r w:rsidRPr="007D6889">
              <w:rPr>
                <w:rFonts w:ascii="仿宋" w:eastAsia="仿宋" w:hAnsi="仿宋" w:cs="Times New Roman" w:hint="eastAsia"/>
                <w:kern w:val="0"/>
                <w:sz w:val="20"/>
                <w:szCs w:val="20"/>
              </w:rPr>
              <w:t>联营石场陈益文</w:t>
            </w:r>
          </w:p>
        </w:tc>
        <w:tc>
          <w:tcPr>
            <w:tcW w:w="1948" w:type="dxa"/>
            <w:tcBorders>
              <w:top w:val="nil"/>
              <w:left w:val="nil"/>
              <w:bottom w:val="single" w:sz="4" w:space="0" w:color="auto"/>
              <w:right w:val="single" w:sz="4" w:space="0" w:color="auto"/>
            </w:tcBorders>
            <w:shd w:val="clear" w:color="auto" w:fill="auto"/>
            <w:vAlign w:val="center"/>
            <w:hideMark/>
          </w:tcPr>
          <w:p w14:paraId="4EA5589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844BAE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50,000.00 </w:t>
            </w:r>
          </w:p>
        </w:tc>
        <w:tc>
          <w:tcPr>
            <w:tcW w:w="1700" w:type="dxa"/>
            <w:tcBorders>
              <w:top w:val="nil"/>
              <w:left w:val="nil"/>
              <w:bottom w:val="single" w:sz="4" w:space="0" w:color="auto"/>
              <w:right w:val="single" w:sz="4" w:space="0" w:color="auto"/>
            </w:tcBorders>
            <w:shd w:val="clear" w:color="auto" w:fill="auto"/>
            <w:noWrap/>
            <w:vAlign w:val="center"/>
            <w:hideMark/>
          </w:tcPr>
          <w:p w14:paraId="3FC3EBA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219,840.90 </w:t>
            </w:r>
          </w:p>
        </w:tc>
        <w:tc>
          <w:tcPr>
            <w:tcW w:w="1616" w:type="dxa"/>
            <w:tcBorders>
              <w:top w:val="nil"/>
              <w:left w:val="nil"/>
              <w:bottom w:val="single" w:sz="4" w:space="0" w:color="auto"/>
              <w:right w:val="single" w:sz="4" w:space="0" w:color="auto"/>
            </w:tcBorders>
            <w:shd w:val="clear" w:color="auto" w:fill="auto"/>
            <w:noWrap/>
            <w:vAlign w:val="center"/>
            <w:hideMark/>
          </w:tcPr>
          <w:p w14:paraId="5A34C33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269,840.90 </w:t>
            </w:r>
          </w:p>
        </w:tc>
        <w:tc>
          <w:tcPr>
            <w:tcW w:w="1420" w:type="dxa"/>
            <w:tcBorders>
              <w:top w:val="nil"/>
              <w:left w:val="nil"/>
              <w:bottom w:val="single" w:sz="4" w:space="0" w:color="auto"/>
              <w:right w:val="single" w:sz="4" w:space="0" w:color="auto"/>
            </w:tcBorders>
            <w:shd w:val="clear" w:color="auto" w:fill="auto"/>
            <w:noWrap/>
            <w:vAlign w:val="center"/>
            <w:hideMark/>
          </w:tcPr>
          <w:p w14:paraId="35328C8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6F468FB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269,840.90 </w:t>
            </w:r>
          </w:p>
        </w:tc>
      </w:tr>
      <w:tr w:rsidR="003910C2" w:rsidRPr="007D6889" w14:paraId="744D516A"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8FF6DA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124</w:t>
            </w:r>
          </w:p>
        </w:tc>
        <w:tc>
          <w:tcPr>
            <w:tcW w:w="2880" w:type="dxa"/>
            <w:tcBorders>
              <w:top w:val="nil"/>
              <w:left w:val="nil"/>
              <w:bottom w:val="single" w:sz="4" w:space="0" w:color="auto"/>
              <w:right w:val="single" w:sz="4" w:space="0" w:color="auto"/>
            </w:tcBorders>
            <w:shd w:val="clear" w:color="auto" w:fill="auto"/>
            <w:vAlign w:val="center"/>
            <w:hideMark/>
          </w:tcPr>
          <w:p w14:paraId="1A1D4AC3"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德庆县锦龙</w:t>
            </w:r>
            <w:proofErr w:type="gramEnd"/>
            <w:r w:rsidRPr="007D6889">
              <w:rPr>
                <w:rFonts w:ascii="仿宋" w:eastAsia="仿宋" w:hAnsi="仿宋" w:cs="Times New Roman" w:hint="eastAsia"/>
                <w:kern w:val="0"/>
                <w:sz w:val="20"/>
                <w:szCs w:val="20"/>
              </w:rPr>
              <w:t>风机厂</w:t>
            </w:r>
          </w:p>
        </w:tc>
        <w:tc>
          <w:tcPr>
            <w:tcW w:w="1948" w:type="dxa"/>
            <w:tcBorders>
              <w:top w:val="nil"/>
              <w:left w:val="nil"/>
              <w:bottom w:val="single" w:sz="4" w:space="0" w:color="auto"/>
              <w:right w:val="single" w:sz="4" w:space="0" w:color="auto"/>
            </w:tcBorders>
            <w:shd w:val="clear" w:color="auto" w:fill="auto"/>
            <w:vAlign w:val="center"/>
            <w:hideMark/>
          </w:tcPr>
          <w:p w14:paraId="70C9DC7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B1AA2B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100,000.00 </w:t>
            </w:r>
          </w:p>
        </w:tc>
        <w:tc>
          <w:tcPr>
            <w:tcW w:w="1700" w:type="dxa"/>
            <w:tcBorders>
              <w:top w:val="nil"/>
              <w:left w:val="nil"/>
              <w:bottom w:val="single" w:sz="4" w:space="0" w:color="auto"/>
              <w:right w:val="single" w:sz="4" w:space="0" w:color="auto"/>
            </w:tcBorders>
            <w:shd w:val="clear" w:color="auto" w:fill="auto"/>
            <w:noWrap/>
            <w:vAlign w:val="center"/>
            <w:hideMark/>
          </w:tcPr>
          <w:p w14:paraId="17E14FF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208,584.47 </w:t>
            </w:r>
          </w:p>
        </w:tc>
        <w:tc>
          <w:tcPr>
            <w:tcW w:w="1616" w:type="dxa"/>
            <w:tcBorders>
              <w:top w:val="nil"/>
              <w:left w:val="nil"/>
              <w:bottom w:val="single" w:sz="4" w:space="0" w:color="auto"/>
              <w:right w:val="single" w:sz="4" w:space="0" w:color="auto"/>
            </w:tcBorders>
            <w:shd w:val="clear" w:color="auto" w:fill="auto"/>
            <w:noWrap/>
            <w:vAlign w:val="center"/>
            <w:hideMark/>
          </w:tcPr>
          <w:p w14:paraId="39C5E93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308,584.47 </w:t>
            </w:r>
          </w:p>
        </w:tc>
        <w:tc>
          <w:tcPr>
            <w:tcW w:w="1420" w:type="dxa"/>
            <w:tcBorders>
              <w:top w:val="nil"/>
              <w:left w:val="nil"/>
              <w:bottom w:val="single" w:sz="4" w:space="0" w:color="auto"/>
              <w:right w:val="single" w:sz="4" w:space="0" w:color="auto"/>
            </w:tcBorders>
            <w:shd w:val="clear" w:color="auto" w:fill="auto"/>
            <w:noWrap/>
            <w:vAlign w:val="center"/>
            <w:hideMark/>
          </w:tcPr>
          <w:p w14:paraId="789089B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5C002E2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308,584.47 </w:t>
            </w:r>
          </w:p>
        </w:tc>
      </w:tr>
      <w:tr w:rsidR="003910C2" w:rsidRPr="007D6889" w14:paraId="0543B4EF"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539327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125</w:t>
            </w:r>
          </w:p>
        </w:tc>
        <w:tc>
          <w:tcPr>
            <w:tcW w:w="2880" w:type="dxa"/>
            <w:tcBorders>
              <w:top w:val="nil"/>
              <w:left w:val="nil"/>
              <w:bottom w:val="single" w:sz="4" w:space="0" w:color="auto"/>
              <w:right w:val="single" w:sz="4" w:space="0" w:color="auto"/>
            </w:tcBorders>
            <w:shd w:val="clear" w:color="auto" w:fill="auto"/>
            <w:vAlign w:val="center"/>
            <w:hideMark/>
          </w:tcPr>
          <w:p w14:paraId="0E52BD4E"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悦</w:t>
            </w:r>
            <w:proofErr w:type="gramEnd"/>
            <w:r w:rsidRPr="007D6889">
              <w:rPr>
                <w:rFonts w:ascii="仿宋" w:eastAsia="仿宋" w:hAnsi="仿宋" w:cs="Times New Roman" w:hint="eastAsia"/>
                <w:kern w:val="0"/>
                <w:sz w:val="20"/>
                <w:szCs w:val="20"/>
              </w:rPr>
              <w:t>城镇炼油加工厂陈敬祥</w:t>
            </w:r>
          </w:p>
        </w:tc>
        <w:tc>
          <w:tcPr>
            <w:tcW w:w="1948" w:type="dxa"/>
            <w:tcBorders>
              <w:top w:val="nil"/>
              <w:left w:val="nil"/>
              <w:bottom w:val="single" w:sz="4" w:space="0" w:color="auto"/>
              <w:right w:val="single" w:sz="4" w:space="0" w:color="auto"/>
            </w:tcBorders>
            <w:shd w:val="clear" w:color="auto" w:fill="auto"/>
            <w:vAlign w:val="center"/>
            <w:hideMark/>
          </w:tcPr>
          <w:p w14:paraId="17350F4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99834F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6,000.00 </w:t>
            </w:r>
          </w:p>
        </w:tc>
        <w:tc>
          <w:tcPr>
            <w:tcW w:w="1700" w:type="dxa"/>
            <w:tcBorders>
              <w:top w:val="nil"/>
              <w:left w:val="nil"/>
              <w:bottom w:val="single" w:sz="4" w:space="0" w:color="auto"/>
              <w:right w:val="single" w:sz="4" w:space="0" w:color="auto"/>
            </w:tcBorders>
            <w:shd w:val="clear" w:color="auto" w:fill="auto"/>
            <w:noWrap/>
            <w:vAlign w:val="center"/>
            <w:hideMark/>
          </w:tcPr>
          <w:p w14:paraId="0F34D29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32,041.41 </w:t>
            </w:r>
          </w:p>
        </w:tc>
        <w:tc>
          <w:tcPr>
            <w:tcW w:w="1616" w:type="dxa"/>
            <w:tcBorders>
              <w:top w:val="nil"/>
              <w:left w:val="nil"/>
              <w:bottom w:val="single" w:sz="4" w:space="0" w:color="auto"/>
              <w:right w:val="single" w:sz="4" w:space="0" w:color="auto"/>
            </w:tcBorders>
            <w:shd w:val="clear" w:color="auto" w:fill="auto"/>
            <w:noWrap/>
            <w:vAlign w:val="center"/>
            <w:hideMark/>
          </w:tcPr>
          <w:p w14:paraId="787F525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38,041.41 </w:t>
            </w:r>
          </w:p>
        </w:tc>
        <w:tc>
          <w:tcPr>
            <w:tcW w:w="1420" w:type="dxa"/>
            <w:tcBorders>
              <w:top w:val="nil"/>
              <w:left w:val="nil"/>
              <w:bottom w:val="single" w:sz="4" w:space="0" w:color="auto"/>
              <w:right w:val="single" w:sz="4" w:space="0" w:color="auto"/>
            </w:tcBorders>
            <w:shd w:val="clear" w:color="auto" w:fill="auto"/>
            <w:noWrap/>
            <w:vAlign w:val="center"/>
            <w:hideMark/>
          </w:tcPr>
          <w:p w14:paraId="478737B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893.00 </w:t>
            </w:r>
          </w:p>
        </w:tc>
        <w:tc>
          <w:tcPr>
            <w:tcW w:w="1616" w:type="dxa"/>
            <w:tcBorders>
              <w:top w:val="nil"/>
              <w:left w:val="nil"/>
              <w:bottom w:val="single" w:sz="4" w:space="0" w:color="auto"/>
              <w:right w:val="single" w:sz="4" w:space="0" w:color="auto"/>
            </w:tcBorders>
            <w:shd w:val="clear" w:color="auto" w:fill="auto"/>
            <w:noWrap/>
            <w:vAlign w:val="center"/>
            <w:hideMark/>
          </w:tcPr>
          <w:p w14:paraId="2970317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38,934.41 </w:t>
            </w:r>
          </w:p>
        </w:tc>
      </w:tr>
      <w:tr w:rsidR="003910C2" w:rsidRPr="007D6889" w14:paraId="2B39BB30"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180F29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126</w:t>
            </w:r>
          </w:p>
        </w:tc>
        <w:tc>
          <w:tcPr>
            <w:tcW w:w="2880" w:type="dxa"/>
            <w:tcBorders>
              <w:top w:val="nil"/>
              <w:left w:val="nil"/>
              <w:bottom w:val="single" w:sz="4" w:space="0" w:color="auto"/>
              <w:right w:val="single" w:sz="4" w:space="0" w:color="auto"/>
            </w:tcBorders>
            <w:shd w:val="clear" w:color="auto" w:fill="auto"/>
            <w:vAlign w:val="center"/>
            <w:hideMark/>
          </w:tcPr>
          <w:p w14:paraId="1AE671E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德城镇</w:t>
            </w:r>
            <w:proofErr w:type="gramStart"/>
            <w:r w:rsidRPr="007D6889">
              <w:rPr>
                <w:rFonts w:ascii="仿宋" w:eastAsia="仿宋" w:hAnsi="仿宋" w:cs="Times New Roman" w:hint="eastAsia"/>
                <w:kern w:val="0"/>
                <w:sz w:val="20"/>
                <w:szCs w:val="20"/>
              </w:rPr>
              <w:t>莹光</w:t>
            </w:r>
            <w:proofErr w:type="gramEnd"/>
            <w:r w:rsidRPr="007D6889">
              <w:rPr>
                <w:rFonts w:ascii="仿宋" w:eastAsia="仿宋" w:hAnsi="仿宋" w:cs="Times New Roman" w:hint="eastAsia"/>
                <w:kern w:val="0"/>
                <w:sz w:val="20"/>
                <w:szCs w:val="20"/>
              </w:rPr>
              <w:t>电器经营部</w:t>
            </w:r>
          </w:p>
        </w:tc>
        <w:tc>
          <w:tcPr>
            <w:tcW w:w="1948" w:type="dxa"/>
            <w:tcBorders>
              <w:top w:val="nil"/>
              <w:left w:val="nil"/>
              <w:bottom w:val="single" w:sz="4" w:space="0" w:color="auto"/>
              <w:right w:val="single" w:sz="4" w:space="0" w:color="auto"/>
            </w:tcBorders>
            <w:shd w:val="clear" w:color="auto" w:fill="auto"/>
            <w:vAlign w:val="center"/>
            <w:hideMark/>
          </w:tcPr>
          <w:p w14:paraId="15AD755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A7BD8E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50,000.00 </w:t>
            </w:r>
          </w:p>
        </w:tc>
        <w:tc>
          <w:tcPr>
            <w:tcW w:w="1700" w:type="dxa"/>
            <w:tcBorders>
              <w:top w:val="nil"/>
              <w:left w:val="nil"/>
              <w:bottom w:val="single" w:sz="4" w:space="0" w:color="auto"/>
              <w:right w:val="single" w:sz="4" w:space="0" w:color="auto"/>
            </w:tcBorders>
            <w:shd w:val="clear" w:color="auto" w:fill="auto"/>
            <w:noWrap/>
            <w:vAlign w:val="center"/>
            <w:hideMark/>
          </w:tcPr>
          <w:p w14:paraId="3C3C32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271,041.33 </w:t>
            </w:r>
          </w:p>
        </w:tc>
        <w:tc>
          <w:tcPr>
            <w:tcW w:w="1616" w:type="dxa"/>
            <w:tcBorders>
              <w:top w:val="nil"/>
              <w:left w:val="nil"/>
              <w:bottom w:val="single" w:sz="4" w:space="0" w:color="auto"/>
              <w:right w:val="single" w:sz="4" w:space="0" w:color="auto"/>
            </w:tcBorders>
            <w:shd w:val="clear" w:color="auto" w:fill="auto"/>
            <w:noWrap/>
            <w:vAlign w:val="center"/>
            <w:hideMark/>
          </w:tcPr>
          <w:p w14:paraId="6C5B5E7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321,041.33 </w:t>
            </w:r>
          </w:p>
        </w:tc>
        <w:tc>
          <w:tcPr>
            <w:tcW w:w="1420" w:type="dxa"/>
            <w:tcBorders>
              <w:top w:val="nil"/>
              <w:left w:val="nil"/>
              <w:bottom w:val="single" w:sz="4" w:space="0" w:color="auto"/>
              <w:right w:val="single" w:sz="4" w:space="0" w:color="auto"/>
            </w:tcBorders>
            <w:shd w:val="clear" w:color="auto" w:fill="auto"/>
            <w:noWrap/>
            <w:vAlign w:val="center"/>
            <w:hideMark/>
          </w:tcPr>
          <w:p w14:paraId="08441CE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3816895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321,041.33 </w:t>
            </w:r>
          </w:p>
        </w:tc>
      </w:tr>
      <w:tr w:rsidR="003910C2" w:rsidRPr="007D6889" w14:paraId="461EC126"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0CEEBA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127</w:t>
            </w:r>
          </w:p>
        </w:tc>
        <w:tc>
          <w:tcPr>
            <w:tcW w:w="2880" w:type="dxa"/>
            <w:tcBorders>
              <w:top w:val="nil"/>
              <w:left w:val="nil"/>
              <w:bottom w:val="single" w:sz="4" w:space="0" w:color="auto"/>
              <w:right w:val="single" w:sz="4" w:space="0" w:color="auto"/>
            </w:tcBorders>
            <w:shd w:val="clear" w:color="auto" w:fill="auto"/>
            <w:vAlign w:val="center"/>
            <w:hideMark/>
          </w:tcPr>
          <w:p w14:paraId="7D33C0A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德庆县回龙农副土特产综合供销部（聂伟南）</w:t>
            </w:r>
          </w:p>
        </w:tc>
        <w:tc>
          <w:tcPr>
            <w:tcW w:w="1948" w:type="dxa"/>
            <w:tcBorders>
              <w:top w:val="nil"/>
              <w:left w:val="nil"/>
              <w:bottom w:val="single" w:sz="4" w:space="0" w:color="auto"/>
              <w:right w:val="single" w:sz="4" w:space="0" w:color="auto"/>
            </w:tcBorders>
            <w:shd w:val="clear" w:color="auto" w:fill="auto"/>
            <w:vAlign w:val="center"/>
            <w:hideMark/>
          </w:tcPr>
          <w:p w14:paraId="4573D0F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7237F9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6,000.00 </w:t>
            </w:r>
          </w:p>
        </w:tc>
        <w:tc>
          <w:tcPr>
            <w:tcW w:w="1700" w:type="dxa"/>
            <w:tcBorders>
              <w:top w:val="nil"/>
              <w:left w:val="nil"/>
              <w:bottom w:val="single" w:sz="4" w:space="0" w:color="auto"/>
              <w:right w:val="single" w:sz="4" w:space="0" w:color="auto"/>
            </w:tcBorders>
            <w:shd w:val="clear" w:color="auto" w:fill="auto"/>
            <w:noWrap/>
            <w:vAlign w:val="center"/>
            <w:hideMark/>
          </w:tcPr>
          <w:p w14:paraId="77E2E67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26,553.08 </w:t>
            </w:r>
          </w:p>
        </w:tc>
        <w:tc>
          <w:tcPr>
            <w:tcW w:w="1616" w:type="dxa"/>
            <w:tcBorders>
              <w:top w:val="nil"/>
              <w:left w:val="nil"/>
              <w:bottom w:val="single" w:sz="4" w:space="0" w:color="auto"/>
              <w:right w:val="single" w:sz="4" w:space="0" w:color="auto"/>
            </w:tcBorders>
            <w:shd w:val="clear" w:color="auto" w:fill="auto"/>
            <w:noWrap/>
            <w:vAlign w:val="center"/>
            <w:hideMark/>
          </w:tcPr>
          <w:p w14:paraId="56AFA9C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32,553.08 </w:t>
            </w:r>
          </w:p>
        </w:tc>
        <w:tc>
          <w:tcPr>
            <w:tcW w:w="1420" w:type="dxa"/>
            <w:tcBorders>
              <w:top w:val="nil"/>
              <w:left w:val="nil"/>
              <w:bottom w:val="single" w:sz="4" w:space="0" w:color="auto"/>
              <w:right w:val="single" w:sz="4" w:space="0" w:color="auto"/>
            </w:tcBorders>
            <w:shd w:val="clear" w:color="auto" w:fill="auto"/>
            <w:noWrap/>
            <w:vAlign w:val="center"/>
            <w:hideMark/>
          </w:tcPr>
          <w:p w14:paraId="2C106B8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2,851.50 </w:t>
            </w:r>
          </w:p>
        </w:tc>
        <w:tc>
          <w:tcPr>
            <w:tcW w:w="1616" w:type="dxa"/>
            <w:tcBorders>
              <w:top w:val="nil"/>
              <w:left w:val="nil"/>
              <w:bottom w:val="single" w:sz="4" w:space="0" w:color="auto"/>
              <w:right w:val="single" w:sz="4" w:space="0" w:color="auto"/>
            </w:tcBorders>
            <w:shd w:val="clear" w:color="auto" w:fill="auto"/>
            <w:noWrap/>
            <w:vAlign w:val="center"/>
            <w:hideMark/>
          </w:tcPr>
          <w:p w14:paraId="0CFA74D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35,404.58 </w:t>
            </w:r>
          </w:p>
        </w:tc>
      </w:tr>
      <w:tr w:rsidR="003910C2" w:rsidRPr="007D6889" w14:paraId="309AE4F0"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4E4BC2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128</w:t>
            </w:r>
          </w:p>
        </w:tc>
        <w:tc>
          <w:tcPr>
            <w:tcW w:w="2880" w:type="dxa"/>
            <w:tcBorders>
              <w:top w:val="nil"/>
              <w:left w:val="nil"/>
              <w:bottom w:val="single" w:sz="4" w:space="0" w:color="auto"/>
              <w:right w:val="single" w:sz="4" w:space="0" w:color="auto"/>
            </w:tcBorders>
            <w:shd w:val="clear" w:color="auto" w:fill="auto"/>
            <w:vAlign w:val="center"/>
            <w:hideMark/>
          </w:tcPr>
          <w:p w14:paraId="7611F1F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德庆县回龙</w:t>
            </w:r>
            <w:proofErr w:type="gramStart"/>
            <w:r w:rsidRPr="007D6889">
              <w:rPr>
                <w:rFonts w:ascii="仿宋" w:eastAsia="仿宋" w:hAnsi="仿宋" w:cs="Times New Roman" w:hint="eastAsia"/>
                <w:kern w:val="0"/>
                <w:sz w:val="20"/>
                <w:szCs w:val="20"/>
              </w:rPr>
              <w:t>镇戴洞加油站</w:t>
            </w:r>
            <w:proofErr w:type="gramEnd"/>
          </w:p>
        </w:tc>
        <w:tc>
          <w:tcPr>
            <w:tcW w:w="1948" w:type="dxa"/>
            <w:tcBorders>
              <w:top w:val="nil"/>
              <w:left w:val="nil"/>
              <w:bottom w:val="single" w:sz="4" w:space="0" w:color="auto"/>
              <w:right w:val="single" w:sz="4" w:space="0" w:color="auto"/>
            </w:tcBorders>
            <w:shd w:val="clear" w:color="auto" w:fill="auto"/>
            <w:vAlign w:val="center"/>
            <w:hideMark/>
          </w:tcPr>
          <w:p w14:paraId="297D530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7E5E39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35,000.00 </w:t>
            </w:r>
          </w:p>
        </w:tc>
        <w:tc>
          <w:tcPr>
            <w:tcW w:w="1700" w:type="dxa"/>
            <w:tcBorders>
              <w:top w:val="nil"/>
              <w:left w:val="nil"/>
              <w:bottom w:val="single" w:sz="4" w:space="0" w:color="auto"/>
              <w:right w:val="single" w:sz="4" w:space="0" w:color="auto"/>
            </w:tcBorders>
            <w:shd w:val="clear" w:color="auto" w:fill="auto"/>
            <w:noWrap/>
            <w:vAlign w:val="center"/>
            <w:hideMark/>
          </w:tcPr>
          <w:p w14:paraId="5959FC3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135,697.97 </w:t>
            </w:r>
          </w:p>
        </w:tc>
        <w:tc>
          <w:tcPr>
            <w:tcW w:w="1616" w:type="dxa"/>
            <w:tcBorders>
              <w:top w:val="nil"/>
              <w:left w:val="nil"/>
              <w:bottom w:val="single" w:sz="4" w:space="0" w:color="auto"/>
              <w:right w:val="single" w:sz="4" w:space="0" w:color="auto"/>
            </w:tcBorders>
            <w:shd w:val="clear" w:color="auto" w:fill="auto"/>
            <w:noWrap/>
            <w:vAlign w:val="center"/>
            <w:hideMark/>
          </w:tcPr>
          <w:p w14:paraId="6C2D9F5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170,697.97 </w:t>
            </w:r>
          </w:p>
        </w:tc>
        <w:tc>
          <w:tcPr>
            <w:tcW w:w="1420" w:type="dxa"/>
            <w:tcBorders>
              <w:top w:val="nil"/>
              <w:left w:val="nil"/>
              <w:bottom w:val="single" w:sz="4" w:space="0" w:color="auto"/>
              <w:right w:val="single" w:sz="4" w:space="0" w:color="auto"/>
            </w:tcBorders>
            <w:shd w:val="clear" w:color="auto" w:fill="auto"/>
            <w:noWrap/>
            <w:vAlign w:val="center"/>
            <w:hideMark/>
          </w:tcPr>
          <w:p w14:paraId="2D4608B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72C9657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170,697.97 </w:t>
            </w:r>
          </w:p>
        </w:tc>
      </w:tr>
      <w:tr w:rsidR="003910C2" w:rsidRPr="007D6889" w14:paraId="67738A91"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14D882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129</w:t>
            </w:r>
          </w:p>
        </w:tc>
        <w:tc>
          <w:tcPr>
            <w:tcW w:w="2880" w:type="dxa"/>
            <w:tcBorders>
              <w:top w:val="nil"/>
              <w:left w:val="nil"/>
              <w:bottom w:val="single" w:sz="4" w:space="0" w:color="auto"/>
              <w:right w:val="single" w:sz="4" w:space="0" w:color="auto"/>
            </w:tcBorders>
            <w:shd w:val="clear" w:color="auto" w:fill="auto"/>
            <w:vAlign w:val="center"/>
            <w:hideMark/>
          </w:tcPr>
          <w:p w14:paraId="566E210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w:t>
            </w:r>
            <w:proofErr w:type="gramStart"/>
            <w:r w:rsidRPr="007D6889">
              <w:rPr>
                <w:rFonts w:ascii="仿宋" w:eastAsia="仿宋" w:hAnsi="仿宋" w:cs="Times New Roman" w:hint="eastAsia"/>
                <w:kern w:val="0"/>
                <w:sz w:val="20"/>
                <w:szCs w:val="20"/>
              </w:rPr>
              <w:t>县莫村</w:t>
            </w:r>
            <w:proofErr w:type="gramEnd"/>
            <w:r w:rsidRPr="007D6889">
              <w:rPr>
                <w:rFonts w:ascii="仿宋" w:eastAsia="仿宋" w:hAnsi="仿宋" w:cs="Times New Roman" w:hint="eastAsia"/>
                <w:kern w:val="0"/>
                <w:sz w:val="20"/>
                <w:szCs w:val="20"/>
              </w:rPr>
              <w:t>区滨江饭店</w:t>
            </w:r>
          </w:p>
        </w:tc>
        <w:tc>
          <w:tcPr>
            <w:tcW w:w="1948" w:type="dxa"/>
            <w:tcBorders>
              <w:top w:val="nil"/>
              <w:left w:val="nil"/>
              <w:bottom w:val="single" w:sz="4" w:space="0" w:color="auto"/>
              <w:right w:val="single" w:sz="4" w:space="0" w:color="auto"/>
            </w:tcBorders>
            <w:shd w:val="clear" w:color="auto" w:fill="auto"/>
            <w:vAlign w:val="center"/>
            <w:hideMark/>
          </w:tcPr>
          <w:p w14:paraId="59F50A7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89F4EA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35,000.00 </w:t>
            </w:r>
          </w:p>
        </w:tc>
        <w:tc>
          <w:tcPr>
            <w:tcW w:w="1700" w:type="dxa"/>
            <w:tcBorders>
              <w:top w:val="nil"/>
              <w:left w:val="nil"/>
              <w:bottom w:val="single" w:sz="4" w:space="0" w:color="auto"/>
              <w:right w:val="single" w:sz="4" w:space="0" w:color="auto"/>
            </w:tcBorders>
            <w:shd w:val="clear" w:color="auto" w:fill="auto"/>
            <w:noWrap/>
            <w:vAlign w:val="center"/>
            <w:hideMark/>
          </w:tcPr>
          <w:p w14:paraId="0299F55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58,442.65 </w:t>
            </w:r>
          </w:p>
        </w:tc>
        <w:tc>
          <w:tcPr>
            <w:tcW w:w="1616" w:type="dxa"/>
            <w:tcBorders>
              <w:top w:val="nil"/>
              <w:left w:val="nil"/>
              <w:bottom w:val="single" w:sz="4" w:space="0" w:color="auto"/>
              <w:right w:val="single" w:sz="4" w:space="0" w:color="auto"/>
            </w:tcBorders>
            <w:shd w:val="clear" w:color="auto" w:fill="auto"/>
            <w:noWrap/>
            <w:vAlign w:val="center"/>
            <w:hideMark/>
          </w:tcPr>
          <w:p w14:paraId="6766418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93,442.65 </w:t>
            </w:r>
          </w:p>
        </w:tc>
        <w:tc>
          <w:tcPr>
            <w:tcW w:w="1420" w:type="dxa"/>
            <w:tcBorders>
              <w:top w:val="nil"/>
              <w:left w:val="nil"/>
              <w:bottom w:val="single" w:sz="4" w:space="0" w:color="auto"/>
              <w:right w:val="single" w:sz="4" w:space="0" w:color="auto"/>
            </w:tcBorders>
            <w:shd w:val="clear" w:color="auto" w:fill="auto"/>
            <w:noWrap/>
            <w:vAlign w:val="center"/>
            <w:hideMark/>
          </w:tcPr>
          <w:p w14:paraId="58EBDA7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2,181.00 </w:t>
            </w:r>
          </w:p>
        </w:tc>
        <w:tc>
          <w:tcPr>
            <w:tcW w:w="1616" w:type="dxa"/>
            <w:tcBorders>
              <w:top w:val="nil"/>
              <w:left w:val="nil"/>
              <w:bottom w:val="single" w:sz="4" w:space="0" w:color="auto"/>
              <w:right w:val="single" w:sz="4" w:space="0" w:color="auto"/>
            </w:tcBorders>
            <w:shd w:val="clear" w:color="auto" w:fill="auto"/>
            <w:noWrap/>
            <w:vAlign w:val="center"/>
            <w:hideMark/>
          </w:tcPr>
          <w:p w14:paraId="6B28E79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95,623.65 </w:t>
            </w:r>
          </w:p>
        </w:tc>
      </w:tr>
      <w:tr w:rsidR="003910C2" w:rsidRPr="007D6889" w14:paraId="6D81DCDF"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697D27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130</w:t>
            </w:r>
          </w:p>
        </w:tc>
        <w:tc>
          <w:tcPr>
            <w:tcW w:w="2880" w:type="dxa"/>
            <w:tcBorders>
              <w:top w:val="nil"/>
              <w:left w:val="nil"/>
              <w:bottom w:val="single" w:sz="4" w:space="0" w:color="auto"/>
              <w:right w:val="single" w:sz="4" w:space="0" w:color="auto"/>
            </w:tcBorders>
            <w:shd w:val="clear" w:color="auto" w:fill="auto"/>
            <w:vAlign w:val="center"/>
            <w:hideMark/>
          </w:tcPr>
          <w:p w14:paraId="1971E76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w:t>
            </w:r>
            <w:proofErr w:type="gramStart"/>
            <w:r w:rsidRPr="007D6889">
              <w:rPr>
                <w:rFonts w:ascii="仿宋" w:eastAsia="仿宋" w:hAnsi="仿宋" w:cs="Times New Roman" w:hint="eastAsia"/>
                <w:kern w:val="0"/>
                <w:sz w:val="20"/>
                <w:szCs w:val="20"/>
              </w:rPr>
              <w:t>粮食局莫村猪场</w:t>
            </w:r>
            <w:proofErr w:type="gramEnd"/>
          </w:p>
        </w:tc>
        <w:tc>
          <w:tcPr>
            <w:tcW w:w="1948" w:type="dxa"/>
            <w:tcBorders>
              <w:top w:val="nil"/>
              <w:left w:val="nil"/>
              <w:bottom w:val="single" w:sz="4" w:space="0" w:color="auto"/>
              <w:right w:val="single" w:sz="4" w:space="0" w:color="auto"/>
            </w:tcBorders>
            <w:shd w:val="clear" w:color="auto" w:fill="auto"/>
            <w:vAlign w:val="center"/>
            <w:hideMark/>
          </w:tcPr>
          <w:p w14:paraId="41C697B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AB7C7C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50,000.00 </w:t>
            </w:r>
          </w:p>
        </w:tc>
        <w:tc>
          <w:tcPr>
            <w:tcW w:w="1700" w:type="dxa"/>
            <w:tcBorders>
              <w:top w:val="nil"/>
              <w:left w:val="nil"/>
              <w:bottom w:val="single" w:sz="4" w:space="0" w:color="auto"/>
              <w:right w:val="single" w:sz="4" w:space="0" w:color="auto"/>
            </w:tcBorders>
            <w:shd w:val="clear" w:color="auto" w:fill="auto"/>
            <w:noWrap/>
            <w:vAlign w:val="center"/>
            <w:hideMark/>
          </w:tcPr>
          <w:p w14:paraId="7779391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295,762.88 </w:t>
            </w:r>
          </w:p>
        </w:tc>
        <w:tc>
          <w:tcPr>
            <w:tcW w:w="1616" w:type="dxa"/>
            <w:tcBorders>
              <w:top w:val="nil"/>
              <w:left w:val="nil"/>
              <w:bottom w:val="single" w:sz="4" w:space="0" w:color="auto"/>
              <w:right w:val="single" w:sz="4" w:space="0" w:color="auto"/>
            </w:tcBorders>
            <w:shd w:val="clear" w:color="auto" w:fill="auto"/>
            <w:noWrap/>
            <w:vAlign w:val="center"/>
            <w:hideMark/>
          </w:tcPr>
          <w:p w14:paraId="0090595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345,762.88 </w:t>
            </w:r>
          </w:p>
        </w:tc>
        <w:tc>
          <w:tcPr>
            <w:tcW w:w="1420" w:type="dxa"/>
            <w:tcBorders>
              <w:top w:val="nil"/>
              <w:left w:val="nil"/>
              <w:bottom w:val="single" w:sz="4" w:space="0" w:color="auto"/>
              <w:right w:val="single" w:sz="4" w:space="0" w:color="auto"/>
            </w:tcBorders>
            <w:shd w:val="clear" w:color="auto" w:fill="auto"/>
            <w:noWrap/>
            <w:vAlign w:val="center"/>
            <w:hideMark/>
          </w:tcPr>
          <w:p w14:paraId="3CBF14D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6,790.00 </w:t>
            </w:r>
          </w:p>
        </w:tc>
        <w:tc>
          <w:tcPr>
            <w:tcW w:w="1616" w:type="dxa"/>
            <w:tcBorders>
              <w:top w:val="nil"/>
              <w:left w:val="nil"/>
              <w:bottom w:val="single" w:sz="4" w:space="0" w:color="auto"/>
              <w:right w:val="single" w:sz="4" w:space="0" w:color="auto"/>
            </w:tcBorders>
            <w:shd w:val="clear" w:color="auto" w:fill="auto"/>
            <w:noWrap/>
            <w:vAlign w:val="center"/>
            <w:hideMark/>
          </w:tcPr>
          <w:p w14:paraId="098EB66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352,552.88 </w:t>
            </w:r>
          </w:p>
        </w:tc>
      </w:tr>
      <w:tr w:rsidR="003910C2" w:rsidRPr="007D6889" w14:paraId="22C46DE6"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A0342E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131</w:t>
            </w:r>
          </w:p>
        </w:tc>
        <w:tc>
          <w:tcPr>
            <w:tcW w:w="2880" w:type="dxa"/>
            <w:tcBorders>
              <w:top w:val="nil"/>
              <w:left w:val="nil"/>
              <w:bottom w:val="single" w:sz="4" w:space="0" w:color="auto"/>
              <w:right w:val="single" w:sz="4" w:space="0" w:color="auto"/>
            </w:tcBorders>
            <w:shd w:val="clear" w:color="auto" w:fill="auto"/>
            <w:vAlign w:val="center"/>
            <w:hideMark/>
          </w:tcPr>
          <w:p w14:paraId="5A2AADB3"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德庆县莫村镇</w:t>
            </w:r>
            <w:proofErr w:type="gramEnd"/>
            <w:r w:rsidRPr="007D6889">
              <w:rPr>
                <w:rFonts w:ascii="仿宋" w:eastAsia="仿宋" w:hAnsi="仿宋" w:cs="Times New Roman" w:hint="eastAsia"/>
                <w:kern w:val="0"/>
                <w:sz w:val="20"/>
                <w:szCs w:val="20"/>
              </w:rPr>
              <w:t>大灯笼橡胶厂</w:t>
            </w:r>
          </w:p>
        </w:tc>
        <w:tc>
          <w:tcPr>
            <w:tcW w:w="1948" w:type="dxa"/>
            <w:tcBorders>
              <w:top w:val="nil"/>
              <w:left w:val="nil"/>
              <w:bottom w:val="single" w:sz="4" w:space="0" w:color="auto"/>
              <w:right w:val="single" w:sz="4" w:space="0" w:color="auto"/>
            </w:tcBorders>
            <w:shd w:val="clear" w:color="auto" w:fill="auto"/>
            <w:vAlign w:val="center"/>
            <w:hideMark/>
          </w:tcPr>
          <w:p w14:paraId="325689B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CED00B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160,000.00 </w:t>
            </w:r>
          </w:p>
        </w:tc>
        <w:tc>
          <w:tcPr>
            <w:tcW w:w="1700" w:type="dxa"/>
            <w:tcBorders>
              <w:top w:val="nil"/>
              <w:left w:val="nil"/>
              <w:bottom w:val="single" w:sz="4" w:space="0" w:color="auto"/>
              <w:right w:val="single" w:sz="4" w:space="0" w:color="auto"/>
            </w:tcBorders>
            <w:shd w:val="clear" w:color="auto" w:fill="auto"/>
            <w:noWrap/>
            <w:vAlign w:val="center"/>
            <w:hideMark/>
          </w:tcPr>
          <w:p w14:paraId="6B41A69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497,606.46 </w:t>
            </w:r>
          </w:p>
        </w:tc>
        <w:tc>
          <w:tcPr>
            <w:tcW w:w="1616" w:type="dxa"/>
            <w:tcBorders>
              <w:top w:val="nil"/>
              <w:left w:val="nil"/>
              <w:bottom w:val="single" w:sz="4" w:space="0" w:color="auto"/>
              <w:right w:val="single" w:sz="4" w:space="0" w:color="auto"/>
            </w:tcBorders>
            <w:shd w:val="clear" w:color="auto" w:fill="auto"/>
            <w:noWrap/>
            <w:vAlign w:val="center"/>
            <w:hideMark/>
          </w:tcPr>
          <w:p w14:paraId="50A1434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657,606.46 </w:t>
            </w:r>
          </w:p>
        </w:tc>
        <w:tc>
          <w:tcPr>
            <w:tcW w:w="1420" w:type="dxa"/>
            <w:tcBorders>
              <w:top w:val="nil"/>
              <w:left w:val="nil"/>
              <w:bottom w:val="single" w:sz="4" w:space="0" w:color="auto"/>
              <w:right w:val="single" w:sz="4" w:space="0" w:color="auto"/>
            </w:tcBorders>
            <w:shd w:val="clear" w:color="auto" w:fill="auto"/>
            <w:noWrap/>
            <w:vAlign w:val="center"/>
            <w:hideMark/>
          </w:tcPr>
          <w:p w14:paraId="559ED2D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6,306.00 </w:t>
            </w:r>
          </w:p>
        </w:tc>
        <w:tc>
          <w:tcPr>
            <w:tcW w:w="1616" w:type="dxa"/>
            <w:tcBorders>
              <w:top w:val="nil"/>
              <w:left w:val="nil"/>
              <w:bottom w:val="single" w:sz="4" w:space="0" w:color="auto"/>
              <w:right w:val="single" w:sz="4" w:space="0" w:color="auto"/>
            </w:tcBorders>
            <w:shd w:val="clear" w:color="auto" w:fill="auto"/>
            <w:noWrap/>
            <w:vAlign w:val="center"/>
            <w:hideMark/>
          </w:tcPr>
          <w:p w14:paraId="490B1FA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663,912.46 </w:t>
            </w:r>
          </w:p>
        </w:tc>
      </w:tr>
      <w:tr w:rsidR="003910C2" w:rsidRPr="007D6889" w14:paraId="3E8CA822"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4B8E41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132</w:t>
            </w:r>
          </w:p>
        </w:tc>
        <w:tc>
          <w:tcPr>
            <w:tcW w:w="2880" w:type="dxa"/>
            <w:tcBorders>
              <w:top w:val="nil"/>
              <w:left w:val="nil"/>
              <w:bottom w:val="single" w:sz="4" w:space="0" w:color="auto"/>
              <w:right w:val="single" w:sz="4" w:space="0" w:color="auto"/>
            </w:tcBorders>
            <w:shd w:val="clear" w:color="auto" w:fill="auto"/>
            <w:vAlign w:val="center"/>
            <w:hideMark/>
          </w:tcPr>
          <w:p w14:paraId="2413813B"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德庆县德城镇</w:t>
            </w:r>
            <w:proofErr w:type="gramEnd"/>
            <w:r w:rsidRPr="007D6889">
              <w:rPr>
                <w:rFonts w:ascii="仿宋" w:eastAsia="仿宋" w:hAnsi="仿宋" w:cs="Times New Roman" w:hint="eastAsia"/>
                <w:kern w:val="0"/>
                <w:sz w:val="20"/>
                <w:szCs w:val="20"/>
              </w:rPr>
              <w:t>东城大酒店</w:t>
            </w:r>
          </w:p>
        </w:tc>
        <w:tc>
          <w:tcPr>
            <w:tcW w:w="1948" w:type="dxa"/>
            <w:tcBorders>
              <w:top w:val="nil"/>
              <w:left w:val="nil"/>
              <w:bottom w:val="single" w:sz="4" w:space="0" w:color="auto"/>
              <w:right w:val="single" w:sz="4" w:space="0" w:color="auto"/>
            </w:tcBorders>
            <w:shd w:val="clear" w:color="auto" w:fill="auto"/>
            <w:vAlign w:val="center"/>
            <w:hideMark/>
          </w:tcPr>
          <w:p w14:paraId="1B51685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D1D668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275,000.00 </w:t>
            </w:r>
          </w:p>
        </w:tc>
        <w:tc>
          <w:tcPr>
            <w:tcW w:w="1700" w:type="dxa"/>
            <w:tcBorders>
              <w:top w:val="nil"/>
              <w:left w:val="nil"/>
              <w:bottom w:val="single" w:sz="4" w:space="0" w:color="auto"/>
              <w:right w:val="single" w:sz="4" w:space="0" w:color="auto"/>
            </w:tcBorders>
            <w:shd w:val="clear" w:color="auto" w:fill="auto"/>
            <w:noWrap/>
            <w:vAlign w:val="center"/>
            <w:hideMark/>
          </w:tcPr>
          <w:p w14:paraId="0BF3A32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1,577,641.33 </w:t>
            </w:r>
          </w:p>
        </w:tc>
        <w:tc>
          <w:tcPr>
            <w:tcW w:w="1616" w:type="dxa"/>
            <w:tcBorders>
              <w:top w:val="nil"/>
              <w:left w:val="nil"/>
              <w:bottom w:val="single" w:sz="4" w:space="0" w:color="auto"/>
              <w:right w:val="single" w:sz="4" w:space="0" w:color="auto"/>
            </w:tcBorders>
            <w:shd w:val="clear" w:color="auto" w:fill="auto"/>
            <w:noWrap/>
            <w:vAlign w:val="center"/>
            <w:hideMark/>
          </w:tcPr>
          <w:p w14:paraId="1CC72C5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1,852,641.33 </w:t>
            </w:r>
          </w:p>
        </w:tc>
        <w:tc>
          <w:tcPr>
            <w:tcW w:w="1420" w:type="dxa"/>
            <w:tcBorders>
              <w:top w:val="nil"/>
              <w:left w:val="nil"/>
              <w:bottom w:val="single" w:sz="4" w:space="0" w:color="auto"/>
              <w:right w:val="single" w:sz="4" w:space="0" w:color="auto"/>
            </w:tcBorders>
            <w:shd w:val="clear" w:color="auto" w:fill="auto"/>
            <w:noWrap/>
            <w:vAlign w:val="center"/>
            <w:hideMark/>
          </w:tcPr>
          <w:p w14:paraId="1FFDEF2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6BCBD52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1,852,641.33 </w:t>
            </w:r>
          </w:p>
        </w:tc>
      </w:tr>
      <w:tr w:rsidR="003910C2" w:rsidRPr="007D6889" w14:paraId="7DAAD09D"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51AF89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133</w:t>
            </w:r>
          </w:p>
        </w:tc>
        <w:tc>
          <w:tcPr>
            <w:tcW w:w="2880" w:type="dxa"/>
            <w:tcBorders>
              <w:top w:val="nil"/>
              <w:left w:val="nil"/>
              <w:bottom w:val="single" w:sz="4" w:space="0" w:color="auto"/>
              <w:right w:val="single" w:sz="4" w:space="0" w:color="auto"/>
            </w:tcBorders>
            <w:shd w:val="clear" w:color="auto" w:fill="auto"/>
            <w:vAlign w:val="center"/>
            <w:hideMark/>
          </w:tcPr>
          <w:p w14:paraId="66C09E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德庆县龙泉山庄</w:t>
            </w:r>
          </w:p>
        </w:tc>
        <w:tc>
          <w:tcPr>
            <w:tcW w:w="1948" w:type="dxa"/>
            <w:tcBorders>
              <w:top w:val="nil"/>
              <w:left w:val="nil"/>
              <w:bottom w:val="single" w:sz="4" w:space="0" w:color="auto"/>
              <w:right w:val="single" w:sz="4" w:space="0" w:color="auto"/>
            </w:tcBorders>
            <w:shd w:val="clear" w:color="auto" w:fill="auto"/>
            <w:vAlign w:val="center"/>
            <w:hideMark/>
          </w:tcPr>
          <w:p w14:paraId="06817AA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04AD24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150,000.00 </w:t>
            </w:r>
          </w:p>
        </w:tc>
        <w:tc>
          <w:tcPr>
            <w:tcW w:w="1700" w:type="dxa"/>
            <w:tcBorders>
              <w:top w:val="nil"/>
              <w:left w:val="nil"/>
              <w:bottom w:val="single" w:sz="4" w:space="0" w:color="auto"/>
              <w:right w:val="single" w:sz="4" w:space="0" w:color="auto"/>
            </w:tcBorders>
            <w:shd w:val="clear" w:color="auto" w:fill="auto"/>
            <w:noWrap/>
            <w:vAlign w:val="center"/>
            <w:hideMark/>
          </w:tcPr>
          <w:p w14:paraId="41729CF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545,029.59 </w:t>
            </w:r>
          </w:p>
        </w:tc>
        <w:tc>
          <w:tcPr>
            <w:tcW w:w="1616" w:type="dxa"/>
            <w:tcBorders>
              <w:top w:val="nil"/>
              <w:left w:val="nil"/>
              <w:bottom w:val="single" w:sz="4" w:space="0" w:color="auto"/>
              <w:right w:val="single" w:sz="4" w:space="0" w:color="auto"/>
            </w:tcBorders>
            <w:shd w:val="clear" w:color="auto" w:fill="auto"/>
            <w:noWrap/>
            <w:vAlign w:val="center"/>
            <w:hideMark/>
          </w:tcPr>
          <w:p w14:paraId="64FC135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695,029.59 </w:t>
            </w:r>
          </w:p>
        </w:tc>
        <w:tc>
          <w:tcPr>
            <w:tcW w:w="1420" w:type="dxa"/>
            <w:tcBorders>
              <w:top w:val="nil"/>
              <w:left w:val="nil"/>
              <w:bottom w:val="single" w:sz="4" w:space="0" w:color="auto"/>
              <w:right w:val="single" w:sz="4" w:space="0" w:color="auto"/>
            </w:tcBorders>
            <w:shd w:val="clear" w:color="auto" w:fill="auto"/>
            <w:noWrap/>
            <w:vAlign w:val="center"/>
            <w:hideMark/>
          </w:tcPr>
          <w:p w14:paraId="357E83C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1,295.47 </w:t>
            </w:r>
          </w:p>
        </w:tc>
        <w:tc>
          <w:tcPr>
            <w:tcW w:w="1616" w:type="dxa"/>
            <w:tcBorders>
              <w:top w:val="nil"/>
              <w:left w:val="nil"/>
              <w:bottom w:val="single" w:sz="4" w:space="0" w:color="auto"/>
              <w:right w:val="single" w:sz="4" w:space="0" w:color="auto"/>
            </w:tcBorders>
            <w:shd w:val="clear" w:color="auto" w:fill="auto"/>
            <w:noWrap/>
            <w:vAlign w:val="center"/>
            <w:hideMark/>
          </w:tcPr>
          <w:p w14:paraId="5192A30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696,325.06 </w:t>
            </w:r>
          </w:p>
        </w:tc>
      </w:tr>
      <w:tr w:rsidR="003910C2" w:rsidRPr="007D6889" w14:paraId="71052A02"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D121EC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134</w:t>
            </w:r>
          </w:p>
        </w:tc>
        <w:tc>
          <w:tcPr>
            <w:tcW w:w="2880" w:type="dxa"/>
            <w:tcBorders>
              <w:top w:val="nil"/>
              <w:left w:val="nil"/>
              <w:bottom w:val="single" w:sz="4" w:space="0" w:color="auto"/>
              <w:right w:val="single" w:sz="4" w:space="0" w:color="auto"/>
            </w:tcBorders>
            <w:shd w:val="clear" w:color="auto" w:fill="auto"/>
            <w:vAlign w:val="center"/>
            <w:hideMark/>
          </w:tcPr>
          <w:p w14:paraId="5B34AF4F"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德庆县鸿兴</w:t>
            </w:r>
            <w:proofErr w:type="gramEnd"/>
            <w:r w:rsidRPr="007D6889">
              <w:rPr>
                <w:rFonts w:ascii="仿宋" w:eastAsia="仿宋" w:hAnsi="仿宋" w:cs="Times New Roman" w:hint="eastAsia"/>
                <w:kern w:val="0"/>
                <w:sz w:val="20"/>
                <w:szCs w:val="20"/>
              </w:rPr>
              <w:t>实业经济发展公司</w:t>
            </w:r>
          </w:p>
        </w:tc>
        <w:tc>
          <w:tcPr>
            <w:tcW w:w="1948" w:type="dxa"/>
            <w:tcBorders>
              <w:top w:val="nil"/>
              <w:left w:val="nil"/>
              <w:bottom w:val="single" w:sz="4" w:space="0" w:color="auto"/>
              <w:right w:val="single" w:sz="4" w:space="0" w:color="auto"/>
            </w:tcBorders>
            <w:shd w:val="clear" w:color="auto" w:fill="auto"/>
            <w:vAlign w:val="center"/>
            <w:hideMark/>
          </w:tcPr>
          <w:p w14:paraId="0F3647D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06DAF6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61,957.00 </w:t>
            </w:r>
          </w:p>
        </w:tc>
        <w:tc>
          <w:tcPr>
            <w:tcW w:w="1700" w:type="dxa"/>
            <w:tcBorders>
              <w:top w:val="nil"/>
              <w:left w:val="nil"/>
              <w:bottom w:val="single" w:sz="4" w:space="0" w:color="auto"/>
              <w:right w:val="single" w:sz="4" w:space="0" w:color="auto"/>
            </w:tcBorders>
            <w:shd w:val="clear" w:color="auto" w:fill="auto"/>
            <w:noWrap/>
            <w:vAlign w:val="center"/>
            <w:hideMark/>
          </w:tcPr>
          <w:p w14:paraId="7AF009F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119,125.05 </w:t>
            </w:r>
          </w:p>
        </w:tc>
        <w:tc>
          <w:tcPr>
            <w:tcW w:w="1616" w:type="dxa"/>
            <w:tcBorders>
              <w:top w:val="nil"/>
              <w:left w:val="nil"/>
              <w:bottom w:val="single" w:sz="4" w:space="0" w:color="auto"/>
              <w:right w:val="single" w:sz="4" w:space="0" w:color="auto"/>
            </w:tcBorders>
            <w:shd w:val="clear" w:color="auto" w:fill="auto"/>
            <w:noWrap/>
            <w:vAlign w:val="center"/>
            <w:hideMark/>
          </w:tcPr>
          <w:p w14:paraId="65BC38D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181,082.05 </w:t>
            </w:r>
          </w:p>
        </w:tc>
        <w:tc>
          <w:tcPr>
            <w:tcW w:w="1420" w:type="dxa"/>
            <w:tcBorders>
              <w:top w:val="nil"/>
              <w:left w:val="nil"/>
              <w:bottom w:val="single" w:sz="4" w:space="0" w:color="auto"/>
              <w:right w:val="single" w:sz="4" w:space="0" w:color="auto"/>
            </w:tcBorders>
            <w:shd w:val="clear" w:color="auto" w:fill="auto"/>
            <w:noWrap/>
            <w:vAlign w:val="center"/>
            <w:hideMark/>
          </w:tcPr>
          <w:p w14:paraId="00DDEC7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5CC5994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181,082.05 </w:t>
            </w:r>
          </w:p>
        </w:tc>
      </w:tr>
      <w:tr w:rsidR="003910C2" w:rsidRPr="007D6889" w14:paraId="1505C4C6"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E297C4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135</w:t>
            </w:r>
          </w:p>
        </w:tc>
        <w:tc>
          <w:tcPr>
            <w:tcW w:w="2880" w:type="dxa"/>
            <w:tcBorders>
              <w:top w:val="nil"/>
              <w:left w:val="nil"/>
              <w:bottom w:val="single" w:sz="4" w:space="0" w:color="auto"/>
              <w:right w:val="single" w:sz="4" w:space="0" w:color="auto"/>
            </w:tcBorders>
            <w:shd w:val="clear" w:color="auto" w:fill="auto"/>
            <w:vAlign w:val="center"/>
            <w:hideMark/>
          </w:tcPr>
          <w:p w14:paraId="4891527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德庆县第二建筑工程公司二</w:t>
            </w:r>
            <w:proofErr w:type="gramStart"/>
            <w:r w:rsidRPr="007D6889">
              <w:rPr>
                <w:rFonts w:ascii="仿宋" w:eastAsia="仿宋" w:hAnsi="仿宋" w:cs="Times New Roman" w:hint="eastAsia"/>
                <w:kern w:val="0"/>
                <w:sz w:val="20"/>
                <w:szCs w:val="20"/>
              </w:rPr>
              <w:t>0九</w:t>
            </w:r>
            <w:proofErr w:type="gramEnd"/>
            <w:r w:rsidRPr="007D6889">
              <w:rPr>
                <w:rFonts w:ascii="仿宋" w:eastAsia="仿宋" w:hAnsi="仿宋" w:cs="Times New Roman" w:hint="eastAsia"/>
                <w:kern w:val="0"/>
                <w:sz w:val="20"/>
                <w:szCs w:val="20"/>
              </w:rPr>
              <w:t>施工队</w:t>
            </w:r>
          </w:p>
        </w:tc>
        <w:tc>
          <w:tcPr>
            <w:tcW w:w="1948" w:type="dxa"/>
            <w:tcBorders>
              <w:top w:val="nil"/>
              <w:left w:val="nil"/>
              <w:bottom w:val="single" w:sz="4" w:space="0" w:color="auto"/>
              <w:right w:val="single" w:sz="4" w:space="0" w:color="auto"/>
            </w:tcBorders>
            <w:shd w:val="clear" w:color="auto" w:fill="auto"/>
            <w:vAlign w:val="center"/>
            <w:hideMark/>
          </w:tcPr>
          <w:p w14:paraId="0A163CC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226A76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50,000.00 </w:t>
            </w:r>
          </w:p>
        </w:tc>
        <w:tc>
          <w:tcPr>
            <w:tcW w:w="1700" w:type="dxa"/>
            <w:tcBorders>
              <w:top w:val="nil"/>
              <w:left w:val="nil"/>
              <w:bottom w:val="single" w:sz="4" w:space="0" w:color="auto"/>
              <w:right w:val="single" w:sz="4" w:space="0" w:color="auto"/>
            </w:tcBorders>
            <w:shd w:val="clear" w:color="auto" w:fill="auto"/>
            <w:noWrap/>
            <w:vAlign w:val="center"/>
            <w:hideMark/>
          </w:tcPr>
          <w:p w14:paraId="6FF1506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212,105.35 </w:t>
            </w:r>
          </w:p>
        </w:tc>
        <w:tc>
          <w:tcPr>
            <w:tcW w:w="1616" w:type="dxa"/>
            <w:tcBorders>
              <w:top w:val="nil"/>
              <w:left w:val="nil"/>
              <w:bottom w:val="single" w:sz="4" w:space="0" w:color="auto"/>
              <w:right w:val="single" w:sz="4" w:space="0" w:color="auto"/>
            </w:tcBorders>
            <w:shd w:val="clear" w:color="auto" w:fill="auto"/>
            <w:noWrap/>
            <w:vAlign w:val="center"/>
            <w:hideMark/>
          </w:tcPr>
          <w:p w14:paraId="17A6FA9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262,105.35 </w:t>
            </w:r>
          </w:p>
        </w:tc>
        <w:tc>
          <w:tcPr>
            <w:tcW w:w="1420" w:type="dxa"/>
            <w:tcBorders>
              <w:top w:val="nil"/>
              <w:left w:val="nil"/>
              <w:bottom w:val="single" w:sz="4" w:space="0" w:color="auto"/>
              <w:right w:val="single" w:sz="4" w:space="0" w:color="auto"/>
            </w:tcBorders>
            <w:shd w:val="clear" w:color="auto" w:fill="auto"/>
            <w:noWrap/>
            <w:vAlign w:val="center"/>
            <w:hideMark/>
          </w:tcPr>
          <w:p w14:paraId="7BE7D43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2,901.50 </w:t>
            </w:r>
          </w:p>
        </w:tc>
        <w:tc>
          <w:tcPr>
            <w:tcW w:w="1616" w:type="dxa"/>
            <w:tcBorders>
              <w:top w:val="nil"/>
              <w:left w:val="nil"/>
              <w:bottom w:val="single" w:sz="4" w:space="0" w:color="auto"/>
              <w:right w:val="single" w:sz="4" w:space="0" w:color="auto"/>
            </w:tcBorders>
            <w:shd w:val="clear" w:color="auto" w:fill="auto"/>
            <w:noWrap/>
            <w:vAlign w:val="center"/>
            <w:hideMark/>
          </w:tcPr>
          <w:p w14:paraId="07C4EA4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265,006.85 </w:t>
            </w:r>
          </w:p>
        </w:tc>
      </w:tr>
      <w:tr w:rsidR="003910C2" w:rsidRPr="007D6889" w14:paraId="16CF196B"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95A947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136</w:t>
            </w:r>
          </w:p>
        </w:tc>
        <w:tc>
          <w:tcPr>
            <w:tcW w:w="2880" w:type="dxa"/>
            <w:tcBorders>
              <w:top w:val="nil"/>
              <w:left w:val="nil"/>
              <w:bottom w:val="single" w:sz="4" w:space="0" w:color="auto"/>
              <w:right w:val="single" w:sz="4" w:space="0" w:color="auto"/>
            </w:tcBorders>
            <w:shd w:val="clear" w:color="auto" w:fill="auto"/>
            <w:vAlign w:val="center"/>
            <w:hideMark/>
          </w:tcPr>
          <w:p w14:paraId="42FE0CA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德庆县城市建筑工程公司播植分公司</w:t>
            </w:r>
          </w:p>
        </w:tc>
        <w:tc>
          <w:tcPr>
            <w:tcW w:w="1948" w:type="dxa"/>
            <w:tcBorders>
              <w:top w:val="nil"/>
              <w:left w:val="nil"/>
              <w:bottom w:val="single" w:sz="4" w:space="0" w:color="auto"/>
              <w:right w:val="single" w:sz="4" w:space="0" w:color="auto"/>
            </w:tcBorders>
            <w:shd w:val="clear" w:color="auto" w:fill="auto"/>
            <w:vAlign w:val="center"/>
            <w:hideMark/>
          </w:tcPr>
          <w:p w14:paraId="2737DC0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4FFBF7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30,000.00 </w:t>
            </w:r>
          </w:p>
        </w:tc>
        <w:tc>
          <w:tcPr>
            <w:tcW w:w="1700" w:type="dxa"/>
            <w:tcBorders>
              <w:top w:val="nil"/>
              <w:left w:val="nil"/>
              <w:bottom w:val="single" w:sz="4" w:space="0" w:color="auto"/>
              <w:right w:val="single" w:sz="4" w:space="0" w:color="auto"/>
            </w:tcBorders>
            <w:shd w:val="clear" w:color="auto" w:fill="auto"/>
            <w:noWrap/>
            <w:vAlign w:val="center"/>
            <w:hideMark/>
          </w:tcPr>
          <w:p w14:paraId="026145C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152,697.85 </w:t>
            </w:r>
          </w:p>
        </w:tc>
        <w:tc>
          <w:tcPr>
            <w:tcW w:w="1616" w:type="dxa"/>
            <w:tcBorders>
              <w:top w:val="nil"/>
              <w:left w:val="nil"/>
              <w:bottom w:val="single" w:sz="4" w:space="0" w:color="auto"/>
              <w:right w:val="single" w:sz="4" w:space="0" w:color="auto"/>
            </w:tcBorders>
            <w:shd w:val="clear" w:color="auto" w:fill="auto"/>
            <w:noWrap/>
            <w:vAlign w:val="center"/>
            <w:hideMark/>
          </w:tcPr>
          <w:p w14:paraId="68BE74F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182,697.85 </w:t>
            </w:r>
          </w:p>
        </w:tc>
        <w:tc>
          <w:tcPr>
            <w:tcW w:w="1420" w:type="dxa"/>
            <w:tcBorders>
              <w:top w:val="nil"/>
              <w:left w:val="nil"/>
              <w:bottom w:val="single" w:sz="4" w:space="0" w:color="auto"/>
              <w:right w:val="single" w:sz="4" w:space="0" w:color="auto"/>
            </w:tcBorders>
            <w:shd w:val="clear" w:color="auto" w:fill="auto"/>
            <w:noWrap/>
            <w:vAlign w:val="center"/>
            <w:hideMark/>
          </w:tcPr>
          <w:p w14:paraId="6D9A6F9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58B6E8D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182,697.85 </w:t>
            </w:r>
          </w:p>
        </w:tc>
      </w:tr>
      <w:tr w:rsidR="003910C2" w:rsidRPr="007D6889" w14:paraId="56CB7F7E"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20EEEB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137</w:t>
            </w:r>
          </w:p>
        </w:tc>
        <w:tc>
          <w:tcPr>
            <w:tcW w:w="2880" w:type="dxa"/>
            <w:tcBorders>
              <w:top w:val="nil"/>
              <w:left w:val="nil"/>
              <w:bottom w:val="single" w:sz="4" w:space="0" w:color="auto"/>
              <w:right w:val="single" w:sz="4" w:space="0" w:color="auto"/>
            </w:tcBorders>
            <w:shd w:val="clear" w:color="auto" w:fill="auto"/>
            <w:vAlign w:val="center"/>
            <w:hideMark/>
          </w:tcPr>
          <w:p w14:paraId="31E8E24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德庆县新龙种养场</w:t>
            </w:r>
          </w:p>
        </w:tc>
        <w:tc>
          <w:tcPr>
            <w:tcW w:w="1948" w:type="dxa"/>
            <w:tcBorders>
              <w:top w:val="nil"/>
              <w:left w:val="nil"/>
              <w:bottom w:val="single" w:sz="4" w:space="0" w:color="auto"/>
              <w:right w:val="single" w:sz="4" w:space="0" w:color="auto"/>
            </w:tcBorders>
            <w:shd w:val="clear" w:color="auto" w:fill="auto"/>
            <w:vAlign w:val="center"/>
            <w:hideMark/>
          </w:tcPr>
          <w:p w14:paraId="4E3EC5E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593AA9D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35,500.00 </w:t>
            </w:r>
          </w:p>
        </w:tc>
        <w:tc>
          <w:tcPr>
            <w:tcW w:w="1700" w:type="dxa"/>
            <w:tcBorders>
              <w:top w:val="nil"/>
              <w:left w:val="nil"/>
              <w:bottom w:val="single" w:sz="4" w:space="0" w:color="auto"/>
              <w:right w:val="single" w:sz="4" w:space="0" w:color="auto"/>
            </w:tcBorders>
            <w:shd w:val="clear" w:color="auto" w:fill="auto"/>
            <w:vAlign w:val="center"/>
            <w:hideMark/>
          </w:tcPr>
          <w:p w14:paraId="3A91D00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197,154.35 </w:t>
            </w:r>
          </w:p>
        </w:tc>
        <w:tc>
          <w:tcPr>
            <w:tcW w:w="1616" w:type="dxa"/>
            <w:tcBorders>
              <w:top w:val="nil"/>
              <w:left w:val="nil"/>
              <w:bottom w:val="single" w:sz="4" w:space="0" w:color="auto"/>
              <w:right w:val="single" w:sz="4" w:space="0" w:color="auto"/>
            </w:tcBorders>
            <w:shd w:val="clear" w:color="auto" w:fill="auto"/>
            <w:vAlign w:val="center"/>
            <w:hideMark/>
          </w:tcPr>
          <w:p w14:paraId="06E593B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232,654.35 </w:t>
            </w:r>
          </w:p>
        </w:tc>
        <w:tc>
          <w:tcPr>
            <w:tcW w:w="1420" w:type="dxa"/>
            <w:tcBorders>
              <w:top w:val="nil"/>
              <w:left w:val="nil"/>
              <w:bottom w:val="single" w:sz="4" w:space="0" w:color="auto"/>
              <w:right w:val="single" w:sz="4" w:space="0" w:color="auto"/>
            </w:tcBorders>
            <w:shd w:val="clear" w:color="auto" w:fill="auto"/>
            <w:vAlign w:val="center"/>
            <w:hideMark/>
          </w:tcPr>
          <w:p w14:paraId="3061067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3,891.00 </w:t>
            </w:r>
          </w:p>
        </w:tc>
        <w:tc>
          <w:tcPr>
            <w:tcW w:w="1616" w:type="dxa"/>
            <w:tcBorders>
              <w:top w:val="nil"/>
              <w:left w:val="nil"/>
              <w:bottom w:val="single" w:sz="4" w:space="0" w:color="auto"/>
              <w:right w:val="single" w:sz="4" w:space="0" w:color="auto"/>
            </w:tcBorders>
            <w:shd w:val="clear" w:color="auto" w:fill="auto"/>
            <w:vAlign w:val="center"/>
            <w:hideMark/>
          </w:tcPr>
          <w:p w14:paraId="15429A9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236,545.35 </w:t>
            </w:r>
          </w:p>
        </w:tc>
      </w:tr>
      <w:tr w:rsidR="003910C2" w:rsidRPr="007D6889" w14:paraId="05C11D30"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7E6EDB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138</w:t>
            </w:r>
          </w:p>
        </w:tc>
        <w:tc>
          <w:tcPr>
            <w:tcW w:w="2880" w:type="dxa"/>
            <w:tcBorders>
              <w:top w:val="nil"/>
              <w:left w:val="nil"/>
              <w:bottom w:val="single" w:sz="4" w:space="0" w:color="auto"/>
              <w:right w:val="single" w:sz="4" w:space="0" w:color="auto"/>
            </w:tcBorders>
            <w:shd w:val="clear" w:color="auto" w:fill="auto"/>
            <w:vAlign w:val="center"/>
            <w:hideMark/>
          </w:tcPr>
          <w:p w14:paraId="513BA49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韶关恒源经纬电讯有限公司</w:t>
            </w:r>
          </w:p>
        </w:tc>
        <w:tc>
          <w:tcPr>
            <w:tcW w:w="1948" w:type="dxa"/>
            <w:tcBorders>
              <w:top w:val="nil"/>
              <w:left w:val="nil"/>
              <w:bottom w:val="single" w:sz="4" w:space="0" w:color="auto"/>
              <w:right w:val="single" w:sz="4" w:space="0" w:color="auto"/>
            </w:tcBorders>
            <w:shd w:val="clear" w:color="auto" w:fill="auto"/>
            <w:vAlign w:val="center"/>
            <w:hideMark/>
          </w:tcPr>
          <w:p w14:paraId="7825CD0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5D3885A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11,281,339.08 </w:t>
            </w:r>
          </w:p>
        </w:tc>
        <w:tc>
          <w:tcPr>
            <w:tcW w:w="1700" w:type="dxa"/>
            <w:tcBorders>
              <w:top w:val="nil"/>
              <w:left w:val="nil"/>
              <w:bottom w:val="single" w:sz="4" w:space="0" w:color="auto"/>
              <w:right w:val="single" w:sz="4" w:space="0" w:color="auto"/>
            </w:tcBorders>
            <w:shd w:val="clear" w:color="auto" w:fill="auto"/>
            <w:vAlign w:val="center"/>
            <w:hideMark/>
          </w:tcPr>
          <w:p w14:paraId="5C6B288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23,750,343.13 </w:t>
            </w:r>
          </w:p>
        </w:tc>
        <w:tc>
          <w:tcPr>
            <w:tcW w:w="1616" w:type="dxa"/>
            <w:tcBorders>
              <w:top w:val="nil"/>
              <w:left w:val="nil"/>
              <w:bottom w:val="single" w:sz="4" w:space="0" w:color="auto"/>
              <w:right w:val="single" w:sz="4" w:space="0" w:color="auto"/>
            </w:tcBorders>
            <w:shd w:val="clear" w:color="auto" w:fill="auto"/>
            <w:vAlign w:val="center"/>
            <w:hideMark/>
          </w:tcPr>
          <w:p w14:paraId="15FFE33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35,031,682.21 </w:t>
            </w:r>
          </w:p>
        </w:tc>
        <w:tc>
          <w:tcPr>
            <w:tcW w:w="1420" w:type="dxa"/>
            <w:tcBorders>
              <w:top w:val="nil"/>
              <w:left w:val="nil"/>
              <w:bottom w:val="single" w:sz="4" w:space="0" w:color="auto"/>
              <w:right w:val="single" w:sz="4" w:space="0" w:color="auto"/>
            </w:tcBorders>
            <w:shd w:val="clear" w:color="auto" w:fill="auto"/>
            <w:vAlign w:val="center"/>
            <w:hideMark/>
          </w:tcPr>
          <w:p w14:paraId="14BBC89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134,756.00 </w:t>
            </w:r>
          </w:p>
        </w:tc>
        <w:tc>
          <w:tcPr>
            <w:tcW w:w="1616" w:type="dxa"/>
            <w:tcBorders>
              <w:top w:val="nil"/>
              <w:left w:val="nil"/>
              <w:bottom w:val="single" w:sz="4" w:space="0" w:color="auto"/>
              <w:right w:val="single" w:sz="4" w:space="0" w:color="auto"/>
            </w:tcBorders>
            <w:shd w:val="clear" w:color="auto" w:fill="auto"/>
            <w:vAlign w:val="center"/>
            <w:hideMark/>
          </w:tcPr>
          <w:p w14:paraId="0309F62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35,166,438.21 </w:t>
            </w:r>
          </w:p>
        </w:tc>
      </w:tr>
      <w:tr w:rsidR="003910C2" w:rsidRPr="007D6889" w14:paraId="3065AE9E"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C8972C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139</w:t>
            </w:r>
          </w:p>
        </w:tc>
        <w:tc>
          <w:tcPr>
            <w:tcW w:w="2880" w:type="dxa"/>
            <w:tcBorders>
              <w:top w:val="nil"/>
              <w:left w:val="nil"/>
              <w:bottom w:val="single" w:sz="4" w:space="0" w:color="auto"/>
              <w:right w:val="single" w:sz="4" w:space="0" w:color="auto"/>
            </w:tcBorders>
            <w:shd w:val="clear" w:color="auto" w:fill="auto"/>
            <w:vAlign w:val="center"/>
            <w:hideMark/>
          </w:tcPr>
          <w:p w14:paraId="2005534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广东省曲江县农业生产资料公司</w:t>
            </w:r>
          </w:p>
        </w:tc>
        <w:tc>
          <w:tcPr>
            <w:tcW w:w="1948" w:type="dxa"/>
            <w:tcBorders>
              <w:top w:val="nil"/>
              <w:left w:val="nil"/>
              <w:bottom w:val="single" w:sz="4" w:space="0" w:color="auto"/>
              <w:right w:val="single" w:sz="4" w:space="0" w:color="auto"/>
            </w:tcBorders>
            <w:shd w:val="clear" w:color="auto" w:fill="auto"/>
            <w:vAlign w:val="center"/>
            <w:hideMark/>
          </w:tcPr>
          <w:p w14:paraId="07587E7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广东省曲江县农业生产资料公司</w:t>
            </w:r>
          </w:p>
        </w:tc>
        <w:tc>
          <w:tcPr>
            <w:tcW w:w="1720" w:type="dxa"/>
            <w:tcBorders>
              <w:top w:val="nil"/>
              <w:left w:val="nil"/>
              <w:bottom w:val="single" w:sz="4" w:space="0" w:color="auto"/>
              <w:right w:val="single" w:sz="4" w:space="0" w:color="auto"/>
            </w:tcBorders>
            <w:shd w:val="clear" w:color="auto" w:fill="auto"/>
            <w:vAlign w:val="center"/>
            <w:hideMark/>
          </w:tcPr>
          <w:p w14:paraId="68F98E5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12,340,000.00 </w:t>
            </w:r>
          </w:p>
        </w:tc>
        <w:tc>
          <w:tcPr>
            <w:tcW w:w="1700" w:type="dxa"/>
            <w:tcBorders>
              <w:top w:val="nil"/>
              <w:left w:val="nil"/>
              <w:bottom w:val="single" w:sz="4" w:space="0" w:color="auto"/>
              <w:right w:val="single" w:sz="4" w:space="0" w:color="auto"/>
            </w:tcBorders>
            <w:shd w:val="clear" w:color="auto" w:fill="auto"/>
            <w:vAlign w:val="center"/>
            <w:hideMark/>
          </w:tcPr>
          <w:p w14:paraId="48D6DFB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37,654,195.44 </w:t>
            </w:r>
          </w:p>
        </w:tc>
        <w:tc>
          <w:tcPr>
            <w:tcW w:w="1616" w:type="dxa"/>
            <w:tcBorders>
              <w:top w:val="nil"/>
              <w:left w:val="nil"/>
              <w:bottom w:val="single" w:sz="4" w:space="0" w:color="auto"/>
              <w:right w:val="single" w:sz="4" w:space="0" w:color="auto"/>
            </w:tcBorders>
            <w:shd w:val="clear" w:color="auto" w:fill="auto"/>
            <w:vAlign w:val="center"/>
            <w:hideMark/>
          </w:tcPr>
          <w:p w14:paraId="76518B8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49,994,195.44 </w:t>
            </w:r>
          </w:p>
        </w:tc>
        <w:tc>
          <w:tcPr>
            <w:tcW w:w="1420" w:type="dxa"/>
            <w:tcBorders>
              <w:top w:val="nil"/>
              <w:left w:val="nil"/>
              <w:bottom w:val="single" w:sz="4" w:space="0" w:color="auto"/>
              <w:right w:val="single" w:sz="4" w:space="0" w:color="auto"/>
            </w:tcBorders>
            <w:shd w:val="clear" w:color="auto" w:fill="auto"/>
            <w:vAlign w:val="center"/>
            <w:hideMark/>
          </w:tcPr>
          <w:p w14:paraId="3163AE2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581C4FC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49,994,195.44 </w:t>
            </w:r>
          </w:p>
        </w:tc>
      </w:tr>
      <w:tr w:rsidR="003910C2" w:rsidRPr="007D6889" w14:paraId="1E190BCF"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7E8B79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140</w:t>
            </w:r>
          </w:p>
        </w:tc>
        <w:tc>
          <w:tcPr>
            <w:tcW w:w="2880" w:type="dxa"/>
            <w:tcBorders>
              <w:top w:val="nil"/>
              <w:left w:val="nil"/>
              <w:bottom w:val="single" w:sz="4" w:space="0" w:color="auto"/>
              <w:right w:val="single" w:sz="4" w:space="0" w:color="auto"/>
            </w:tcBorders>
            <w:shd w:val="clear" w:color="auto" w:fill="auto"/>
            <w:vAlign w:val="center"/>
            <w:hideMark/>
          </w:tcPr>
          <w:p w14:paraId="45D9088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韶关市供销合作社茶厂</w:t>
            </w:r>
          </w:p>
        </w:tc>
        <w:tc>
          <w:tcPr>
            <w:tcW w:w="1948" w:type="dxa"/>
            <w:tcBorders>
              <w:top w:val="nil"/>
              <w:left w:val="nil"/>
              <w:bottom w:val="single" w:sz="4" w:space="0" w:color="auto"/>
              <w:right w:val="single" w:sz="4" w:space="0" w:color="auto"/>
            </w:tcBorders>
            <w:shd w:val="clear" w:color="auto" w:fill="auto"/>
            <w:vAlign w:val="center"/>
            <w:hideMark/>
          </w:tcPr>
          <w:p w14:paraId="322924F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韶关市供销合作社茶厂</w:t>
            </w:r>
          </w:p>
        </w:tc>
        <w:tc>
          <w:tcPr>
            <w:tcW w:w="1720" w:type="dxa"/>
            <w:tcBorders>
              <w:top w:val="nil"/>
              <w:left w:val="nil"/>
              <w:bottom w:val="single" w:sz="4" w:space="0" w:color="auto"/>
              <w:right w:val="single" w:sz="4" w:space="0" w:color="auto"/>
            </w:tcBorders>
            <w:shd w:val="clear" w:color="auto" w:fill="auto"/>
            <w:vAlign w:val="center"/>
            <w:hideMark/>
          </w:tcPr>
          <w:p w14:paraId="6F7C169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1,219,900.00 </w:t>
            </w:r>
          </w:p>
        </w:tc>
        <w:tc>
          <w:tcPr>
            <w:tcW w:w="1700" w:type="dxa"/>
            <w:tcBorders>
              <w:top w:val="nil"/>
              <w:left w:val="nil"/>
              <w:bottom w:val="single" w:sz="4" w:space="0" w:color="auto"/>
              <w:right w:val="single" w:sz="4" w:space="0" w:color="auto"/>
            </w:tcBorders>
            <w:shd w:val="clear" w:color="auto" w:fill="auto"/>
            <w:vAlign w:val="center"/>
            <w:hideMark/>
          </w:tcPr>
          <w:p w14:paraId="067B3FD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2,560,262.82 </w:t>
            </w:r>
          </w:p>
        </w:tc>
        <w:tc>
          <w:tcPr>
            <w:tcW w:w="1616" w:type="dxa"/>
            <w:tcBorders>
              <w:top w:val="nil"/>
              <w:left w:val="nil"/>
              <w:bottom w:val="single" w:sz="4" w:space="0" w:color="auto"/>
              <w:right w:val="single" w:sz="4" w:space="0" w:color="auto"/>
            </w:tcBorders>
            <w:shd w:val="clear" w:color="auto" w:fill="auto"/>
            <w:vAlign w:val="center"/>
            <w:hideMark/>
          </w:tcPr>
          <w:p w14:paraId="414C587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3,780,162.82 </w:t>
            </w:r>
          </w:p>
        </w:tc>
        <w:tc>
          <w:tcPr>
            <w:tcW w:w="1420" w:type="dxa"/>
            <w:tcBorders>
              <w:top w:val="nil"/>
              <w:left w:val="nil"/>
              <w:bottom w:val="single" w:sz="4" w:space="0" w:color="auto"/>
              <w:right w:val="single" w:sz="4" w:space="0" w:color="auto"/>
            </w:tcBorders>
            <w:shd w:val="clear" w:color="auto" w:fill="auto"/>
            <w:vAlign w:val="center"/>
            <w:hideMark/>
          </w:tcPr>
          <w:p w14:paraId="28EBC79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7855DD2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3,780,162.82 </w:t>
            </w:r>
          </w:p>
        </w:tc>
      </w:tr>
      <w:tr w:rsidR="003910C2" w:rsidRPr="007D6889" w14:paraId="1F815115"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1E6BC6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141</w:t>
            </w:r>
          </w:p>
        </w:tc>
        <w:tc>
          <w:tcPr>
            <w:tcW w:w="2880" w:type="dxa"/>
            <w:tcBorders>
              <w:top w:val="nil"/>
              <w:left w:val="nil"/>
              <w:bottom w:val="single" w:sz="4" w:space="0" w:color="auto"/>
              <w:right w:val="single" w:sz="4" w:space="0" w:color="auto"/>
            </w:tcBorders>
            <w:shd w:val="clear" w:color="auto" w:fill="auto"/>
            <w:vAlign w:val="center"/>
            <w:hideMark/>
          </w:tcPr>
          <w:p w14:paraId="4BD6515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w:t>
            </w:r>
            <w:proofErr w:type="gramStart"/>
            <w:r w:rsidRPr="007D6889">
              <w:rPr>
                <w:rFonts w:ascii="仿宋" w:eastAsia="仿宋" w:hAnsi="仿宋" w:cs="Times New Roman" w:hint="eastAsia"/>
                <w:kern w:val="0"/>
                <w:sz w:val="20"/>
                <w:szCs w:val="20"/>
              </w:rPr>
              <w:t>县冶</w:t>
            </w:r>
            <w:proofErr w:type="gramEnd"/>
            <w:r w:rsidRPr="007D6889">
              <w:rPr>
                <w:rFonts w:ascii="仿宋" w:eastAsia="仿宋" w:hAnsi="仿宋" w:cs="Times New Roman" w:hint="eastAsia"/>
                <w:kern w:val="0"/>
                <w:sz w:val="20"/>
                <w:szCs w:val="20"/>
              </w:rPr>
              <w:t>金燃料工业公司</w:t>
            </w:r>
          </w:p>
        </w:tc>
        <w:tc>
          <w:tcPr>
            <w:tcW w:w="1948" w:type="dxa"/>
            <w:tcBorders>
              <w:top w:val="nil"/>
              <w:left w:val="nil"/>
              <w:bottom w:val="single" w:sz="4" w:space="0" w:color="auto"/>
              <w:right w:val="single" w:sz="4" w:space="0" w:color="auto"/>
            </w:tcBorders>
            <w:shd w:val="clear" w:color="auto" w:fill="auto"/>
            <w:vAlign w:val="center"/>
            <w:hideMark/>
          </w:tcPr>
          <w:p w14:paraId="77FC8BD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w:t>
            </w:r>
            <w:proofErr w:type="gramStart"/>
            <w:r w:rsidRPr="007D6889">
              <w:rPr>
                <w:rFonts w:ascii="仿宋" w:eastAsia="仿宋" w:hAnsi="仿宋" w:cs="Times New Roman" w:hint="eastAsia"/>
                <w:kern w:val="0"/>
                <w:sz w:val="20"/>
                <w:szCs w:val="20"/>
              </w:rPr>
              <w:t>县冶</w:t>
            </w:r>
            <w:proofErr w:type="gramEnd"/>
            <w:r w:rsidRPr="007D6889">
              <w:rPr>
                <w:rFonts w:ascii="仿宋" w:eastAsia="仿宋" w:hAnsi="仿宋" w:cs="Times New Roman" w:hint="eastAsia"/>
                <w:kern w:val="0"/>
                <w:sz w:val="20"/>
                <w:szCs w:val="20"/>
              </w:rPr>
              <w:t>金燃料工业公司</w:t>
            </w:r>
          </w:p>
        </w:tc>
        <w:tc>
          <w:tcPr>
            <w:tcW w:w="1720" w:type="dxa"/>
            <w:tcBorders>
              <w:top w:val="nil"/>
              <w:left w:val="nil"/>
              <w:bottom w:val="single" w:sz="4" w:space="0" w:color="auto"/>
              <w:right w:val="single" w:sz="4" w:space="0" w:color="auto"/>
            </w:tcBorders>
            <w:shd w:val="clear" w:color="auto" w:fill="auto"/>
            <w:vAlign w:val="center"/>
            <w:hideMark/>
          </w:tcPr>
          <w:p w14:paraId="2E8CB6C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700,000.00 </w:t>
            </w:r>
          </w:p>
        </w:tc>
        <w:tc>
          <w:tcPr>
            <w:tcW w:w="1700" w:type="dxa"/>
            <w:tcBorders>
              <w:top w:val="nil"/>
              <w:left w:val="nil"/>
              <w:bottom w:val="single" w:sz="4" w:space="0" w:color="auto"/>
              <w:right w:val="single" w:sz="4" w:space="0" w:color="auto"/>
            </w:tcBorders>
            <w:shd w:val="clear" w:color="auto" w:fill="auto"/>
            <w:vAlign w:val="center"/>
            <w:hideMark/>
          </w:tcPr>
          <w:p w14:paraId="674BDE4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3,409,123.22 </w:t>
            </w:r>
          </w:p>
        </w:tc>
        <w:tc>
          <w:tcPr>
            <w:tcW w:w="1616" w:type="dxa"/>
            <w:tcBorders>
              <w:top w:val="nil"/>
              <w:left w:val="nil"/>
              <w:bottom w:val="single" w:sz="4" w:space="0" w:color="auto"/>
              <w:right w:val="single" w:sz="4" w:space="0" w:color="auto"/>
            </w:tcBorders>
            <w:shd w:val="clear" w:color="auto" w:fill="auto"/>
            <w:vAlign w:val="center"/>
            <w:hideMark/>
          </w:tcPr>
          <w:p w14:paraId="649A632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4,109,123.22 </w:t>
            </w:r>
          </w:p>
        </w:tc>
        <w:tc>
          <w:tcPr>
            <w:tcW w:w="1420" w:type="dxa"/>
            <w:tcBorders>
              <w:top w:val="nil"/>
              <w:left w:val="nil"/>
              <w:bottom w:val="single" w:sz="4" w:space="0" w:color="auto"/>
              <w:right w:val="single" w:sz="4" w:space="0" w:color="auto"/>
            </w:tcBorders>
            <w:shd w:val="clear" w:color="auto" w:fill="auto"/>
            <w:vAlign w:val="center"/>
            <w:hideMark/>
          </w:tcPr>
          <w:p w14:paraId="11DA3BC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26,439.07 </w:t>
            </w:r>
          </w:p>
        </w:tc>
        <w:tc>
          <w:tcPr>
            <w:tcW w:w="1616" w:type="dxa"/>
            <w:tcBorders>
              <w:top w:val="nil"/>
              <w:left w:val="nil"/>
              <w:bottom w:val="single" w:sz="4" w:space="0" w:color="auto"/>
              <w:right w:val="single" w:sz="4" w:space="0" w:color="auto"/>
            </w:tcBorders>
            <w:shd w:val="clear" w:color="auto" w:fill="auto"/>
            <w:vAlign w:val="center"/>
            <w:hideMark/>
          </w:tcPr>
          <w:p w14:paraId="7C337FF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4,135,562.29 </w:t>
            </w:r>
          </w:p>
        </w:tc>
      </w:tr>
      <w:tr w:rsidR="003910C2" w:rsidRPr="007D6889" w14:paraId="5A4E8335"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F105F3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142</w:t>
            </w:r>
          </w:p>
        </w:tc>
        <w:tc>
          <w:tcPr>
            <w:tcW w:w="2880" w:type="dxa"/>
            <w:tcBorders>
              <w:top w:val="nil"/>
              <w:left w:val="nil"/>
              <w:bottom w:val="single" w:sz="4" w:space="0" w:color="auto"/>
              <w:right w:val="single" w:sz="4" w:space="0" w:color="auto"/>
            </w:tcBorders>
            <w:shd w:val="clear" w:color="auto" w:fill="auto"/>
            <w:vAlign w:val="center"/>
            <w:hideMark/>
          </w:tcPr>
          <w:p w14:paraId="7221402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韶关市</w:t>
            </w:r>
            <w:proofErr w:type="gramStart"/>
            <w:r w:rsidRPr="007D6889">
              <w:rPr>
                <w:rFonts w:ascii="仿宋" w:eastAsia="仿宋" w:hAnsi="仿宋" w:cs="Times New Roman" w:hint="eastAsia"/>
                <w:kern w:val="0"/>
                <w:sz w:val="20"/>
                <w:szCs w:val="20"/>
              </w:rPr>
              <w:t>可然贸易</w:t>
            </w:r>
            <w:proofErr w:type="gramEnd"/>
            <w:r w:rsidRPr="007D6889">
              <w:rPr>
                <w:rFonts w:ascii="仿宋" w:eastAsia="仿宋" w:hAnsi="仿宋" w:cs="Times New Roman" w:hint="eastAsia"/>
                <w:kern w:val="0"/>
                <w:sz w:val="20"/>
                <w:szCs w:val="20"/>
              </w:rPr>
              <w:t>有限公司</w:t>
            </w:r>
          </w:p>
        </w:tc>
        <w:tc>
          <w:tcPr>
            <w:tcW w:w="1948" w:type="dxa"/>
            <w:tcBorders>
              <w:top w:val="nil"/>
              <w:left w:val="nil"/>
              <w:bottom w:val="single" w:sz="4" w:space="0" w:color="auto"/>
              <w:right w:val="single" w:sz="4" w:space="0" w:color="auto"/>
            </w:tcBorders>
            <w:shd w:val="clear" w:color="auto" w:fill="auto"/>
            <w:vAlign w:val="center"/>
            <w:hideMark/>
          </w:tcPr>
          <w:p w14:paraId="00A7187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2561A60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56,189.00 </w:t>
            </w:r>
          </w:p>
        </w:tc>
        <w:tc>
          <w:tcPr>
            <w:tcW w:w="1700" w:type="dxa"/>
            <w:tcBorders>
              <w:top w:val="nil"/>
              <w:left w:val="nil"/>
              <w:bottom w:val="single" w:sz="4" w:space="0" w:color="auto"/>
              <w:right w:val="single" w:sz="4" w:space="0" w:color="auto"/>
            </w:tcBorders>
            <w:shd w:val="clear" w:color="auto" w:fill="auto"/>
            <w:vAlign w:val="center"/>
            <w:hideMark/>
          </w:tcPr>
          <w:p w14:paraId="2E2C3C5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285,091.45 </w:t>
            </w:r>
          </w:p>
        </w:tc>
        <w:tc>
          <w:tcPr>
            <w:tcW w:w="1616" w:type="dxa"/>
            <w:tcBorders>
              <w:top w:val="nil"/>
              <w:left w:val="nil"/>
              <w:bottom w:val="single" w:sz="4" w:space="0" w:color="auto"/>
              <w:right w:val="single" w:sz="4" w:space="0" w:color="auto"/>
            </w:tcBorders>
            <w:shd w:val="clear" w:color="auto" w:fill="auto"/>
            <w:vAlign w:val="center"/>
            <w:hideMark/>
          </w:tcPr>
          <w:p w14:paraId="7214492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341,280.45 </w:t>
            </w:r>
          </w:p>
        </w:tc>
        <w:tc>
          <w:tcPr>
            <w:tcW w:w="1420" w:type="dxa"/>
            <w:tcBorders>
              <w:top w:val="nil"/>
              <w:left w:val="nil"/>
              <w:bottom w:val="single" w:sz="4" w:space="0" w:color="auto"/>
              <w:right w:val="single" w:sz="4" w:space="0" w:color="auto"/>
            </w:tcBorders>
            <w:shd w:val="clear" w:color="auto" w:fill="auto"/>
            <w:vAlign w:val="center"/>
            <w:hideMark/>
          </w:tcPr>
          <w:p w14:paraId="0F4780C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45240A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341,280.45 </w:t>
            </w:r>
          </w:p>
        </w:tc>
      </w:tr>
      <w:tr w:rsidR="003910C2" w:rsidRPr="007D6889" w14:paraId="65594E93"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10C6C3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143</w:t>
            </w:r>
          </w:p>
        </w:tc>
        <w:tc>
          <w:tcPr>
            <w:tcW w:w="2880" w:type="dxa"/>
            <w:tcBorders>
              <w:top w:val="nil"/>
              <w:left w:val="nil"/>
              <w:bottom w:val="single" w:sz="4" w:space="0" w:color="auto"/>
              <w:right w:val="single" w:sz="4" w:space="0" w:color="auto"/>
            </w:tcBorders>
            <w:shd w:val="clear" w:color="auto" w:fill="auto"/>
            <w:vAlign w:val="center"/>
            <w:hideMark/>
          </w:tcPr>
          <w:p w14:paraId="24A012E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韶关市第一建筑材料厂</w:t>
            </w:r>
          </w:p>
        </w:tc>
        <w:tc>
          <w:tcPr>
            <w:tcW w:w="1948" w:type="dxa"/>
            <w:tcBorders>
              <w:top w:val="nil"/>
              <w:left w:val="nil"/>
              <w:bottom w:val="single" w:sz="4" w:space="0" w:color="auto"/>
              <w:right w:val="single" w:sz="4" w:space="0" w:color="auto"/>
            </w:tcBorders>
            <w:shd w:val="clear" w:color="auto" w:fill="auto"/>
            <w:vAlign w:val="center"/>
            <w:hideMark/>
          </w:tcPr>
          <w:p w14:paraId="2C0320F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0F14317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300,000.00 </w:t>
            </w:r>
          </w:p>
        </w:tc>
        <w:tc>
          <w:tcPr>
            <w:tcW w:w="1700" w:type="dxa"/>
            <w:tcBorders>
              <w:top w:val="nil"/>
              <w:left w:val="nil"/>
              <w:bottom w:val="single" w:sz="4" w:space="0" w:color="auto"/>
              <w:right w:val="single" w:sz="4" w:space="0" w:color="auto"/>
            </w:tcBorders>
            <w:shd w:val="clear" w:color="auto" w:fill="auto"/>
            <w:vAlign w:val="center"/>
            <w:hideMark/>
          </w:tcPr>
          <w:p w14:paraId="14B99F1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1,135,606.23 </w:t>
            </w:r>
          </w:p>
        </w:tc>
        <w:tc>
          <w:tcPr>
            <w:tcW w:w="1616" w:type="dxa"/>
            <w:tcBorders>
              <w:top w:val="nil"/>
              <w:left w:val="nil"/>
              <w:bottom w:val="single" w:sz="4" w:space="0" w:color="auto"/>
              <w:right w:val="single" w:sz="4" w:space="0" w:color="auto"/>
            </w:tcBorders>
            <w:shd w:val="clear" w:color="auto" w:fill="auto"/>
            <w:vAlign w:val="center"/>
            <w:hideMark/>
          </w:tcPr>
          <w:p w14:paraId="3019AD9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1,435,606.23 </w:t>
            </w:r>
          </w:p>
        </w:tc>
        <w:tc>
          <w:tcPr>
            <w:tcW w:w="1420" w:type="dxa"/>
            <w:tcBorders>
              <w:top w:val="nil"/>
              <w:left w:val="nil"/>
              <w:bottom w:val="single" w:sz="4" w:space="0" w:color="auto"/>
              <w:right w:val="single" w:sz="4" w:space="0" w:color="auto"/>
            </w:tcBorders>
            <w:shd w:val="clear" w:color="auto" w:fill="auto"/>
            <w:vAlign w:val="center"/>
            <w:hideMark/>
          </w:tcPr>
          <w:p w14:paraId="6425717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0B7DD1F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1,435,606.23 </w:t>
            </w:r>
          </w:p>
        </w:tc>
      </w:tr>
      <w:tr w:rsidR="003910C2" w:rsidRPr="007D6889" w14:paraId="6EDC6489"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E283E9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144</w:t>
            </w:r>
          </w:p>
        </w:tc>
        <w:tc>
          <w:tcPr>
            <w:tcW w:w="2880" w:type="dxa"/>
            <w:tcBorders>
              <w:top w:val="nil"/>
              <w:left w:val="nil"/>
              <w:bottom w:val="single" w:sz="4" w:space="0" w:color="auto"/>
              <w:right w:val="single" w:sz="4" w:space="0" w:color="auto"/>
            </w:tcBorders>
            <w:shd w:val="clear" w:color="auto" w:fill="auto"/>
            <w:vAlign w:val="center"/>
            <w:hideMark/>
          </w:tcPr>
          <w:p w14:paraId="58F5CA8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仁化县长坝鸡场</w:t>
            </w:r>
          </w:p>
        </w:tc>
        <w:tc>
          <w:tcPr>
            <w:tcW w:w="1948" w:type="dxa"/>
            <w:tcBorders>
              <w:top w:val="nil"/>
              <w:left w:val="nil"/>
              <w:bottom w:val="single" w:sz="4" w:space="0" w:color="auto"/>
              <w:right w:val="single" w:sz="4" w:space="0" w:color="auto"/>
            </w:tcBorders>
            <w:shd w:val="clear" w:color="auto" w:fill="auto"/>
            <w:vAlign w:val="center"/>
            <w:hideMark/>
          </w:tcPr>
          <w:p w14:paraId="68673BD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曲江县长坝鸡场</w:t>
            </w:r>
          </w:p>
        </w:tc>
        <w:tc>
          <w:tcPr>
            <w:tcW w:w="1720" w:type="dxa"/>
            <w:tcBorders>
              <w:top w:val="nil"/>
              <w:left w:val="nil"/>
              <w:bottom w:val="single" w:sz="4" w:space="0" w:color="auto"/>
              <w:right w:val="single" w:sz="4" w:space="0" w:color="auto"/>
            </w:tcBorders>
            <w:shd w:val="clear" w:color="auto" w:fill="auto"/>
            <w:vAlign w:val="center"/>
            <w:hideMark/>
          </w:tcPr>
          <w:p w14:paraId="5B6F73A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2,860,000.00 </w:t>
            </w:r>
          </w:p>
        </w:tc>
        <w:tc>
          <w:tcPr>
            <w:tcW w:w="1700" w:type="dxa"/>
            <w:tcBorders>
              <w:top w:val="nil"/>
              <w:left w:val="nil"/>
              <w:bottom w:val="single" w:sz="4" w:space="0" w:color="auto"/>
              <w:right w:val="single" w:sz="4" w:space="0" w:color="auto"/>
            </w:tcBorders>
            <w:shd w:val="clear" w:color="auto" w:fill="auto"/>
            <w:vAlign w:val="center"/>
            <w:hideMark/>
          </w:tcPr>
          <w:p w14:paraId="5DB5CC7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14,920,385.18 </w:t>
            </w:r>
          </w:p>
        </w:tc>
        <w:tc>
          <w:tcPr>
            <w:tcW w:w="1616" w:type="dxa"/>
            <w:tcBorders>
              <w:top w:val="nil"/>
              <w:left w:val="nil"/>
              <w:bottom w:val="single" w:sz="4" w:space="0" w:color="auto"/>
              <w:right w:val="single" w:sz="4" w:space="0" w:color="auto"/>
            </w:tcBorders>
            <w:shd w:val="clear" w:color="auto" w:fill="auto"/>
            <w:vAlign w:val="center"/>
            <w:hideMark/>
          </w:tcPr>
          <w:p w14:paraId="22723E3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17,780,385.18 </w:t>
            </w:r>
          </w:p>
        </w:tc>
        <w:tc>
          <w:tcPr>
            <w:tcW w:w="1420" w:type="dxa"/>
            <w:tcBorders>
              <w:top w:val="nil"/>
              <w:left w:val="nil"/>
              <w:bottom w:val="single" w:sz="4" w:space="0" w:color="auto"/>
              <w:right w:val="single" w:sz="4" w:space="0" w:color="auto"/>
            </w:tcBorders>
            <w:shd w:val="clear" w:color="auto" w:fill="auto"/>
            <w:vAlign w:val="center"/>
            <w:hideMark/>
          </w:tcPr>
          <w:p w14:paraId="13CA5C7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554909F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17,780,385.18 </w:t>
            </w:r>
          </w:p>
        </w:tc>
      </w:tr>
      <w:tr w:rsidR="003910C2" w:rsidRPr="007D6889" w14:paraId="060003C8"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809DFD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145</w:t>
            </w:r>
          </w:p>
        </w:tc>
        <w:tc>
          <w:tcPr>
            <w:tcW w:w="2880" w:type="dxa"/>
            <w:tcBorders>
              <w:top w:val="nil"/>
              <w:left w:val="nil"/>
              <w:bottom w:val="single" w:sz="4" w:space="0" w:color="auto"/>
              <w:right w:val="single" w:sz="4" w:space="0" w:color="auto"/>
            </w:tcBorders>
            <w:shd w:val="clear" w:color="auto" w:fill="auto"/>
            <w:vAlign w:val="center"/>
            <w:hideMark/>
          </w:tcPr>
          <w:p w14:paraId="4DDE2A7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曲江县马坝基层供销合作社</w:t>
            </w:r>
          </w:p>
        </w:tc>
        <w:tc>
          <w:tcPr>
            <w:tcW w:w="1948" w:type="dxa"/>
            <w:tcBorders>
              <w:top w:val="nil"/>
              <w:left w:val="nil"/>
              <w:bottom w:val="single" w:sz="4" w:space="0" w:color="auto"/>
              <w:right w:val="single" w:sz="4" w:space="0" w:color="auto"/>
            </w:tcBorders>
            <w:shd w:val="clear" w:color="auto" w:fill="auto"/>
            <w:vAlign w:val="center"/>
            <w:hideMark/>
          </w:tcPr>
          <w:p w14:paraId="5F107A9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163AC3E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3,110,000.00 </w:t>
            </w:r>
          </w:p>
        </w:tc>
        <w:tc>
          <w:tcPr>
            <w:tcW w:w="1700" w:type="dxa"/>
            <w:tcBorders>
              <w:top w:val="nil"/>
              <w:left w:val="nil"/>
              <w:bottom w:val="single" w:sz="4" w:space="0" w:color="auto"/>
              <w:right w:val="single" w:sz="4" w:space="0" w:color="auto"/>
            </w:tcBorders>
            <w:shd w:val="clear" w:color="auto" w:fill="auto"/>
            <w:vAlign w:val="center"/>
            <w:hideMark/>
          </w:tcPr>
          <w:p w14:paraId="677A235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9,786,595.99 </w:t>
            </w:r>
          </w:p>
        </w:tc>
        <w:tc>
          <w:tcPr>
            <w:tcW w:w="1616" w:type="dxa"/>
            <w:tcBorders>
              <w:top w:val="nil"/>
              <w:left w:val="nil"/>
              <w:bottom w:val="single" w:sz="4" w:space="0" w:color="auto"/>
              <w:right w:val="single" w:sz="4" w:space="0" w:color="auto"/>
            </w:tcBorders>
            <w:shd w:val="clear" w:color="auto" w:fill="auto"/>
            <w:vAlign w:val="center"/>
            <w:hideMark/>
          </w:tcPr>
          <w:p w14:paraId="53ABE50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12,896,595.99 </w:t>
            </w:r>
          </w:p>
        </w:tc>
        <w:tc>
          <w:tcPr>
            <w:tcW w:w="1420" w:type="dxa"/>
            <w:tcBorders>
              <w:top w:val="nil"/>
              <w:left w:val="nil"/>
              <w:bottom w:val="single" w:sz="4" w:space="0" w:color="auto"/>
              <w:right w:val="single" w:sz="4" w:space="0" w:color="auto"/>
            </w:tcBorders>
            <w:shd w:val="clear" w:color="auto" w:fill="auto"/>
            <w:vAlign w:val="center"/>
            <w:hideMark/>
          </w:tcPr>
          <w:p w14:paraId="047E1E8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7564EFF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12,896,595.99 </w:t>
            </w:r>
          </w:p>
        </w:tc>
      </w:tr>
      <w:tr w:rsidR="003910C2" w:rsidRPr="007D6889" w14:paraId="14BC1DCB"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99DBFC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146</w:t>
            </w:r>
          </w:p>
        </w:tc>
        <w:tc>
          <w:tcPr>
            <w:tcW w:w="2880" w:type="dxa"/>
            <w:tcBorders>
              <w:top w:val="nil"/>
              <w:left w:val="nil"/>
              <w:bottom w:val="single" w:sz="4" w:space="0" w:color="auto"/>
              <w:right w:val="single" w:sz="4" w:space="0" w:color="auto"/>
            </w:tcBorders>
            <w:shd w:val="clear" w:color="auto" w:fill="auto"/>
            <w:vAlign w:val="center"/>
            <w:hideMark/>
          </w:tcPr>
          <w:p w14:paraId="43D266D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曲江县龙归基层供销合作社</w:t>
            </w:r>
          </w:p>
        </w:tc>
        <w:tc>
          <w:tcPr>
            <w:tcW w:w="1948" w:type="dxa"/>
            <w:tcBorders>
              <w:top w:val="nil"/>
              <w:left w:val="nil"/>
              <w:bottom w:val="single" w:sz="4" w:space="0" w:color="auto"/>
              <w:right w:val="single" w:sz="4" w:space="0" w:color="auto"/>
            </w:tcBorders>
            <w:shd w:val="clear" w:color="auto" w:fill="auto"/>
            <w:vAlign w:val="center"/>
            <w:hideMark/>
          </w:tcPr>
          <w:p w14:paraId="79C03F7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曲江县龙归基层供销合作社</w:t>
            </w:r>
          </w:p>
        </w:tc>
        <w:tc>
          <w:tcPr>
            <w:tcW w:w="1720" w:type="dxa"/>
            <w:tcBorders>
              <w:top w:val="nil"/>
              <w:left w:val="nil"/>
              <w:bottom w:val="single" w:sz="4" w:space="0" w:color="auto"/>
              <w:right w:val="single" w:sz="4" w:space="0" w:color="auto"/>
            </w:tcBorders>
            <w:shd w:val="clear" w:color="auto" w:fill="auto"/>
            <w:vAlign w:val="center"/>
            <w:hideMark/>
          </w:tcPr>
          <w:p w14:paraId="5F50822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2,990,000.00 </w:t>
            </w:r>
          </w:p>
        </w:tc>
        <w:tc>
          <w:tcPr>
            <w:tcW w:w="1700" w:type="dxa"/>
            <w:tcBorders>
              <w:top w:val="nil"/>
              <w:left w:val="nil"/>
              <w:bottom w:val="single" w:sz="4" w:space="0" w:color="auto"/>
              <w:right w:val="single" w:sz="4" w:space="0" w:color="auto"/>
            </w:tcBorders>
            <w:shd w:val="clear" w:color="auto" w:fill="auto"/>
            <w:vAlign w:val="center"/>
            <w:hideMark/>
          </w:tcPr>
          <w:p w14:paraId="2E9D6FE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12,940,212.41 </w:t>
            </w:r>
          </w:p>
        </w:tc>
        <w:tc>
          <w:tcPr>
            <w:tcW w:w="1616" w:type="dxa"/>
            <w:tcBorders>
              <w:top w:val="nil"/>
              <w:left w:val="nil"/>
              <w:bottom w:val="single" w:sz="4" w:space="0" w:color="auto"/>
              <w:right w:val="single" w:sz="4" w:space="0" w:color="auto"/>
            </w:tcBorders>
            <w:shd w:val="clear" w:color="auto" w:fill="auto"/>
            <w:vAlign w:val="center"/>
            <w:hideMark/>
          </w:tcPr>
          <w:p w14:paraId="68DBB08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15,930,212.41 </w:t>
            </w:r>
          </w:p>
        </w:tc>
        <w:tc>
          <w:tcPr>
            <w:tcW w:w="1420" w:type="dxa"/>
            <w:tcBorders>
              <w:top w:val="nil"/>
              <w:left w:val="nil"/>
              <w:bottom w:val="single" w:sz="4" w:space="0" w:color="auto"/>
              <w:right w:val="single" w:sz="4" w:space="0" w:color="auto"/>
            </w:tcBorders>
            <w:shd w:val="clear" w:color="auto" w:fill="auto"/>
            <w:vAlign w:val="center"/>
            <w:hideMark/>
          </w:tcPr>
          <w:p w14:paraId="4F11598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67A397D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15,930,212.41 </w:t>
            </w:r>
          </w:p>
        </w:tc>
      </w:tr>
      <w:tr w:rsidR="003910C2" w:rsidRPr="007D6889" w14:paraId="091EE76E"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FCFB4A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147</w:t>
            </w:r>
          </w:p>
        </w:tc>
        <w:tc>
          <w:tcPr>
            <w:tcW w:w="2880" w:type="dxa"/>
            <w:tcBorders>
              <w:top w:val="nil"/>
              <w:left w:val="nil"/>
              <w:bottom w:val="single" w:sz="4" w:space="0" w:color="auto"/>
              <w:right w:val="single" w:sz="4" w:space="0" w:color="auto"/>
            </w:tcBorders>
            <w:shd w:val="clear" w:color="auto" w:fill="auto"/>
            <w:vAlign w:val="center"/>
            <w:hideMark/>
          </w:tcPr>
          <w:p w14:paraId="2E528EE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广东省曲江县日用杂品公司</w:t>
            </w:r>
          </w:p>
        </w:tc>
        <w:tc>
          <w:tcPr>
            <w:tcW w:w="1948" w:type="dxa"/>
            <w:tcBorders>
              <w:top w:val="nil"/>
              <w:left w:val="nil"/>
              <w:bottom w:val="single" w:sz="4" w:space="0" w:color="auto"/>
              <w:right w:val="single" w:sz="4" w:space="0" w:color="auto"/>
            </w:tcBorders>
            <w:shd w:val="clear" w:color="auto" w:fill="auto"/>
            <w:vAlign w:val="center"/>
            <w:hideMark/>
          </w:tcPr>
          <w:p w14:paraId="3041607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571F0E5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2,420,000.00 </w:t>
            </w:r>
          </w:p>
        </w:tc>
        <w:tc>
          <w:tcPr>
            <w:tcW w:w="1700" w:type="dxa"/>
            <w:tcBorders>
              <w:top w:val="nil"/>
              <w:left w:val="nil"/>
              <w:bottom w:val="single" w:sz="4" w:space="0" w:color="auto"/>
              <w:right w:val="single" w:sz="4" w:space="0" w:color="auto"/>
            </w:tcBorders>
            <w:shd w:val="clear" w:color="auto" w:fill="auto"/>
            <w:vAlign w:val="center"/>
            <w:hideMark/>
          </w:tcPr>
          <w:p w14:paraId="5D773B7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13,210,231.27 </w:t>
            </w:r>
          </w:p>
        </w:tc>
        <w:tc>
          <w:tcPr>
            <w:tcW w:w="1616" w:type="dxa"/>
            <w:tcBorders>
              <w:top w:val="nil"/>
              <w:left w:val="nil"/>
              <w:bottom w:val="single" w:sz="4" w:space="0" w:color="auto"/>
              <w:right w:val="single" w:sz="4" w:space="0" w:color="auto"/>
            </w:tcBorders>
            <w:shd w:val="clear" w:color="auto" w:fill="auto"/>
            <w:vAlign w:val="center"/>
            <w:hideMark/>
          </w:tcPr>
          <w:p w14:paraId="4231F03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15,630,231.27 </w:t>
            </w:r>
          </w:p>
        </w:tc>
        <w:tc>
          <w:tcPr>
            <w:tcW w:w="1420" w:type="dxa"/>
            <w:tcBorders>
              <w:top w:val="nil"/>
              <w:left w:val="nil"/>
              <w:bottom w:val="single" w:sz="4" w:space="0" w:color="auto"/>
              <w:right w:val="single" w:sz="4" w:space="0" w:color="auto"/>
            </w:tcBorders>
            <w:shd w:val="clear" w:color="auto" w:fill="auto"/>
            <w:vAlign w:val="center"/>
            <w:hideMark/>
          </w:tcPr>
          <w:p w14:paraId="10DA5F7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248CB25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15,630,231.27 </w:t>
            </w:r>
          </w:p>
        </w:tc>
      </w:tr>
      <w:tr w:rsidR="003910C2" w:rsidRPr="007D6889" w14:paraId="7F36B91E"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1A11C3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148</w:t>
            </w:r>
          </w:p>
        </w:tc>
        <w:tc>
          <w:tcPr>
            <w:tcW w:w="2880" w:type="dxa"/>
            <w:tcBorders>
              <w:top w:val="nil"/>
              <w:left w:val="nil"/>
              <w:bottom w:val="single" w:sz="4" w:space="0" w:color="auto"/>
              <w:right w:val="single" w:sz="4" w:space="0" w:color="auto"/>
            </w:tcBorders>
            <w:shd w:val="clear" w:color="auto" w:fill="auto"/>
            <w:vAlign w:val="center"/>
            <w:hideMark/>
          </w:tcPr>
          <w:p w14:paraId="1CC5094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曲江县周田基层供销合作社</w:t>
            </w:r>
          </w:p>
        </w:tc>
        <w:tc>
          <w:tcPr>
            <w:tcW w:w="1948" w:type="dxa"/>
            <w:tcBorders>
              <w:top w:val="nil"/>
              <w:left w:val="nil"/>
              <w:bottom w:val="single" w:sz="4" w:space="0" w:color="auto"/>
              <w:right w:val="single" w:sz="4" w:space="0" w:color="auto"/>
            </w:tcBorders>
            <w:shd w:val="clear" w:color="auto" w:fill="auto"/>
            <w:vAlign w:val="center"/>
            <w:hideMark/>
          </w:tcPr>
          <w:p w14:paraId="4E00EC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曲江县周田基层供销合作社</w:t>
            </w:r>
          </w:p>
        </w:tc>
        <w:tc>
          <w:tcPr>
            <w:tcW w:w="1720" w:type="dxa"/>
            <w:tcBorders>
              <w:top w:val="nil"/>
              <w:left w:val="nil"/>
              <w:bottom w:val="single" w:sz="4" w:space="0" w:color="auto"/>
              <w:right w:val="single" w:sz="4" w:space="0" w:color="auto"/>
            </w:tcBorders>
            <w:shd w:val="clear" w:color="auto" w:fill="auto"/>
            <w:vAlign w:val="center"/>
            <w:hideMark/>
          </w:tcPr>
          <w:p w14:paraId="1471D02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1,390,000.00 </w:t>
            </w:r>
          </w:p>
        </w:tc>
        <w:tc>
          <w:tcPr>
            <w:tcW w:w="1700" w:type="dxa"/>
            <w:tcBorders>
              <w:top w:val="nil"/>
              <w:left w:val="nil"/>
              <w:bottom w:val="single" w:sz="4" w:space="0" w:color="auto"/>
              <w:right w:val="single" w:sz="4" w:space="0" w:color="auto"/>
            </w:tcBorders>
            <w:shd w:val="clear" w:color="auto" w:fill="auto"/>
            <w:vAlign w:val="center"/>
            <w:hideMark/>
          </w:tcPr>
          <w:p w14:paraId="6D4B611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4,178,740.67 </w:t>
            </w:r>
          </w:p>
        </w:tc>
        <w:tc>
          <w:tcPr>
            <w:tcW w:w="1616" w:type="dxa"/>
            <w:tcBorders>
              <w:top w:val="nil"/>
              <w:left w:val="nil"/>
              <w:bottom w:val="single" w:sz="4" w:space="0" w:color="auto"/>
              <w:right w:val="single" w:sz="4" w:space="0" w:color="auto"/>
            </w:tcBorders>
            <w:shd w:val="clear" w:color="auto" w:fill="auto"/>
            <w:vAlign w:val="center"/>
            <w:hideMark/>
          </w:tcPr>
          <w:p w14:paraId="7FD902B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5,568,740.67 </w:t>
            </w:r>
          </w:p>
        </w:tc>
        <w:tc>
          <w:tcPr>
            <w:tcW w:w="1420" w:type="dxa"/>
            <w:tcBorders>
              <w:top w:val="nil"/>
              <w:left w:val="nil"/>
              <w:bottom w:val="single" w:sz="4" w:space="0" w:color="auto"/>
              <w:right w:val="single" w:sz="4" w:space="0" w:color="auto"/>
            </w:tcBorders>
            <w:shd w:val="clear" w:color="auto" w:fill="auto"/>
            <w:vAlign w:val="center"/>
            <w:hideMark/>
          </w:tcPr>
          <w:p w14:paraId="434A832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1C95F9B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5,568,740.67 </w:t>
            </w:r>
          </w:p>
        </w:tc>
      </w:tr>
      <w:tr w:rsidR="003910C2" w:rsidRPr="007D6889" w14:paraId="01238ACC"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168C21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149</w:t>
            </w:r>
          </w:p>
        </w:tc>
        <w:tc>
          <w:tcPr>
            <w:tcW w:w="2880" w:type="dxa"/>
            <w:tcBorders>
              <w:top w:val="nil"/>
              <w:left w:val="nil"/>
              <w:bottom w:val="single" w:sz="4" w:space="0" w:color="auto"/>
              <w:right w:val="single" w:sz="4" w:space="0" w:color="auto"/>
            </w:tcBorders>
            <w:shd w:val="clear" w:color="auto" w:fill="auto"/>
            <w:vAlign w:val="center"/>
            <w:hideMark/>
          </w:tcPr>
          <w:p w14:paraId="5AEBA31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曲江县乌</w:t>
            </w:r>
            <w:proofErr w:type="gramStart"/>
            <w:r w:rsidRPr="007D6889">
              <w:rPr>
                <w:rFonts w:ascii="仿宋" w:eastAsia="仿宋" w:hAnsi="仿宋" w:cs="Times New Roman" w:hint="eastAsia"/>
                <w:kern w:val="0"/>
                <w:sz w:val="20"/>
                <w:szCs w:val="20"/>
              </w:rPr>
              <w:t>石基层</w:t>
            </w:r>
            <w:proofErr w:type="gramEnd"/>
            <w:r w:rsidRPr="007D6889">
              <w:rPr>
                <w:rFonts w:ascii="仿宋" w:eastAsia="仿宋" w:hAnsi="仿宋" w:cs="Times New Roman" w:hint="eastAsia"/>
                <w:kern w:val="0"/>
                <w:sz w:val="20"/>
                <w:szCs w:val="20"/>
              </w:rPr>
              <w:t>供销合作社</w:t>
            </w:r>
          </w:p>
        </w:tc>
        <w:tc>
          <w:tcPr>
            <w:tcW w:w="1948" w:type="dxa"/>
            <w:tcBorders>
              <w:top w:val="nil"/>
              <w:left w:val="nil"/>
              <w:bottom w:val="single" w:sz="4" w:space="0" w:color="auto"/>
              <w:right w:val="single" w:sz="4" w:space="0" w:color="auto"/>
            </w:tcBorders>
            <w:shd w:val="clear" w:color="auto" w:fill="auto"/>
            <w:vAlign w:val="center"/>
            <w:hideMark/>
          </w:tcPr>
          <w:p w14:paraId="1CDC40A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曲江县乌</w:t>
            </w:r>
            <w:proofErr w:type="gramStart"/>
            <w:r w:rsidRPr="007D6889">
              <w:rPr>
                <w:rFonts w:ascii="仿宋" w:eastAsia="仿宋" w:hAnsi="仿宋" w:cs="Times New Roman" w:hint="eastAsia"/>
                <w:kern w:val="0"/>
                <w:sz w:val="20"/>
                <w:szCs w:val="20"/>
              </w:rPr>
              <w:t>石基层</w:t>
            </w:r>
            <w:proofErr w:type="gramEnd"/>
            <w:r w:rsidRPr="007D6889">
              <w:rPr>
                <w:rFonts w:ascii="仿宋" w:eastAsia="仿宋" w:hAnsi="仿宋" w:cs="Times New Roman" w:hint="eastAsia"/>
                <w:kern w:val="0"/>
                <w:sz w:val="20"/>
                <w:szCs w:val="20"/>
              </w:rPr>
              <w:t>供销合作社</w:t>
            </w:r>
          </w:p>
        </w:tc>
        <w:tc>
          <w:tcPr>
            <w:tcW w:w="1720" w:type="dxa"/>
            <w:tcBorders>
              <w:top w:val="nil"/>
              <w:left w:val="nil"/>
              <w:bottom w:val="single" w:sz="4" w:space="0" w:color="auto"/>
              <w:right w:val="single" w:sz="4" w:space="0" w:color="auto"/>
            </w:tcBorders>
            <w:shd w:val="clear" w:color="auto" w:fill="auto"/>
            <w:vAlign w:val="center"/>
            <w:hideMark/>
          </w:tcPr>
          <w:p w14:paraId="48A959A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1,340,030.59 </w:t>
            </w:r>
          </w:p>
        </w:tc>
        <w:tc>
          <w:tcPr>
            <w:tcW w:w="1700" w:type="dxa"/>
            <w:tcBorders>
              <w:top w:val="nil"/>
              <w:left w:val="nil"/>
              <w:bottom w:val="single" w:sz="4" w:space="0" w:color="auto"/>
              <w:right w:val="single" w:sz="4" w:space="0" w:color="auto"/>
            </w:tcBorders>
            <w:shd w:val="clear" w:color="auto" w:fill="auto"/>
            <w:vAlign w:val="center"/>
            <w:hideMark/>
          </w:tcPr>
          <w:p w14:paraId="23E22A3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4,931,322.47 </w:t>
            </w:r>
          </w:p>
        </w:tc>
        <w:tc>
          <w:tcPr>
            <w:tcW w:w="1616" w:type="dxa"/>
            <w:tcBorders>
              <w:top w:val="nil"/>
              <w:left w:val="nil"/>
              <w:bottom w:val="single" w:sz="4" w:space="0" w:color="auto"/>
              <w:right w:val="single" w:sz="4" w:space="0" w:color="auto"/>
            </w:tcBorders>
            <w:shd w:val="clear" w:color="auto" w:fill="auto"/>
            <w:vAlign w:val="center"/>
            <w:hideMark/>
          </w:tcPr>
          <w:p w14:paraId="367AA78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6,271,353.06 </w:t>
            </w:r>
          </w:p>
        </w:tc>
        <w:tc>
          <w:tcPr>
            <w:tcW w:w="1420" w:type="dxa"/>
            <w:tcBorders>
              <w:top w:val="nil"/>
              <w:left w:val="nil"/>
              <w:bottom w:val="single" w:sz="4" w:space="0" w:color="auto"/>
              <w:right w:val="single" w:sz="4" w:space="0" w:color="auto"/>
            </w:tcBorders>
            <w:shd w:val="clear" w:color="auto" w:fill="auto"/>
            <w:vAlign w:val="center"/>
            <w:hideMark/>
          </w:tcPr>
          <w:p w14:paraId="1A7978D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411E0D6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6,271,353.06 </w:t>
            </w:r>
          </w:p>
        </w:tc>
      </w:tr>
      <w:tr w:rsidR="003910C2" w:rsidRPr="007D6889" w14:paraId="067F3ECB"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B905A6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150</w:t>
            </w:r>
          </w:p>
        </w:tc>
        <w:tc>
          <w:tcPr>
            <w:tcW w:w="2880" w:type="dxa"/>
            <w:tcBorders>
              <w:top w:val="nil"/>
              <w:left w:val="nil"/>
              <w:bottom w:val="single" w:sz="4" w:space="0" w:color="auto"/>
              <w:right w:val="single" w:sz="4" w:space="0" w:color="auto"/>
            </w:tcBorders>
            <w:shd w:val="clear" w:color="auto" w:fill="auto"/>
            <w:vAlign w:val="center"/>
            <w:hideMark/>
          </w:tcPr>
          <w:p w14:paraId="7BE8CDE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曲江县梅村基层供销合作社</w:t>
            </w:r>
          </w:p>
        </w:tc>
        <w:tc>
          <w:tcPr>
            <w:tcW w:w="1948" w:type="dxa"/>
            <w:tcBorders>
              <w:top w:val="nil"/>
              <w:left w:val="nil"/>
              <w:bottom w:val="single" w:sz="4" w:space="0" w:color="auto"/>
              <w:right w:val="single" w:sz="4" w:space="0" w:color="auto"/>
            </w:tcBorders>
            <w:shd w:val="clear" w:color="auto" w:fill="auto"/>
            <w:vAlign w:val="center"/>
            <w:hideMark/>
          </w:tcPr>
          <w:p w14:paraId="2D30DE5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曲江县梅村供销社</w:t>
            </w:r>
          </w:p>
        </w:tc>
        <w:tc>
          <w:tcPr>
            <w:tcW w:w="1720" w:type="dxa"/>
            <w:tcBorders>
              <w:top w:val="nil"/>
              <w:left w:val="nil"/>
              <w:bottom w:val="single" w:sz="4" w:space="0" w:color="auto"/>
              <w:right w:val="single" w:sz="4" w:space="0" w:color="auto"/>
            </w:tcBorders>
            <w:shd w:val="clear" w:color="auto" w:fill="auto"/>
            <w:vAlign w:val="center"/>
            <w:hideMark/>
          </w:tcPr>
          <w:p w14:paraId="46CF1A3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239,000.00 </w:t>
            </w:r>
          </w:p>
        </w:tc>
        <w:tc>
          <w:tcPr>
            <w:tcW w:w="1700" w:type="dxa"/>
            <w:tcBorders>
              <w:top w:val="nil"/>
              <w:left w:val="nil"/>
              <w:bottom w:val="single" w:sz="4" w:space="0" w:color="auto"/>
              <w:right w:val="single" w:sz="4" w:space="0" w:color="auto"/>
            </w:tcBorders>
            <w:shd w:val="clear" w:color="auto" w:fill="auto"/>
            <w:vAlign w:val="center"/>
            <w:hideMark/>
          </w:tcPr>
          <w:p w14:paraId="122D323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1,402,207.06 </w:t>
            </w:r>
          </w:p>
        </w:tc>
        <w:tc>
          <w:tcPr>
            <w:tcW w:w="1616" w:type="dxa"/>
            <w:tcBorders>
              <w:top w:val="nil"/>
              <w:left w:val="nil"/>
              <w:bottom w:val="single" w:sz="4" w:space="0" w:color="auto"/>
              <w:right w:val="single" w:sz="4" w:space="0" w:color="auto"/>
            </w:tcBorders>
            <w:shd w:val="clear" w:color="auto" w:fill="auto"/>
            <w:vAlign w:val="center"/>
            <w:hideMark/>
          </w:tcPr>
          <w:p w14:paraId="6AECC62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1,641,207.06 </w:t>
            </w:r>
          </w:p>
        </w:tc>
        <w:tc>
          <w:tcPr>
            <w:tcW w:w="1420" w:type="dxa"/>
            <w:tcBorders>
              <w:top w:val="nil"/>
              <w:left w:val="nil"/>
              <w:bottom w:val="single" w:sz="4" w:space="0" w:color="auto"/>
              <w:right w:val="single" w:sz="4" w:space="0" w:color="auto"/>
            </w:tcBorders>
            <w:shd w:val="clear" w:color="auto" w:fill="auto"/>
            <w:vAlign w:val="center"/>
            <w:hideMark/>
          </w:tcPr>
          <w:p w14:paraId="187A429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2558BFA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1,641,207.06 </w:t>
            </w:r>
          </w:p>
        </w:tc>
      </w:tr>
      <w:tr w:rsidR="003910C2" w:rsidRPr="007D6889" w14:paraId="31C17EE9"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A98A93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151</w:t>
            </w:r>
          </w:p>
        </w:tc>
        <w:tc>
          <w:tcPr>
            <w:tcW w:w="2880" w:type="dxa"/>
            <w:tcBorders>
              <w:top w:val="nil"/>
              <w:left w:val="nil"/>
              <w:bottom w:val="single" w:sz="4" w:space="0" w:color="auto"/>
              <w:right w:val="single" w:sz="4" w:space="0" w:color="auto"/>
            </w:tcBorders>
            <w:shd w:val="clear" w:color="auto" w:fill="auto"/>
            <w:vAlign w:val="center"/>
            <w:hideMark/>
          </w:tcPr>
          <w:p w14:paraId="2D9FA68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曲江县大坑口供销合作社</w:t>
            </w:r>
          </w:p>
        </w:tc>
        <w:tc>
          <w:tcPr>
            <w:tcW w:w="1948" w:type="dxa"/>
            <w:tcBorders>
              <w:top w:val="nil"/>
              <w:left w:val="nil"/>
              <w:bottom w:val="single" w:sz="4" w:space="0" w:color="auto"/>
              <w:right w:val="single" w:sz="4" w:space="0" w:color="auto"/>
            </w:tcBorders>
            <w:shd w:val="clear" w:color="auto" w:fill="auto"/>
            <w:vAlign w:val="center"/>
            <w:hideMark/>
          </w:tcPr>
          <w:p w14:paraId="60C447D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曲江县大坑口供销合作社</w:t>
            </w:r>
          </w:p>
        </w:tc>
        <w:tc>
          <w:tcPr>
            <w:tcW w:w="1720" w:type="dxa"/>
            <w:tcBorders>
              <w:top w:val="nil"/>
              <w:left w:val="nil"/>
              <w:bottom w:val="single" w:sz="4" w:space="0" w:color="auto"/>
              <w:right w:val="single" w:sz="4" w:space="0" w:color="auto"/>
            </w:tcBorders>
            <w:shd w:val="clear" w:color="auto" w:fill="auto"/>
            <w:vAlign w:val="center"/>
            <w:hideMark/>
          </w:tcPr>
          <w:p w14:paraId="6504987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1,031,000.00 </w:t>
            </w:r>
          </w:p>
        </w:tc>
        <w:tc>
          <w:tcPr>
            <w:tcW w:w="1700" w:type="dxa"/>
            <w:tcBorders>
              <w:top w:val="nil"/>
              <w:left w:val="nil"/>
              <w:bottom w:val="single" w:sz="4" w:space="0" w:color="auto"/>
              <w:right w:val="single" w:sz="4" w:space="0" w:color="auto"/>
            </w:tcBorders>
            <w:shd w:val="clear" w:color="auto" w:fill="auto"/>
            <w:vAlign w:val="center"/>
            <w:hideMark/>
          </w:tcPr>
          <w:p w14:paraId="7C59B7C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3,222,294.39 </w:t>
            </w:r>
          </w:p>
        </w:tc>
        <w:tc>
          <w:tcPr>
            <w:tcW w:w="1616" w:type="dxa"/>
            <w:tcBorders>
              <w:top w:val="nil"/>
              <w:left w:val="nil"/>
              <w:bottom w:val="single" w:sz="4" w:space="0" w:color="auto"/>
              <w:right w:val="single" w:sz="4" w:space="0" w:color="auto"/>
            </w:tcBorders>
            <w:shd w:val="clear" w:color="auto" w:fill="auto"/>
            <w:vAlign w:val="center"/>
            <w:hideMark/>
          </w:tcPr>
          <w:p w14:paraId="18ECA0D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4,253,294.39 </w:t>
            </w:r>
          </w:p>
        </w:tc>
        <w:tc>
          <w:tcPr>
            <w:tcW w:w="1420" w:type="dxa"/>
            <w:tcBorders>
              <w:top w:val="nil"/>
              <w:left w:val="nil"/>
              <w:bottom w:val="single" w:sz="4" w:space="0" w:color="auto"/>
              <w:right w:val="single" w:sz="4" w:space="0" w:color="auto"/>
            </w:tcBorders>
            <w:shd w:val="clear" w:color="auto" w:fill="auto"/>
            <w:vAlign w:val="center"/>
            <w:hideMark/>
          </w:tcPr>
          <w:p w14:paraId="48E2431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2B33FEE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4,253,294.39 </w:t>
            </w:r>
          </w:p>
        </w:tc>
      </w:tr>
      <w:tr w:rsidR="003910C2" w:rsidRPr="007D6889" w14:paraId="5C8B7EB3"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72E6EE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152</w:t>
            </w:r>
          </w:p>
        </w:tc>
        <w:tc>
          <w:tcPr>
            <w:tcW w:w="2880" w:type="dxa"/>
            <w:tcBorders>
              <w:top w:val="nil"/>
              <w:left w:val="nil"/>
              <w:bottom w:val="single" w:sz="4" w:space="0" w:color="auto"/>
              <w:right w:val="single" w:sz="4" w:space="0" w:color="auto"/>
            </w:tcBorders>
            <w:shd w:val="clear" w:color="auto" w:fill="auto"/>
            <w:vAlign w:val="center"/>
            <w:hideMark/>
          </w:tcPr>
          <w:p w14:paraId="7B61B84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曲江县土产公司</w:t>
            </w:r>
          </w:p>
        </w:tc>
        <w:tc>
          <w:tcPr>
            <w:tcW w:w="1948" w:type="dxa"/>
            <w:tcBorders>
              <w:top w:val="nil"/>
              <w:left w:val="nil"/>
              <w:bottom w:val="single" w:sz="4" w:space="0" w:color="auto"/>
              <w:right w:val="single" w:sz="4" w:space="0" w:color="auto"/>
            </w:tcBorders>
            <w:shd w:val="clear" w:color="auto" w:fill="auto"/>
            <w:vAlign w:val="center"/>
            <w:hideMark/>
          </w:tcPr>
          <w:p w14:paraId="6EE89C7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6CC7857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99,000.00 </w:t>
            </w:r>
          </w:p>
        </w:tc>
        <w:tc>
          <w:tcPr>
            <w:tcW w:w="1700" w:type="dxa"/>
            <w:tcBorders>
              <w:top w:val="nil"/>
              <w:left w:val="nil"/>
              <w:bottom w:val="single" w:sz="4" w:space="0" w:color="auto"/>
              <w:right w:val="single" w:sz="4" w:space="0" w:color="auto"/>
            </w:tcBorders>
            <w:shd w:val="clear" w:color="auto" w:fill="auto"/>
            <w:vAlign w:val="center"/>
            <w:hideMark/>
          </w:tcPr>
          <w:p w14:paraId="3D588A1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989,473.35 </w:t>
            </w:r>
          </w:p>
        </w:tc>
        <w:tc>
          <w:tcPr>
            <w:tcW w:w="1616" w:type="dxa"/>
            <w:tcBorders>
              <w:top w:val="nil"/>
              <w:left w:val="nil"/>
              <w:bottom w:val="single" w:sz="4" w:space="0" w:color="auto"/>
              <w:right w:val="single" w:sz="4" w:space="0" w:color="auto"/>
            </w:tcBorders>
            <w:shd w:val="clear" w:color="auto" w:fill="auto"/>
            <w:vAlign w:val="center"/>
            <w:hideMark/>
          </w:tcPr>
          <w:p w14:paraId="08B6561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1,088,473.35 </w:t>
            </w:r>
          </w:p>
        </w:tc>
        <w:tc>
          <w:tcPr>
            <w:tcW w:w="1420" w:type="dxa"/>
            <w:tcBorders>
              <w:top w:val="nil"/>
              <w:left w:val="nil"/>
              <w:bottom w:val="single" w:sz="4" w:space="0" w:color="auto"/>
              <w:right w:val="single" w:sz="4" w:space="0" w:color="auto"/>
            </w:tcBorders>
            <w:shd w:val="clear" w:color="auto" w:fill="auto"/>
            <w:vAlign w:val="center"/>
            <w:hideMark/>
          </w:tcPr>
          <w:p w14:paraId="5610AF7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5928CB5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1,088,473.35 </w:t>
            </w:r>
          </w:p>
        </w:tc>
      </w:tr>
      <w:tr w:rsidR="003910C2" w:rsidRPr="007D6889" w14:paraId="11C1BCFD"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E88896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153</w:t>
            </w:r>
          </w:p>
        </w:tc>
        <w:tc>
          <w:tcPr>
            <w:tcW w:w="2880" w:type="dxa"/>
            <w:tcBorders>
              <w:top w:val="nil"/>
              <w:left w:val="nil"/>
              <w:bottom w:val="single" w:sz="4" w:space="0" w:color="auto"/>
              <w:right w:val="single" w:sz="4" w:space="0" w:color="auto"/>
            </w:tcBorders>
            <w:shd w:val="clear" w:color="auto" w:fill="auto"/>
            <w:vAlign w:val="center"/>
            <w:hideMark/>
          </w:tcPr>
          <w:p w14:paraId="070CB96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曲江县龙归综合商店</w:t>
            </w:r>
          </w:p>
        </w:tc>
        <w:tc>
          <w:tcPr>
            <w:tcW w:w="1948" w:type="dxa"/>
            <w:tcBorders>
              <w:top w:val="nil"/>
              <w:left w:val="nil"/>
              <w:bottom w:val="single" w:sz="4" w:space="0" w:color="auto"/>
              <w:right w:val="single" w:sz="4" w:space="0" w:color="auto"/>
            </w:tcBorders>
            <w:shd w:val="clear" w:color="auto" w:fill="auto"/>
            <w:vAlign w:val="center"/>
            <w:hideMark/>
          </w:tcPr>
          <w:p w14:paraId="0E31245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0E4C16D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vAlign w:val="center"/>
            <w:hideMark/>
          </w:tcPr>
          <w:p w14:paraId="18150BE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140,082.26 </w:t>
            </w:r>
          </w:p>
        </w:tc>
        <w:tc>
          <w:tcPr>
            <w:tcW w:w="1616" w:type="dxa"/>
            <w:tcBorders>
              <w:top w:val="nil"/>
              <w:left w:val="nil"/>
              <w:bottom w:val="single" w:sz="4" w:space="0" w:color="auto"/>
              <w:right w:val="single" w:sz="4" w:space="0" w:color="auto"/>
            </w:tcBorders>
            <w:shd w:val="clear" w:color="auto" w:fill="auto"/>
            <w:vAlign w:val="center"/>
            <w:hideMark/>
          </w:tcPr>
          <w:p w14:paraId="7A764F9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140,082.26 </w:t>
            </w:r>
          </w:p>
        </w:tc>
        <w:tc>
          <w:tcPr>
            <w:tcW w:w="1420" w:type="dxa"/>
            <w:tcBorders>
              <w:top w:val="nil"/>
              <w:left w:val="nil"/>
              <w:bottom w:val="single" w:sz="4" w:space="0" w:color="auto"/>
              <w:right w:val="single" w:sz="4" w:space="0" w:color="auto"/>
            </w:tcBorders>
            <w:shd w:val="clear" w:color="auto" w:fill="auto"/>
            <w:vAlign w:val="center"/>
            <w:hideMark/>
          </w:tcPr>
          <w:p w14:paraId="27D765C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0D68B07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140,082.26 </w:t>
            </w:r>
          </w:p>
        </w:tc>
      </w:tr>
      <w:tr w:rsidR="003910C2" w:rsidRPr="007D6889" w14:paraId="1565B583"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07BFEB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154</w:t>
            </w:r>
          </w:p>
        </w:tc>
        <w:tc>
          <w:tcPr>
            <w:tcW w:w="2880" w:type="dxa"/>
            <w:tcBorders>
              <w:top w:val="nil"/>
              <w:left w:val="nil"/>
              <w:bottom w:val="single" w:sz="4" w:space="0" w:color="auto"/>
              <w:right w:val="single" w:sz="4" w:space="0" w:color="auto"/>
            </w:tcBorders>
            <w:shd w:val="clear" w:color="auto" w:fill="auto"/>
            <w:vAlign w:val="center"/>
            <w:hideMark/>
          </w:tcPr>
          <w:p w14:paraId="3FE887C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曲江县金辉耐热材料厂</w:t>
            </w:r>
          </w:p>
        </w:tc>
        <w:tc>
          <w:tcPr>
            <w:tcW w:w="1948" w:type="dxa"/>
            <w:tcBorders>
              <w:top w:val="nil"/>
              <w:left w:val="nil"/>
              <w:bottom w:val="single" w:sz="4" w:space="0" w:color="auto"/>
              <w:right w:val="single" w:sz="4" w:space="0" w:color="auto"/>
            </w:tcBorders>
            <w:shd w:val="clear" w:color="auto" w:fill="auto"/>
            <w:vAlign w:val="center"/>
            <w:hideMark/>
          </w:tcPr>
          <w:p w14:paraId="56ADC57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637C6C5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873,000.00 </w:t>
            </w:r>
          </w:p>
        </w:tc>
        <w:tc>
          <w:tcPr>
            <w:tcW w:w="1700" w:type="dxa"/>
            <w:tcBorders>
              <w:top w:val="nil"/>
              <w:left w:val="nil"/>
              <w:bottom w:val="single" w:sz="4" w:space="0" w:color="auto"/>
              <w:right w:val="single" w:sz="4" w:space="0" w:color="auto"/>
            </w:tcBorders>
            <w:shd w:val="clear" w:color="auto" w:fill="auto"/>
            <w:vAlign w:val="center"/>
            <w:hideMark/>
          </w:tcPr>
          <w:p w14:paraId="375471B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1,771,497.55 </w:t>
            </w:r>
          </w:p>
        </w:tc>
        <w:tc>
          <w:tcPr>
            <w:tcW w:w="1616" w:type="dxa"/>
            <w:tcBorders>
              <w:top w:val="nil"/>
              <w:left w:val="nil"/>
              <w:bottom w:val="single" w:sz="4" w:space="0" w:color="auto"/>
              <w:right w:val="single" w:sz="4" w:space="0" w:color="auto"/>
            </w:tcBorders>
            <w:shd w:val="clear" w:color="auto" w:fill="auto"/>
            <w:vAlign w:val="center"/>
            <w:hideMark/>
          </w:tcPr>
          <w:p w14:paraId="3D9A35F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2,644,497.55 </w:t>
            </w:r>
          </w:p>
        </w:tc>
        <w:tc>
          <w:tcPr>
            <w:tcW w:w="1420" w:type="dxa"/>
            <w:tcBorders>
              <w:top w:val="nil"/>
              <w:left w:val="nil"/>
              <w:bottom w:val="single" w:sz="4" w:space="0" w:color="auto"/>
              <w:right w:val="single" w:sz="4" w:space="0" w:color="auto"/>
            </w:tcBorders>
            <w:shd w:val="clear" w:color="auto" w:fill="auto"/>
            <w:vAlign w:val="center"/>
            <w:hideMark/>
          </w:tcPr>
          <w:p w14:paraId="60162EE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16,685.00 </w:t>
            </w:r>
          </w:p>
        </w:tc>
        <w:tc>
          <w:tcPr>
            <w:tcW w:w="1616" w:type="dxa"/>
            <w:tcBorders>
              <w:top w:val="nil"/>
              <w:left w:val="nil"/>
              <w:bottom w:val="single" w:sz="4" w:space="0" w:color="auto"/>
              <w:right w:val="single" w:sz="4" w:space="0" w:color="auto"/>
            </w:tcBorders>
            <w:shd w:val="clear" w:color="auto" w:fill="auto"/>
            <w:vAlign w:val="center"/>
            <w:hideMark/>
          </w:tcPr>
          <w:p w14:paraId="4E13629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2,661,182.55 </w:t>
            </w:r>
          </w:p>
        </w:tc>
      </w:tr>
      <w:tr w:rsidR="003910C2" w:rsidRPr="007D6889" w14:paraId="7103E816"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9F114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155</w:t>
            </w:r>
          </w:p>
        </w:tc>
        <w:tc>
          <w:tcPr>
            <w:tcW w:w="2880" w:type="dxa"/>
            <w:tcBorders>
              <w:top w:val="nil"/>
              <w:left w:val="nil"/>
              <w:bottom w:val="single" w:sz="4" w:space="0" w:color="auto"/>
              <w:right w:val="single" w:sz="4" w:space="0" w:color="auto"/>
            </w:tcBorders>
            <w:shd w:val="clear" w:color="auto" w:fill="auto"/>
            <w:vAlign w:val="center"/>
            <w:hideMark/>
          </w:tcPr>
          <w:p w14:paraId="30A07F1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广东省曲江县华南冶金矿产实业开发公司</w:t>
            </w:r>
          </w:p>
        </w:tc>
        <w:tc>
          <w:tcPr>
            <w:tcW w:w="1948" w:type="dxa"/>
            <w:tcBorders>
              <w:top w:val="nil"/>
              <w:left w:val="nil"/>
              <w:bottom w:val="single" w:sz="4" w:space="0" w:color="auto"/>
              <w:right w:val="single" w:sz="4" w:space="0" w:color="auto"/>
            </w:tcBorders>
            <w:shd w:val="clear" w:color="auto" w:fill="auto"/>
            <w:vAlign w:val="center"/>
            <w:hideMark/>
          </w:tcPr>
          <w:p w14:paraId="1838160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3AB1FCB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700,000.00 </w:t>
            </w:r>
          </w:p>
        </w:tc>
        <w:tc>
          <w:tcPr>
            <w:tcW w:w="1700" w:type="dxa"/>
            <w:tcBorders>
              <w:top w:val="nil"/>
              <w:left w:val="nil"/>
              <w:bottom w:val="single" w:sz="4" w:space="0" w:color="auto"/>
              <w:right w:val="single" w:sz="4" w:space="0" w:color="auto"/>
            </w:tcBorders>
            <w:shd w:val="clear" w:color="auto" w:fill="auto"/>
            <w:vAlign w:val="center"/>
            <w:hideMark/>
          </w:tcPr>
          <w:p w14:paraId="59398B3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1,310,913.55 </w:t>
            </w:r>
          </w:p>
        </w:tc>
        <w:tc>
          <w:tcPr>
            <w:tcW w:w="1616" w:type="dxa"/>
            <w:tcBorders>
              <w:top w:val="nil"/>
              <w:left w:val="nil"/>
              <w:bottom w:val="single" w:sz="4" w:space="0" w:color="auto"/>
              <w:right w:val="single" w:sz="4" w:space="0" w:color="auto"/>
            </w:tcBorders>
            <w:shd w:val="clear" w:color="auto" w:fill="auto"/>
            <w:vAlign w:val="center"/>
            <w:hideMark/>
          </w:tcPr>
          <w:p w14:paraId="0F9FA64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2,010,913.55 </w:t>
            </w:r>
          </w:p>
        </w:tc>
        <w:tc>
          <w:tcPr>
            <w:tcW w:w="1420" w:type="dxa"/>
            <w:tcBorders>
              <w:top w:val="nil"/>
              <w:left w:val="nil"/>
              <w:bottom w:val="single" w:sz="4" w:space="0" w:color="auto"/>
              <w:right w:val="single" w:sz="4" w:space="0" w:color="auto"/>
            </w:tcBorders>
            <w:shd w:val="clear" w:color="auto" w:fill="auto"/>
            <w:vAlign w:val="center"/>
            <w:hideMark/>
          </w:tcPr>
          <w:p w14:paraId="7ABB136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75E49BA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2,010,913.55 </w:t>
            </w:r>
          </w:p>
        </w:tc>
      </w:tr>
      <w:tr w:rsidR="003910C2" w:rsidRPr="007D6889" w14:paraId="4E1A84B1"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DEB8F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156</w:t>
            </w:r>
          </w:p>
        </w:tc>
        <w:tc>
          <w:tcPr>
            <w:tcW w:w="2880" w:type="dxa"/>
            <w:tcBorders>
              <w:top w:val="nil"/>
              <w:left w:val="nil"/>
              <w:bottom w:val="single" w:sz="4" w:space="0" w:color="auto"/>
              <w:right w:val="single" w:sz="4" w:space="0" w:color="auto"/>
            </w:tcBorders>
            <w:shd w:val="clear" w:color="auto" w:fill="auto"/>
            <w:vAlign w:val="center"/>
            <w:hideMark/>
          </w:tcPr>
          <w:p w14:paraId="10E63C6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广东省曲江县药品供应公司</w:t>
            </w:r>
          </w:p>
        </w:tc>
        <w:tc>
          <w:tcPr>
            <w:tcW w:w="1948" w:type="dxa"/>
            <w:tcBorders>
              <w:top w:val="nil"/>
              <w:left w:val="nil"/>
              <w:bottom w:val="single" w:sz="4" w:space="0" w:color="auto"/>
              <w:right w:val="single" w:sz="4" w:space="0" w:color="auto"/>
            </w:tcBorders>
            <w:shd w:val="clear" w:color="auto" w:fill="auto"/>
            <w:vAlign w:val="center"/>
            <w:hideMark/>
          </w:tcPr>
          <w:p w14:paraId="6BA7AEF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广东省曲江县药品供应公司</w:t>
            </w:r>
          </w:p>
        </w:tc>
        <w:tc>
          <w:tcPr>
            <w:tcW w:w="1720" w:type="dxa"/>
            <w:tcBorders>
              <w:top w:val="nil"/>
              <w:left w:val="nil"/>
              <w:bottom w:val="single" w:sz="4" w:space="0" w:color="auto"/>
              <w:right w:val="single" w:sz="4" w:space="0" w:color="auto"/>
            </w:tcBorders>
            <w:shd w:val="clear" w:color="auto" w:fill="auto"/>
            <w:vAlign w:val="center"/>
            <w:hideMark/>
          </w:tcPr>
          <w:p w14:paraId="1AF0A72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385,000.00 </w:t>
            </w:r>
          </w:p>
        </w:tc>
        <w:tc>
          <w:tcPr>
            <w:tcW w:w="1700" w:type="dxa"/>
            <w:tcBorders>
              <w:top w:val="nil"/>
              <w:left w:val="nil"/>
              <w:bottom w:val="single" w:sz="4" w:space="0" w:color="auto"/>
              <w:right w:val="single" w:sz="4" w:space="0" w:color="auto"/>
            </w:tcBorders>
            <w:shd w:val="clear" w:color="auto" w:fill="auto"/>
            <w:vAlign w:val="center"/>
            <w:hideMark/>
          </w:tcPr>
          <w:p w14:paraId="1D4A5B0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790,825.94 </w:t>
            </w:r>
          </w:p>
        </w:tc>
        <w:tc>
          <w:tcPr>
            <w:tcW w:w="1616" w:type="dxa"/>
            <w:tcBorders>
              <w:top w:val="nil"/>
              <w:left w:val="nil"/>
              <w:bottom w:val="single" w:sz="4" w:space="0" w:color="auto"/>
              <w:right w:val="single" w:sz="4" w:space="0" w:color="auto"/>
            </w:tcBorders>
            <w:shd w:val="clear" w:color="auto" w:fill="auto"/>
            <w:vAlign w:val="center"/>
            <w:hideMark/>
          </w:tcPr>
          <w:p w14:paraId="489270F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1,175,825.94 </w:t>
            </w:r>
          </w:p>
        </w:tc>
        <w:tc>
          <w:tcPr>
            <w:tcW w:w="1420" w:type="dxa"/>
            <w:tcBorders>
              <w:top w:val="nil"/>
              <w:left w:val="nil"/>
              <w:bottom w:val="single" w:sz="4" w:space="0" w:color="auto"/>
              <w:right w:val="single" w:sz="4" w:space="0" w:color="auto"/>
            </w:tcBorders>
            <w:shd w:val="clear" w:color="auto" w:fill="auto"/>
            <w:vAlign w:val="center"/>
            <w:hideMark/>
          </w:tcPr>
          <w:p w14:paraId="350546C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2679AC0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1,175,825.94 </w:t>
            </w:r>
          </w:p>
        </w:tc>
      </w:tr>
      <w:tr w:rsidR="003910C2" w:rsidRPr="007D6889" w14:paraId="6B1393E4"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A61490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157</w:t>
            </w:r>
          </w:p>
        </w:tc>
        <w:tc>
          <w:tcPr>
            <w:tcW w:w="2880" w:type="dxa"/>
            <w:tcBorders>
              <w:top w:val="nil"/>
              <w:left w:val="nil"/>
              <w:bottom w:val="single" w:sz="4" w:space="0" w:color="auto"/>
              <w:right w:val="single" w:sz="4" w:space="0" w:color="auto"/>
            </w:tcBorders>
            <w:shd w:val="clear" w:color="auto" w:fill="auto"/>
            <w:vAlign w:val="center"/>
            <w:hideMark/>
          </w:tcPr>
          <w:p w14:paraId="313C4DE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广东省曲江县石油液化气公司</w:t>
            </w:r>
          </w:p>
        </w:tc>
        <w:tc>
          <w:tcPr>
            <w:tcW w:w="1948" w:type="dxa"/>
            <w:tcBorders>
              <w:top w:val="nil"/>
              <w:left w:val="nil"/>
              <w:bottom w:val="single" w:sz="4" w:space="0" w:color="auto"/>
              <w:right w:val="single" w:sz="4" w:space="0" w:color="auto"/>
            </w:tcBorders>
            <w:shd w:val="clear" w:color="auto" w:fill="auto"/>
            <w:vAlign w:val="center"/>
            <w:hideMark/>
          </w:tcPr>
          <w:p w14:paraId="7184F95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广东省曲江县石油液化气公司</w:t>
            </w:r>
          </w:p>
        </w:tc>
        <w:tc>
          <w:tcPr>
            <w:tcW w:w="1720" w:type="dxa"/>
            <w:tcBorders>
              <w:top w:val="nil"/>
              <w:left w:val="nil"/>
              <w:bottom w:val="single" w:sz="4" w:space="0" w:color="auto"/>
              <w:right w:val="single" w:sz="4" w:space="0" w:color="auto"/>
            </w:tcBorders>
            <w:shd w:val="clear" w:color="auto" w:fill="auto"/>
            <w:vAlign w:val="center"/>
            <w:hideMark/>
          </w:tcPr>
          <w:p w14:paraId="155DA24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237,000.00 </w:t>
            </w:r>
          </w:p>
        </w:tc>
        <w:tc>
          <w:tcPr>
            <w:tcW w:w="1700" w:type="dxa"/>
            <w:tcBorders>
              <w:top w:val="nil"/>
              <w:left w:val="nil"/>
              <w:bottom w:val="single" w:sz="4" w:space="0" w:color="auto"/>
              <w:right w:val="single" w:sz="4" w:space="0" w:color="auto"/>
            </w:tcBorders>
            <w:shd w:val="clear" w:color="auto" w:fill="auto"/>
            <w:vAlign w:val="center"/>
            <w:hideMark/>
          </w:tcPr>
          <w:p w14:paraId="4427F97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2,493,048.90 </w:t>
            </w:r>
          </w:p>
        </w:tc>
        <w:tc>
          <w:tcPr>
            <w:tcW w:w="1616" w:type="dxa"/>
            <w:tcBorders>
              <w:top w:val="nil"/>
              <w:left w:val="nil"/>
              <w:bottom w:val="single" w:sz="4" w:space="0" w:color="auto"/>
              <w:right w:val="single" w:sz="4" w:space="0" w:color="auto"/>
            </w:tcBorders>
            <w:shd w:val="clear" w:color="auto" w:fill="auto"/>
            <w:vAlign w:val="center"/>
            <w:hideMark/>
          </w:tcPr>
          <w:p w14:paraId="4C9A9C2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2,730,048.90 </w:t>
            </w:r>
          </w:p>
        </w:tc>
        <w:tc>
          <w:tcPr>
            <w:tcW w:w="1420" w:type="dxa"/>
            <w:tcBorders>
              <w:top w:val="nil"/>
              <w:left w:val="nil"/>
              <w:bottom w:val="single" w:sz="4" w:space="0" w:color="auto"/>
              <w:right w:val="single" w:sz="4" w:space="0" w:color="auto"/>
            </w:tcBorders>
            <w:shd w:val="clear" w:color="auto" w:fill="auto"/>
            <w:vAlign w:val="center"/>
            <w:hideMark/>
          </w:tcPr>
          <w:p w14:paraId="626668E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0DD337B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2,730,048.90 </w:t>
            </w:r>
          </w:p>
        </w:tc>
      </w:tr>
      <w:tr w:rsidR="003910C2" w:rsidRPr="007D6889" w14:paraId="4C886181"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91D84D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158</w:t>
            </w:r>
          </w:p>
        </w:tc>
        <w:tc>
          <w:tcPr>
            <w:tcW w:w="2880" w:type="dxa"/>
            <w:tcBorders>
              <w:top w:val="nil"/>
              <w:left w:val="nil"/>
              <w:bottom w:val="single" w:sz="4" w:space="0" w:color="auto"/>
              <w:right w:val="single" w:sz="4" w:space="0" w:color="auto"/>
            </w:tcBorders>
            <w:shd w:val="clear" w:color="auto" w:fill="auto"/>
            <w:vAlign w:val="center"/>
            <w:hideMark/>
          </w:tcPr>
          <w:p w14:paraId="2C7E256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曲江县粮食管理储备局大桥种养场</w:t>
            </w:r>
          </w:p>
        </w:tc>
        <w:tc>
          <w:tcPr>
            <w:tcW w:w="1948" w:type="dxa"/>
            <w:tcBorders>
              <w:top w:val="nil"/>
              <w:left w:val="nil"/>
              <w:bottom w:val="single" w:sz="4" w:space="0" w:color="auto"/>
              <w:right w:val="single" w:sz="4" w:space="0" w:color="auto"/>
            </w:tcBorders>
            <w:shd w:val="clear" w:color="auto" w:fill="auto"/>
            <w:vAlign w:val="center"/>
            <w:hideMark/>
          </w:tcPr>
          <w:p w14:paraId="7E6E30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643E9BF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80,520.06 </w:t>
            </w:r>
          </w:p>
        </w:tc>
        <w:tc>
          <w:tcPr>
            <w:tcW w:w="1700" w:type="dxa"/>
            <w:tcBorders>
              <w:top w:val="nil"/>
              <w:left w:val="nil"/>
              <w:bottom w:val="single" w:sz="4" w:space="0" w:color="auto"/>
              <w:right w:val="single" w:sz="4" w:space="0" w:color="auto"/>
            </w:tcBorders>
            <w:shd w:val="clear" w:color="auto" w:fill="auto"/>
            <w:vAlign w:val="center"/>
            <w:hideMark/>
          </w:tcPr>
          <w:p w14:paraId="50F1FE9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204,061.76 </w:t>
            </w:r>
          </w:p>
        </w:tc>
        <w:tc>
          <w:tcPr>
            <w:tcW w:w="1616" w:type="dxa"/>
            <w:tcBorders>
              <w:top w:val="nil"/>
              <w:left w:val="nil"/>
              <w:bottom w:val="single" w:sz="4" w:space="0" w:color="auto"/>
              <w:right w:val="single" w:sz="4" w:space="0" w:color="auto"/>
            </w:tcBorders>
            <w:shd w:val="clear" w:color="auto" w:fill="auto"/>
            <w:vAlign w:val="center"/>
            <w:hideMark/>
          </w:tcPr>
          <w:p w14:paraId="6EBFBE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284,581.82 </w:t>
            </w:r>
          </w:p>
        </w:tc>
        <w:tc>
          <w:tcPr>
            <w:tcW w:w="1420" w:type="dxa"/>
            <w:tcBorders>
              <w:top w:val="nil"/>
              <w:left w:val="nil"/>
              <w:bottom w:val="single" w:sz="4" w:space="0" w:color="auto"/>
              <w:right w:val="single" w:sz="4" w:space="0" w:color="auto"/>
            </w:tcBorders>
            <w:shd w:val="clear" w:color="auto" w:fill="auto"/>
            <w:vAlign w:val="center"/>
            <w:hideMark/>
          </w:tcPr>
          <w:p w14:paraId="4CED5CA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7,212.00 </w:t>
            </w:r>
          </w:p>
        </w:tc>
        <w:tc>
          <w:tcPr>
            <w:tcW w:w="1616" w:type="dxa"/>
            <w:tcBorders>
              <w:top w:val="nil"/>
              <w:left w:val="nil"/>
              <w:bottom w:val="single" w:sz="4" w:space="0" w:color="auto"/>
              <w:right w:val="single" w:sz="4" w:space="0" w:color="auto"/>
            </w:tcBorders>
            <w:shd w:val="clear" w:color="auto" w:fill="auto"/>
            <w:vAlign w:val="center"/>
            <w:hideMark/>
          </w:tcPr>
          <w:p w14:paraId="4907CE0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291,793.82 </w:t>
            </w:r>
          </w:p>
        </w:tc>
      </w:tr>
      <w:tr w:rsidR="003910C2" w:rsidRPr="007D6889" w14:paraId="59E7BB41"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71173D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159</w:t>
            </w:r>
          </w:p>
        </w:tc>
        <w:tc>
          <w:tcPr>
            <w:tcW w:w="2880" w:type="dxa"/>
            <w:tcBorders>
              <w:top w:val="nil"/>
              <w:left w:val="nil"/>
              <w:bottom w:val="single" w:sz="4" w:space="0" w:color="auto"/>
              <w:right w:val="single" w:sz="4" w:space="0" w:color="auto"/>
            </w:tcBorders>
            <w:shd w:val="clear" w:color="auto" w:fill="auto"/>
            <w:vAlign w:val="center"/>
            <w:hideMark/>
          </w:tcPr>
          <w:p w14:paraId="6396FBF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曲江县大</w:t>
            </w:r>
            <w:proofErr w:type="gramStart"/>
            <w:r w:rsidRPr="007D6889">
              <w:rPr>
                <w:rFonts w:ascii="仿宋" w:eastAsia="仿宋" w:hAnsi="仿宋" w:cs="Times New Roman" w:hint="eastAsia"/>
                <w:kern w:val="0"/>
                <w:sz w:val="20"/>
                <w:szCs w:val="20"/>
              </w:rPr>
              <w:t>塘基层</w:t>
            </w:r>
            <w:proofErr w:type="gramEnd"/>
            <w:r w:rsidRPr="007D6889">
              <w:rPr>
                <w:rFonts w:ascii="仿宋" w:eastAsia="仿宋" w:hAnsi="仿宋" w:cs="Times New Roman" w:hint="eastAsia"/>
                <w:kern w:val="0"/>
                <w:sz w:val="20"/>
                <w:szCs w:val="20"/>
              </w:rPr>
              <w:t>供销合作社</w:t>
            </w:r>
          </w:p>
        </w:tc>
        <w:tc>
          <w:tcPr>
            <w:tcW w:w="1948" w:type="dxa"/>
            <w:tcBorders>
              <w:top w:val="nil"/>
              <w:left w:val="nil"/>
              <w:bottom w:val="single" w:sz="4" w:space="0" w:color="auto"/>
              <w:right w:val="single" w:sz="4" w:space="0" w:color="auto"/>
            </w:tcBorders>
            <w:shd w:val="clear" w:color="auto" w:fill="auto"/>
            <w:vAlign w:val="center"/>
            <w:hideMark/>
          </w:tcPr>
          <w:p w14:paraId="324D174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曲江县大</w:t>
            </w:r>
            <w:proofErr w:type="gramStart"/>
            <w:r w:rsidRPr="007D6889">
              <w:rPr>
                <w:rFonts w:ascii="仿宋" w:eastAsia="仿宋" w:hAnsi="仿宋" w:cs="Times New Roman" w:hint="eastAsia"/>
                <w:kern w:val="0"/>
                <w:sz w:val="20"/>
                <w:szCs w:val="20"/>
              </w:rPr>
              <w:t>塘基层</w:t>
            </w:r>
            <w:proofErr w:type="gramEnd"/>
            <w:r w:rsidRPr="007D6889">
              <w:rPr>
                <w:rFonts w:ascii="仿宋" w:eastAsia="仿宋" w:hAnsi="仿宋" w:cs="Times New Roman" w:hint="eastAsia"/>
                <w:kern w:val="0"/>
                <w:sz w:val="20"/>
                <w:szCs w:val="20"/>
              </w:rPr>
              <w:t>供销合作社</w:t>
            </w:r>
          </w:p>
        </w:tc>
        <w:tc>
          <w:tcPr>
            <w:tcW w:w="1720" w:type="dxa"/>
            <w:tcBorders>
              <w:top w:val="nil"/>
              <w:left w:val="nil"/>
              <w:bottom w:val="single" w:sz="4" w:space="0" w:color="auto"/>
              <w:right w:val="single" w:sz="4" w:space="0" w:color="auto"/>
            </w:tcBorders>
            <w:shd w:val="clear" w:color="auto" w:fill="auto"/>
            <w:vAlign w:val="center"/>
            <w:hideMark/>
          </w:tcPr>
          <w:p w14:paraId="52831C3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2,096,400.00 </w:t>
            </w:r>
          </w:p>
        </w:tc>
        <w:tc>
          <w:tcPr>
            <w:tcW w:w="1700" w:type="dxa"/>
            <w:tcBorders>
              <w:top w:val="nil"/>
              <w:left w:val="nil"/>
              <w:bottom w:val="single" w:sz="4" w:space="0" w:color="auto"/>
              <w:right w:val="single" w:sz="4" w:space="0" w:color="auto"/>
            </w:tcBorders>
            <w:shd w:val="clear" w:color="auto" w:fill="auto"/>
            <w:vAlign w:val="center"/>
            <w:hideMark/>
          </w:tcPr>
          <w:p w14:paraId="0ADE5BE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8,864,265.30 </w:t>
            </w:r>
          </w:p>
        </w:tc>
        <w:tc>
          <w:tcPr>
            <w:tcW w:w="1616" w:type="dxa"/>
            <w:tcBorders>
              <w:top w:val="nil"/>
              <w:left w:val="nil"/>
              <w:bottom w:val="single" w:sz="4" w:space="0" w:color="auto"/>
              <w:right w:val="single" w:sz="4" w:space="0" w:color="auto"/>
            </w:tcBorders>
            <w:shd w:val="clear" w:color="auto" w:fill="auto"/>
            <w:vAlign w:val="center"/>
            <w:hideMark/>
          </w:tcPr>
          <w:p w14:paraId="0F77577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10,960,665.30 </w:t>
            </w:r>
          </w:p>
        </w:tc>
        <w:tc>
          <w:tcPr>
            <w:tcW w:w="1420" w:type="dxa"/>
            <w:tcBorders>
              <w:top w:val="nil"/>
              <w:left w:val="nil"/>
              <w:bottom w:val="single" w:sz="4" w:space="0" w:color="auto"/>
              <w:right w:val="single" w:sz="4" w:space="0" w:color="auto"/>
            </w:tcBorders>
            <w:shd w:val="clear" w:color="auto" w:fill="auto"/>
            <w:vAlign w:val="center"/>
            <w:hideMark/>
          </w:tcPr>
          <w:p w14:paraId="70629DA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12472FC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10,960,665.30 </w:t>
            </w:r>
          </w:p>
        </w:tc>
      </w:tr>
      <w:tr w:rsidR="003910C2" w:rsidRPr="007D6889" w14:paraId="39F0CE4D"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A07A33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160</w:t>
            </w:r>
          </w:p>
        </w:tc>
        <w:tc>
          <w:tcPr>
            <w:tcW w:w="2880" w:type="dxa"/>
            <w:tcBorders>
              <w:top w:val="nil"/>
              <w:left w:val="nil"/>
              <w:bottom w:val="single" w:sz="4" w:space="0" w:color="auto"/>
              <w:right w:val="single" w:sz="4" w:space="0" w:color="auto"/>
            </w:tcBorders>
            <w:shd w:val="clear" w:color="auto" w:fill="auto"/>
            <w:vAlign w:val="center"/>
            <w:hideMark/>
          </w:tcPr>
          <w:p w14:paraId="020DB02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曲江县白</w:t>
            </w:r>
            <w:proofErr w:type="gramStart"/>
            <w:r w:rsidRPr="007D6889">
              <w:rPr>
                <w:rFonts w:ascii="仿宋" w:eastAsia="仿宋" w:hAnsi="仿宋" w:cs="Times New Roman" w:hint="eastAsia"/>
                <w:kern w:val="0"/>
                <w:sz w:val="20"/>
                <w:szCs w:val="20"/>
              </w:rPr>
              <w:t>土基层</w:t>
            </w:r>
            <w:proofErr w:type="gramEnd"/>
            <w:r w:rsidRPr="007D6889">
              <w:rPr>
                <w:rFonts w:ascii="仿宋" w:eastAsia="仿宋" w:hAnsi="仿宋" w:cs="Times New Roman" w:hint="eastAsia"/>
                <w:kern w:val="0"/>
                <w:sz w:val="20"/>
                <w:szCs w:val="20"/>
              </w:rPr>
              <w:t>供销合作社</w:t>
            </w:r>
          </w:p>
        </w:tc>
        <w:tc>
          <w:tcPr>
            <w:tcW w:w="1948" w:type="dxa"/>
            <w:tcBorders>
              <w:top w:val="nil"/>
              <w:left w:val="nil"/>
              <w:bottom w:val="single" w:sz="4" w:space="0" w:color="auto"/>
              <w:right w:val="single" w:sz="4" w:space="0" w:color="auto"/>
            </w:tcBorders>
            <w:shd w:val="clear" w:color="auto" w:fill="auto"/>
            <w:vAlign w:val="center"/>
            <w:hideMark/>
          </w:tcPr>
          <w:p w14:paraId="622B97F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曲江县白</w:t>
            </w:r>
            <w:proofErr w:type="gramStart"/>
            <w:r w:rsidRPr="007D6889">
              <w:rPr>
                <w:rFonts w:ascii="仿宋" w:eastAsia="仿宋" w:hAnsi="仿宋" w:cs="Times New Roman" w:hint="eastAsia"/>
                <w:kern w:val="0"/>
                <w:sz w:val="20"/>
                <w:szCs w:val="20"/>
              </w:rPr>
              <w:t>土基层</w:t>
            </w:r>
            <w:proofErr w:type="gramEnd"/>
            <w:r w:rsidRPr="007D6889">
              <w:rPr>
                <w:rFonts w:ascii="仿宋" w:eastAsia="仿宋" w:hAnsi="仿宋" w:cs="Times New Roman" w:hint="eastAsia"/>
                <w:kern w:val="0"/>
                <w:sz w:val="20"/>
                <w:szCs w:val="20"/>
              </w:rPr>
              <w:t>供销合作社</w:t>
            </w:r>
          </w:p>
        </w:tc>
        <w:tc>
          <w:tcPr>
            <w:tcW w:w="1720" w:type="dxa"/>
            <w:tcBorders>
              <w:top w:val="nil"/>
              <w:left w:val="nil"/>
              <w:bottom w:val="single" w:sz="4" w:space="0" w:color="auto"/>
              <w:right w:val="single" w:sz="4" w:space="0" w:color="auto"/>
            </w:tcBorders>
            <w:shd w:val="clear" w:color="auto" w:fill="auto"/>
            <w:vAlign w:val="center"/>
            <w:hideMark/>
          </w:tcPr>
          <w:p w14:paraId="3D71C9B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2,200,000.00 </w:t>
            </w:r>
          </w:p>
        </w:tc>
        <w:tc>
          <w:tcPr>
            <w:tcW w:w="1700" w:type="dxa"/>
            <w:tcBorders>
              <w:top w:val="nil"/>
              <w:left w:val="nil"/>
              <w:bottom w:val="single" w:sz="4" w:space="0" w:color="auto"/>
              <w:right w:val="single" w:sz="4" w:space="0" w:color="auto"/>
            </w:tcBorders>
            <w:shd w:val="clear" w:color="auto" w:fill="auto"/>
            <w:vAlign w:val="center"/>
            <w:hideMark/>
          </w:tcPr>
          <w:p w14:paraId="5154E41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10,232,626.13 </w:t>
            </w:r>
          </w:p>
        </w:tc>
        <w:tc>
          <w:tcPr>
            <w:tcW w:w="1616" w:type="dxa"/>
            <w:tcBorders>
              <w:top w:val="nil"/>
              <w:left w:val="nil"/>
              <w:bottom w:val="single" w:sz="4" w:space="0" w:color="auto"/>
              <w:right w:val="single" w:sz="4" w:space="0" w:color="auto"/>
            </w:tcBorders>
            <w:shd w:val="clear" w:color="auto" w:fill="auto"/>
            <w:vAlign w:val="center"/>
            <w:hideMark/>
          </w:tcPr>
          <w:p w14:paraId="40BF72C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12,432,626.13 </w:t>
            </w:r>
          </w:p>
        </w:tc>
        <w:tc>
          <w:tcPr>
            <w:tcW w:w="1420" w:type="dxa"/>
            <w:tcBorders>
              <w:top w:val="nil"/>
              <w:left w:val="nil"/>
              <w:bottom w:val="single" w:sz="4" w:space="0" w:color="auto"/>
              <w:right w:val="single" w:sz="4" w:space="0" w:color="auto"/>
            </w:tcBorders>
            <w:shd w:val="clear" w:color="auto" w:fill="auto"/>
            <w:vAlign w:val="center"/>
            <w:hideMark/>
          </w:tcPr>
          <w:p w14:paraId="0BA2A1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791391A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12,432,626.13 </w:t>
            </w:r>
          </w:p>
        </w:tc>
      </w:tr>
      <w:tr w:rsidR="003910C2" w:rsidRPr="007D6889" w14:paraId="599DC9EF"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6273E0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161</w:t>
            </w:r>
          </w:p>
        </w:tc>
        <w:tc>
          <w:tcPr>
            <w:tcW w:w="2880" w:type="dxa"/>
            <w:tcBorders>
              <w:top w:val="nil"/>
              <w:left w:val="nil"/>
              <w:bottom w:val="single" w:sz="4" w:space="0" w:color="auto"/>
              <w:right w:val="single" w:sz="4" w:space="0" w:color="auto"/>
            </w:tcBorders>
            <w:shd w:val="clear" w:color="auto" w:fill="auto"/>
            <w:vAlign w:val="center"/>
            <w:hideMark/>
          </w:tcPr>
          <w:p w14:paraId="0A82AAF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广东省曲江县制镜工艺厂</w:t>
            </w:r>
          </w:p>
        </w:tc>
        <w:tc>
          <w:tcPr>
            <w:tcW w:w="1948" w:type="dxa"/>
            <w:tcBorders>
              <w:top w:val="nil"/>
              <w:left w:val="nil"/>
              <w:bottom w:val="single" w:sz="4" w:space="0" w:color="auto"/>
              <w:right w:val="single" w:sz="4" w:space="0" w:color="auto"/>
            </w:tcBorders>
            <w:shd w:val="clear" w:color="auto" w:fill="auto"/>
            <w:vAlign w:val="center"/>
            <w:hideMark/>
          </w:tcPr>
          <w:p w14:paraId="51E6AB1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广东省曲江县制镜工艺厂</w:t>
            </w:r>
          </w:p>
        </w:tc>
        <w:tc>
          <w:tcPr>
            <w:tcW w:w="1720" w:type="dxa"/>
            <w:tcBorders>
              <w:top w:val="nil"/>
              <w:left w:val="nil"/>
              <w:bottom w:val="single" w:sz="4" w:space="0" w:color="auto"/>
              <w:right w:val="single" w:sz="4" w:space="0" w:color="auto"/>
            </w:tcBorders>
            <w:shd w:val="clear" w:color="auto" w:fill="auto"/>
            <w:vAlign w:val="center"/>
            <w:hideMark/>
          </w:tcPr>
          <w:p w14:paraId="193D680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1,060,000.00 </w:t>
            </w:r>
          </w:p>
        </w:tc>
        <w:tc>
          <w:tcPr>
            <w:tcW w:w="1700" w:type="dxa"/>
            <w:tcBorders>
              <w:top w:val="nil"/>
              <w:left w:val="nil"/>
              <w:bottom w:val="single" w:sz="4" w:space="0" w:color="auto"/>
              <w:right w:val="single" w:sz="4" w:space="0" w:color="auto"/>
            </w:tcBorders>
            <w:shd w:val="clear" w:color="auto" w:fill="auto"/>
            <w:vAlign w:val="center"/>
            <w:hideMark/>
          </w:tcPr>
          <w:p w14:paraId="63CC4E2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5,040,232.82 </w:t>
            </w:r>
          </w:p>
        </w:tc>
        <w:tc>
          <w:tcPr>
            <w:tcW w:w="1616" w:type="dxa"/>
            <w:tcBorders>
              <w:top w:val="nil"/>
              <w:left w:val="nil"/>
              <w:bottom w:val="single" w:sz="4" w:space="0" w:color="auto"/>
              <w:right w:val="single" w:sz="4" w:space="0" w:color="auto"/>
            </w:tcBorders>
            <w:shd w:val="clear" w:color="auto" w:fill="auto"/>
            <w:vAlign w:val="center"/>
            <w:hideMark/>
          </w:tcPr>
          <w:p w14:paraId="2FDFDD5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6,100,232.82 </w:t>
            </w:r>
          </w:p>
        </w:tc>
        <w:tc>
          <w:tcPr>
            <w:tcW w:w="1420" w:type="dxa"/>
            <w:tcBorders>
              <w:top w:val="nil"/>
              <w:left w:val="nil"/>
              <w:bottom w:val="single" w:sz="4" w:space="0" w:color="auto"/>
              <w:right w:val="single" w:sz="4" w:space="0" w:color="auto"/>
            </w:tcBorders>
            <w:shd w:val="clear" w:color="auto" w:fill="auto"/>
            <w:vAlign w:val="center"/>
            <w:hideMark/>
          </w:tcPr>
          <w:p w14:paraId="3A3AB63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23,204.00 </w:t>
            </w:r>
          </w:p>
        </w:tc>
        <w:tc>
          <w:tcPr>
            <w:tcW w:w="1616" w:type="dxa"/>
            <w:tcBorders>
              <w:top w:val="nil"/>
              <w:left w:val="nil"/>
              <w:bottom w:val="single" w:sz="4" w:space="0" w:color="auto"/>
              <w:right w:val="single" w:sz="4" w:space="0" w:color="auto"/>
            </w:tcBorders>
            <w:shd w:val="clear" w:color="auto" w:fill="auto"/>
            <w:vAlign w:val="center"/>
            <w:hideMark/>
          </w:tcPr>
          <w:p w14:paraId="796CEF2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6,123,436.82 </w:t>
            </w:r>
          </w:p>
        </w:tc>
      </w:tr>
      <w:tr w:rsidR="003910C2" w:rsidRPr="007D6889" w14:paraId="7408E19E"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558C95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162</w:t>
            </w:r>
          </w:p>
        </w:tc>
        <w:tc>
          <w:tcPr>
            <w:tcW w:w="2880" w:type="dxa"/>
            <w:tcBorders>
              <w:top w:val="nil"/>
              <w:left w:val="nil"/>
              <w:bottom w:val="single" w:sz="4" w:space="0" w:color="auto"/>
              <w:right w:val="single" w:sz="4" w:space="0" w:color="auto"/>
            </w:tcBorders>
            <w:shd w:val="clear" w:color="auto" w:fill="auto"/>
            <w:vAlign w:val="center"/>
            <w:hideMark/>
          </w:tcPr>
          <w:p w14:paraId="0A31D21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新丰县供销合作社驻大坑口工作组</w:t>
            </w:r>
          </w:p>
        </w:tc>
        <w:tc>
          <w:tcPr>
            <w:tcW w:w="1948" w:type="dxa"/>
            <w:tcBorders>
              <w:top w:val="nil"/>
              <w:left w:val="nil"/>
              <w:bottom w:val="single" w:sz="4" w:space="0" w:color="auto"/>
              <w:right w:val="single" w:sz="4" w:space="0" w:color="auto"/>
            </w:tcBorders>
            <w:shd w:val="clear" w:color="auto" w:fill="auto"/>
            <w:vAlign w:val="center"/>
            <w:hideMark/>
          </w:tcPr>
          <w:p w14:paraId="3454DBD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新丰县供销合作社驻大坑口工作组</w:t>
            </w:r>
          </w:p>
        </w:tc>
        <w:tc>
          <w:tcPr>
            <w:tcW w:w="1720" w:type="dxa"/>
            <w:tcBorders>
              <w:top w:val="nil"/>
              <w:left w:val="nil"/>
              <w:bottom w:val="single" w:sz="4" w:space="0" w:color="auto"/>
              <w:right w:val="single" w:sz="4" w:space="0" w:color="auto"/>
            </w:tcBorders>
            <w:shd w:val="clear" w:color="auto" w:fill="auto"/>
            <w:vAlign w:val="center"/>
            <w:hideMark/>
          </w:tcPr>
          <w:p w14:paraId="3682EF7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440,000.00 </w:t>
            </w:r>
          </w:p>
        </w:tc>
        <w:tc>
          <w:tcPr>
            <w:tcW w:w="1700" w:type="dxa"/>
            <w:tcBorders>
              <w:top w:val="nil"/>
              <w:left w:val="nil"/>
              <w:bottom w:val="single" w:sz="4" w:space="0" w:color="auto"/>
              <w:right w:val="single" w:sz="4" w:space="0" w:color="auto"/>
            </w:tcBorders>
            <w:shd w:val="clear" w:color="auto" w:fill="auto"/>
            <w:vAlign w:val="center"/>
            <w:hideMark/>
          </w:tcPr>
          <w:p w14:paraId="5829AE0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1,551,544.19 </w:t>
            </w:r>
          </w:p>
        </w:tc>
        <w:tc>
          <w:tcPr>
            <w:tcW w:w="1616" w:type="dxa"/>
            <w:tcBorders>
              <w:top w:val="nil"/>
              <w:left w:val="nil"/>
              <w:bottom w:val="single" w:sz="4" w:space="0" w:color="auto"/>
              <w:right w:val="single" w:sz="4" w:space="0" w:color="auto"/>
            </w:tcBorders>
            <w:shd w:val="clear" w:color="auto" w:fill="auto"/>
            <w:vAlign w:val="center"/>
            <w:hideMark/>
          </w:tcPr>
          <w:p w14:paraId="5207124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1,991,544.19 </w:t>
            </w:r>
          </w:p>
        </w:tc>
        <w:tc>
          <w:tcPr>
            <w:tcW w:w="1420" w:type="dxa"/>
            <w:tcBorders>
              <w:top w:val="nil"/>
              <w:left w:val="nil"/>
              <w:bottom w:val="single" w:sz="4" w:space="0" w:color="auto"/>
              <w:right w:val="single" w:sz="4" w:space="0" w:color="auto"/>
            </w:tcBorders>
            <w:shd w:val="clear" w:color="auto" w:fill="auto"/>
            <w:vAlign w:val="center"/>
            <w:hideMark/>
          </w:tcPr>
          <w:p w14:paraId="7455C4D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196CBCF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1,991,544.19 </w:t>
            </w:r>
          </w:p>
        </w:tc>
      </w:tr>
      <w:tr w:rsidR="003910C2" w:rsidRPr="007D6889" w14:paraId="682EC82A"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3C460B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163</w:t>
            </w:r>
          </w:p>
        </w:tc>
        <w:tc>
          <w:tcPr>
            <w:tcW w:w="2880" w:type="dxa"/>
            <w:tcBorders>
              <w:top w:val="nil"/>
              <w:left w:val="nil"/>
              <w:bottom w:val="single" w:sz="4" w:space="0" w:color="auto"/>
              <w:right w:val="single" w:sz="4" w:space="0" w:color="auto"/>
            </w:tcBorders>
            <w:shd w:val="clear" w:color="auto" w:fill="auto"/>
            <w:vAlign w:val="center"/>
            <w:hideMark/>
          </w:tcPr>
          <w:p w14:paraId="6FBEF8C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曲江县重阳基层供销合作社</w:t>
            </w:r>
          </w:p>
        </w:tc>
        <w:tc>
          <w:tcPr>
            <w:tcW w:w="1948" w:type="dxa"/>
            <w:tcBorders>
              <w:top w:val="nil"/>
              <w:left w:val="nil"/>
              <w:bottom w:val="single" w:sz="4" w:space="0" w:color="auto"/>
              <w:right w:val="single" w:sz="4" w:space="0" w:color="auto"/>
            </w:tcBorders>
            <w:shd w:val="clear" w:color="auto" w:fill="auto"/>
            <w:vAlign w:val="center"/>
            <w:hideMark/>
          </w:tcPr>
          <w:p w14:paraId="0C5A381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曲江县重阳基层供销合作社</w:t>
            </w:r>
          </w:p>
        </w:tc>
        <w:tc>
          <w:tcPr>
            <w:tcW w:w="1720" w:type="dxa"/>
            <w:tcBorders>
              <w:top w:val="nil"/>
              <w:left w:val="nil"/>
              <w:bottom w:val="single" w:sz="4" w:space="0" w:color="auto"/>
              <w:right w:val="single" w:sz="4" w:space="0" w:color="auto"/>
            </w:tcBorders>
            <w:shd w:val="clear" w:color="auto" w:fill="auto"/>
            <w:vAlign w:val="center"/>
            <w:hideMark/>
          </w:tcPr>
          <w:p w14:paraId="7C26AFE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416,000.00 </w:t>
            </w:r>
          </w:p>
        </w:tc>
        <w:tc>
          <w:tcPr>
            <w:tcW w:w="1700" w:type="dxa"/>
            <w:tcBorders>
              <w:top w:val="nil"/>
              <w:left w:val="nil"/>
              <w:bottom w:val="single" w:sz="4" w:space="0" w:color="auto"/>
              <w:right w:val="single" w:sz="4" w:space="0" w:color="auto"/>
            </w:tcBorders>
            <w:shd w:val="clear" w:color="auto" w:fill="auto"/>
            <w:vAlign w:val="center"/>
            <w:hideMark/>
          </w:tcPr>
          <w:p w14:paraId="73364FA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1,676,068.50 </w:t>
            </w:r>
          </w:p>
        </w:tc>
        <w:tc>
          <w:tcPr>
            <w:tcW w:w="1616" w:type="dxa"/>
            <w:tcBorders>
              <w:top w:val="nil"/>
              <w:left w:val="nil"/>
              <w:bottom w:val="single" w:sz="4" w:space="0" w:color="auto"/>
              <w:right w:val="single" w:sz="4" w:space="0" w:color="auto"/>
            </w:tcBorders>
            <w:shd w:val="clear" w:color="auto" w:fill="auto"/>
            <w:vAlign w:val="center"/>
            <w:hideMark/>
          </w:tcPr>
          <w:p w14:paraId="059AE93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2,092,068.50 </w:t>
            </w:r>
          </w:p>
        </w:tc>
        <w:tc>
          <w:tcPr>
            <w:tcW w:w="1420" w:type="dxa"/>
            <w:tcBorders>
              <w:top w:val="nil"/>
              <w:left w:val="nil"/>
              <w:bottom w:val="single" w:sz="4" w:space="0" w:color="auto"/>
              <w:right w:val="single" w:sz="4" w:space="0" w:color="auto"/>
            </w:tcBorders>
            <w:shd w:val="clear" w:color="auto" w:fill="auto"/>
            <w:vAlign w:val="center"/>
            <w:hideMark/>
          </w:tcPr>
          <w:p w14:paraId="22F2200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3DC36AB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2,092,068.50 </w:t>
            </w:r>
          </w:p>
        </w:tc>
      </w:tr>
      <w:tr w:rsidR="003910C2" w:rsidRPr="007D6889" w14:paraId="6328491B"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5C1D0B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164</w:t>
            </w:r>
          </w:p>
        </w:tc>
        <w:tc>
          <w:tcPr>
            <w:tcW w:w="2880" w:type="dxa"/>
            <w:tcBorders>
              <w:top w:val="nil"/>
              <w:left w:val="nil"/>
              <w:bottom w:val="single" w:sz="4" w:space="0" w:color="auto"/>
              <w:right w:val="single" w:sz="4" w:space="0" w:color="auto"/>
            </w:tcBorders>
            <w:shd w:val="clear" w:color="auto" w:fill="auto"/>
            <w:vAlign w:val="center"/>
            <w:hideMark/>
          </w:tcPr>
          <w:p w14:paraId="5770038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广东省韶关市果菜副食品总公司</w:t>
            </w:r>
          </w:p>
        </w:tc>
        <w:tc>
          <w:tcPr>
            <w:tcW w:w="1948" w:type="dxa"/>
            <w:tcBorders>
              <w:top w:val="nil"/>
              <w:left w:val="nil"/>
              <w:bottom w:val="single" w:sz="4" w:space="0" w:color="auto"/>
              <w:right w:val="single" w:sz="4" w:space="0" w:color="auto"/>
            </w:tcBorders>
            <w:shd w:val="clear" w:color="auto" w:fill="auto"/>
            <w:vAlign w:val="center"/>
            <w:hideMark/>
          </w:tcPr>
          <w:p w14:paraId="7F44E54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111BCED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357,000.00 </w:t>
            </w:r>
          </w:p>
        </w:tc>
        <w:tc>
          <w:tcPr>
            <w:tcW w:w="1700" w:type="dxa"/>
            <w:tcBorders>
              <w:top w:val="nil"/>
              <w:left w:val="nil"/>
              <w:bottom w:val="single" w:sz="4" w:space="0" w:color="auto"/>
              <w:right w:val="single" w:sz="4" w:space="0" w:color="auto"/>
            </w:tcBorders>
            <w:shd w:val="clear" w:color="auto" w:fill="auto"/>
            <w:vAlign w:val="center"/>
            <w:hideMark/>
          </w:tcPr>
          <w:p w14:paraId="72DA30D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762,610.23 </w:t>
            </w:r>
          </w:p>
        </w:tc>
        <w:tc>
          <w:tcPr>
            <w:tcW w:w="1616" w:type="dxa"/>
            <w:tcBorders>
              <w:top w:val="nil"/>
              <w:left w:val="nil"/>
              <w:bottom w:val="single" w:sz="4" w:space="0" w:color="auto"/>
              <w:right w:val="single" w:sz="4" w:space="0" w:color="auto"/>
            </w:tcBorders>
            <w:shd w:val="clear" w:color="auto" w:fill="auto"/>
            <w:vAlign w:val="center"/>
            <w:hideMark/>
          </w:tcPr>
          <w:p w14:paraId="378FBCA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1,119,610.23 </w:t>
            </w:r>
          </w:p>
        </w:tc>
        <w:tc>
          <w:tcPr>
            <w:tcW w:w="1420" w:type="dxa"/>
            <w:tcBorders>
              <w:top w:val="nil"/>
              <w:left w:val="nil"/>
              <w:bottom w:val="single" w:sz="4" w:space="0" w:color="auto"/>
              <w:right w:val="single" w:sz="4" w:space="0" w:color="auto"/>
            </w:tcBorders>
            <w:shd w:val="clear" w:color="auto" w:fill="auto"/>
            <w:vAlign w:val="center"/>
            <w:hideMark/>
          </w:tcPr>
          <w:p w14:paraId="2045674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vAlign w:val="center"/>
            <w:hideMark/>
          </w:tcPr>
          <w:p w14:paraId="2196E38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1,119,610.23 </w:t>
            </w:r>
          </w:p>
        </w:tc>
      </w:tr>
      <w:tr w:rsidR="003910C2" w:rsidRPr="007D6889" w14:paraId="65B029C6"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B89842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165</w:t>
            </w:r>
          </w:p>
        </w:tc>
        <w:tc>
          <w:tcPr>
            <w:tcW w:w="2880" w:type="dxa"/>
            <w:tcBorders>
              <w:top w:val="nil"/>
              <w:left w:val="nil"/>
              <w:bottom w:val="single" w:sz="4" w:space="0" w:color="auto"/>
              <w:right w:val="single" w:sz="4" w:space="0" w:color="auto"/>
            </w:tcBorders>
            <w:shd w:val="clear" w:color="auto" w:fill="auto"/>
            <w:vAlign w:val="center"/>
            <w:hideMark/>
          </w:tcPr>
          <w:p w14:paraId="059E880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韶关市物资总公司</w:t>
            </w:r>
          </w:p>
        </w:tc>
        <w:tc>
          <w:tcPr>
            <w:tcW w:w="1948" w:type="dxa"/>
            <w:tcBorders>
              <w:top w:val="nil"/>
              <w:left w:val="nil"/>
              <w:bottom w:val="single" w:sz="4" w:space="0" w:color="auto"/>
              <w:right w:val="single" w:sz="4" w:space="0" w:color="auto"/>
            </w:tcBorders>
            <w:shd w:val="clear" w:color="auto" w:fill="auto"/>
            <w:vAlign w:val="center"/>
            <w:hideMark/>
          </w:tcPr>
          <w:p w14:paraId="2DD47A0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B5A85C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774,500.00 </w:t>
            </w:r>
          </w:p>
        </w:tc>
        <w:tc>
          <w:tcPr>
            <w:tcW w:w="1700" w:type="dxa"/>
            <w:tcBorders>
              <w:top w:val="nil"/>
              <w:left w:val="nil"/>
              <w:bottom w:val="single" w:sz="4" w:space="0" w:color="auto"/>
              <w:right w:val="single" w:sz="4" w:space="0" w:color="auto"/>
            </w:tcBorders>
            <w:shd w:val="clear" w:color="auto" w:fill="auto"/>
            <w:noWrap/>
            <w:vAlign w:val="center"/>
            <w:hideMark/>
          </w:tcPr>
          <w:p w14:paraId="6ACB33A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3,613,706.42 </w:t>
            </w:r>
          </w:p>
        </w:tc>
        <w:tc>
          <w:tcPr>
            <w:tcW w:w="1616" w:type="dxa"/>
            <w:tcBorders>
              <w:top w:val="nil"/>
              <w:left w:val="nil"/>
              <w:bottom w:val="single" w:sz="4" w:space="0" w:color="auto"/>
              <w:right w:val="single" w:sz="4" w:space="0" w:color="auto"/>
            </w:tcBorders>
            <w:shd w:val="clear" w:color="auto" w:fill="auto"/>
            <w:noWrap/>
            <w:vAlign w:val="center"/>
            <w:hideMark/>
          </w:tcPr>
          <w:p w14:paraId="108A74E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4,388,206.42 </w:t>
            </w:r>
          </w:p>
        </w:tc>
        <w:tc>
          <w:tcPr>
            <w:tcW w:w="1420" w:type="dxa"/>
            <w:tcBorders>
              <w:top w:val="nil"/>
              <w:left w:val="nil"/>
              <w:bottom w:val="single" w:sz="4" w:space="0" w:color="auto"/>
              <w:right w:val="single" w:sz="4" w:space="0" w:color="auto"/>
            </w:tcBorders>
            <w:shd w:val="clear" w:color="auto" w:fill="auto"/>
            <w:noWrap/>
            <w:vAlign w:val="center"/>
            <w:hideMark/>
          </w:tcPr>
          <w:p w14:paraId="2AB2872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1DF6909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4,388,206.42 </w:t>
            </w:r>
          </w:p>
        </w:tc>
      </w:tr>
      <w:tr w:rsidR="003910C2" w:rsidRPr="007D6889" w14:paraId="1E1913FC"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23F7FC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166</w:t>
            </w:r>
          </w:p>
        </w:tc>
        <w:tc>
          <w:tcPr>
            <w:tcW w:w="2880" w:type="dxa"/>
            <w:tcBorders>
              <w:top w:val="nil"/>
              <w:left w:val="nil"/>
              <w:bottom w:val="single" w:sz="4" w:space="0" w:color="auto"/>
              <w:right w:val="single" w:sz="4" w:space="0" w:color="auto"/>
            </w:tcBorders>
            <w:shd w:val="clear" w:color="auto" w:fill="auto"/>
            <w:vAlign w:val="center"/>
            <w:hideMark/>
          </w:tcPr>
          <w:p w14:paraId="4914B50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广东省曲江县经济开发贸易总公司</w:t>
            </w:r>
          </w:p>
        </w:tc>
        <w:tc>
          <w:tcPr>
            <w:tcW w:w="1948" w:type="dxa"/>
            <w:tcBorders>
              <w:top w:val="nil"/>
              <w:left w:val="nil"/>
              <w:bottom w:val="single" w:sz="4" w:space="0" w:color="auto"/>
              <w:right w:val="single" w:sz="4" w:space="0" w:color="auto"/>
            </w:tcBorders>
            <w:shd w:val="clear" w:color="auto" w:fill="auto"/>
            <w:vAlign w:val="center"/>
            <w:hideMark/>
          </w:tcPr>
          <w:p w14:paraId="3A71A3F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广东省曲江县经济开发贸易总公司</w:t>
            </w:r>
          </w:p>
        </w:tc>
        <w:tc>
          <w:tcPr>
            <w:tcW w:w="1720" w:type="dxa"/>
            <w:tcBorders>
              <w:top w:val="nil"/>
              <w:left w:val="nil"/>
              <w:bottom w:val="single" w:sz="4" w:space="0" w:color="auto"/>
              <w:right w:val="single" w:sz="4" w:space="0" w:color="auto"/>
            </w:tcBorders>
            <w:shd w:val="clear" w:color="auto" w:fill="auto"/>
            <w:noWrap/>
            <w:vAlign w:val="center"/>
            <w:hideMark/>
          </w:tcPr>
          <w:p w14:paraId="34AAF23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1,120,000.00 </w:t>
            </w:r>
          </w:p>
        </w:tc>
        <w:tc>
          <w:tcPr>
            <w:tcW w:w="1700" w:type="dxa"/>
            <w:tcBorders>
              <w:top w:val="nil"/>
              <w:left w:val="nil"/>
              <w:bottom w:val="single" w:sz="4" w:space="0" w:color="auto"/>
              <w:right w:val="single" w:sz="4" w:space="0" w:color="auto"/>
            </w:tcBorders>
            <w:shd w:val="clear" w:color="auto" w:fill="auto"/>
            <w:noWrap/>
            <w:vAlign w:val="center"/>
            <w:hideMark/>
          </w:tcPr>
          <w:p w14:paraId="1D1B4BD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4,617,029.50 </w:t>
            </w:r>
          </w:p>
        </w:tc>
        <w:tc>
          <w:tcPr>
            <w:tcW w:w="1616" w:type="dxa"/>
            <w:tcBorders>
              <w:top w:val="nil"/>
              <w:left w:val="nil"/>
              <w:bottom w:val="single" w:sz="4" w:space="0" w:color="auto"/>
              <w:right w:val="single" w:sz="4" w:space="0" w:color="auto"/>
            </w:tcBorders>
            <w:shd w:val="clear" w:color="auto" w:fill="auto"/>
            <w:noWrap/>
            <w:vAlign w:val="center"/>
            <w:hideMark/>
          </w:tcPr>
          <w:p w14:paraId="3B39A7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5,737,029.50 </w:t>
            </w:r>
          </w:p>
        </w:tc>
        <w:tc>
          <w:tcPr>
            <w:tcW w:w="1420" w:type="dxa"/>
            <w:tcBorders>
              <w:top w:val="nil"/>
              <w:left w:val="nil"/>
              <w:bottom w:val="single" w:sz="4" w:space="0" w:color="auto"/>
              <w:right w:val="single" w:sz="4" w:space="0" w:color="auto"/>
            </w:tcBorders>
            <w:shd w:val="clear" w:color="auto" w:fill="auto"/>
            <w:noWrap/>
            <w:vAlign w:val="center"/>
            <w:hideMark/>
          </w:tcPr>
          <w:p w14:paraId="2DCFB0B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24,552.00 </w:t>
            </w:r>
          </w:p>
        </w:tc>
        <w:tc>
          <w:tcPr>
            <w:tcW w:w="1616" w:type="dxa"/>
            <w:tcBorders>
              <w:top w:val="nil"/>
              <w:left w:val="nil"/>
              <w:bottom w:val="single" w:sz="4" w:space="0" w:color="auto"/>
              <w:right w:val="single" w:sz="4" w:space="0" w:color="auto"/>
            </w:tcBorders>
            <w:shd w:val="clear" w:color="auto" w:fill="auto"/>
            <w:noWrap/>
            <w:vAlign w:val="center"/>
            <w:hideMark/>
          </w:tcPr>
          <w:p w14:paraId="13BBDD0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5,761,581.50 </w:t>
            </w:r>
          </w:p>
        </w:tc>
      </w:tr>
      <w:tr w:rsidR="003910C2" w:rsidRPr="007D6889" w14:paraId="1AB3ACFD"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3206E5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167</w:t>
            </w:r>
          </w:p>
        </w:tc>
        <w:tc>
          <w:tcPr>
            <w:tcW w:w="2880" w:type="dxa"/>
            <w:tcBorders>
              <w:top w:val="nil"/>
              <w:left w:val="nil"/>
              <w:bottom w:val="single" w:sz="4" w:space="0" w:color="auto"/>
              <w:right w:val="single" w:sz="4" w:space="0" w:color="auto"/>
            </w:tcBorders>
            <w:shd w:val="clear" w:color="auto" w:fill="auto"/>
            <w:vAlign w:val="center"/>
            <w:hideMark/>
          </w:tcPr>
          <w:p w14:paraId="4E3681A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广东曲江县京江经济技术发展公司</w:t>
            </w:r>
          </w:p>
        </w:tc>
        <w:tc>
          <w:tcPr>
            <w:tcW w:w="1948" w:type="dxa"/>
            <w:tcBorders>
              <w:top w:val="nil"/>
              <w:left w:val="nil"/>
              <w:bottom w:val="single" w:sz="4" w:space="0" w:color="auto"/>
              <w:right w:val="single" w:sz="4" w:space="0" w:color="auto"/>
            </w:tcBorders>
            <w:shd w:val="clear" w:color="auto" w:fill="auto"/>
            <w:vAlign w:val="center"/>
            <w:hideMark/>
          </w:tcPr>
          <w:p w14:paraId="1C18F9C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广东曲江县京江经济技术发展公司 </w:t>
            </w:r>
            <w:proofErr w:type="gramStart"/>
            <w:r w:rsidRPr="007D6889">
              <w:rPr>
                <w:rFonts w:ascii="仿宋" w:eastAsia="仿宋" w:hAnsi="仿宋" w:cs="Times New Roman" w:hint="eastAsia"/>
                <w:kern w:val="0"/>
                <w:sz w:val="20"/>
                <w:szCs w:val="20"/>
              </w:rPr>
              <w:t>张武巢</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14:paraId="05320DE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150,000.00 </w:t>
            </w:r>
          </w:p>
        </w:tc>
        <w:tc>
          <w:tcPr>
            <w:tcW w:w="1700" w:type="dxa"/>
            <w:tcBorders>
              <w:top w:val="nil"/>
              <w:left w:val="nil"/>
              <w:bottom w:val="single" w:sz="4" w:space="0" w:color="auto"/>
              <w:right w:val="single" w:sz="4" w:space="0" w:color="auto"/>
            </w:tcBorders>
            <w:shd w:val="clear" w:color="auto" w:fill="auto"/>
            <w:noWrap/>
            <w:vAlign w:val="center"/>
            <w:hideMark/>
          </w:tcPr>
          <w:p w14:paraId="6C4CE20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586,257.99 </w:t>
            </w:r>
          </w:p>
        </w:tc>
        <w:tc>
          <w:tcPr>
            <w:tcW w:w="1616" w:type="dxa"/>
            <w:tcBorders>
              <w:top w:val="nil"/>
              <w:left w:val="nil"/>
              <w:bottom w:val="single" w:sz="4" w:space="0" w:color="auto"/>
              <w:right w:val="single" w:sz="4" w:space="0" w:color="auto"/>
            </w:tcBorders>
            <w:shd w:val="clear" w:color="auto" w:fill="auto"/>
            <w:noWrap/>
            <w:vAlign w:val="center"/>
            <w:hideMark/>
          </w:tcPr>
          <w:p w14:paraId="5C88622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736,257.99 </w:t>
            </w:r>
          </w:p>
        </w:tc>
        <w:tc>
          <w:tcPr>
            <w:tcW w:w="1420" w:type="dxa"/>
            <w:tcBorders>
              <w:top w:val="nil"/>
              <w:left w:val="nil"/>
              <w:bottom w:val="single" w:sz="4" w:space="0" w:color="auto"/>
              <w:right w:val="single" w:sz="4" w:space="0" w:color="auto"/>
            </w:tcBorders>
            <w:shd w:val="clear" w:color="auto" w:fill="auto"/>
            <w:noWrap/>
            <w:vAlign w:val="center"/>
            <w:hideMark/>
          </w:tcPr>
          <w:p w14:paraId="772AB88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3CF4FF2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736,257.99 </w:t>
            </w:r>
          </w:p>
        </w:tc>
      </w:tr>
      <w:tr w:rsidR="003910C2" w:rsidRPr="007D6889" w14:paraId="59E7064F"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A002C6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168</w:t>
            </w:r>
          </w:p>
        </w:tc>
        <w:tc>
          <w:tcPr>
            <w:tcW w:w="2880" w:type="dxa"/>
            <w:tcBorders>
              <w:top w:val="nil"/>
              <w:left w:val="nil"/>
              <w:bottom w:val="single" w:sz="4" w:space="0" w:color="auto"/>
              <w:right w:val="single" w:sz="4" w:space="0" w:color="auto"/>
            </w:tcBorders>
            <w:shd w:val="clear" w:color="auto" w:fill="auto"/>
            <w:vAlign w:val="center"/>
            <w:hideMark/>
          </w:tcPr>
          <w:p w14:paraId="73B4DBC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东南</w:t>
            </w:r>
            <w:proofErr w:type="gramStart"/>
            <w:r w:rsidRPr="007D6889">
              <w:rPr>
                <w:rFonts w:ascii="仿宋" w:eastAsia="仿宋" w:hAnsi="仿宋" w:cs="Times New Roman" w:hint="eastAsia"/>
                <w:kern w:val="0"/>
                <w:sz w:val="20"/>
                <w:szCs w:val="20"/>
              </w:rPr>
              <w:t>钨</w:t>
            </w:r>
            <w:proofErr w:type="gramEnd"/>
            <w:r w:rsidRPr="007D6889">
              <w:rPr>
                <w:rFonts w:ascii="仿宋" w:eastAsia="仿宋" w:hAnsi="仿宋" w:cs="Times New Roman" w:hint="eastAsia"/>
                <w:kern w:val="0"/>
                <w:sz w:val="20"/>
                <w:szCs w:val="20"/>
              </w:rPr>
              <w:t>冶金企业有限公司</w:t>
            </w:r>
          </w:p>
        </w:tc>
        <w:tc>
          <w:tcPr>
            <w:tcW w:w="1948" w:type="dxa"/>
            <w:tcBorders>
              <w:top w:val="nil"/>
              <w:left w:val="nil"/>
              <w:bottom w:val="single" w:sz="4" w:space="0" w:color="auto"/>
              <w:right w:val="single" w:sz="4" w:space="0" w:color="auto"/>
            </w:tcBorders>
            <w:shd w:val="clear" w:color="auto" w:fill="auto"/>
            <w:vAlign w:val="center"/>
            <w:hideMark/>
          </w:tcPr>
          <w:p w14:paraId="7C60A2D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253A6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600,000.00 </w:t>
            </w:r>
          </w:p>
        </w:tc>
        <w:tc>
          <w:tcPr>
            <w:tcW w:w="1700" w:type="dxa"/>
            <w:tcBorders>
              <w:top w:val="nil"/>
              <w:left w:val="nil"/>
              <w:bottom w:val="single" w:sz="4" w:space="0" w:color="auto"/>
              <w:right w:val="single" w:sz="4" w:space="0" w:color="auto"/>
            </w:tcBorders>
            <w:shd w:val="clear" w:color="auto" w:fill="auto"/>
            <w:noWrap/>
            <w:vAlign w:val="center"/>
            <w:hideMark/>
          </w:tcPr>
          <w:p w14:paraId="7E186D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3,199,160.66 </w:t>
            </w:r>
          </w:p>
        </w:tc>
        <w:tc>
          <w:tcPr>
            <w:tcW w:w="1616" w:type="dxa"/>
            <w:tcBorders>
              <w:top w:val="nil"/>
              <w:left w:val="nil"/>
              <w:bottom w:val="single" w:sz="4" w:space="0" w:color="auto"/>
              <w:right w:val="single" w:sz="4" w:space="0" w:color="auto"/>
            </w:tcBorders>
            <w:shd w:val="clear" w:color="auto" w:fill="auto"/>
            <w:noWrap/>
            <w:vAlign w:val="center"/>
            <w:hideMark/>
          </w:tcPr>
          <w:p w14:paraId="0A21D5A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3,799,160.66 </w:t>
            </w:r>
          </w:p>
        </w:tc>
        <w:tc>
          <w:tcPr>
            <w:tcW w:w="1420" w:type="dxa"/>
            <w:tcBorders>
              <w:top w:val="nil"/>
              <w:left w:val="nil"/>
              <w:bottom w:val="single" w:sz="4" w:space="0" w:color="auto"/>
              <w:right w:val="single" w:sz="4" w:space="0" w:color="auto"/>
            </w:tcBorders>
            <w:shd w:val="clear" w:color="auto" w:fill="auto"/>
            <w:noWrap/>
            <w:vAlign w:val="center"/>
            <w:hideMark/>
          </w:tcPr>
          <w:p w14:paraId="4F0E546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3C8494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3,799,160.66 </w:t>
            </w:r>
          </w:p>
        </w:tc>
      </w:tr>
      <w:tr w:rsidR="003910C2" w:rsidRPr="007D6889" w14:paraId="69D20041"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EE9F8B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169</w:t>
            </w:r>
          </w:p>
        </w:tc>
        <w:tc>
          <w:tcPr>
            <w:tcW w:w="2880" w:type="dxa"/>
            <w:tcBorders>
              <w:top w:val="nil"/>
              <w:left w:val="nil"/>
              <w:bottom w:val="single" w:sz="4" w:space="0" w:color="auto"/>
              <w:right w:val="single" w:sz="4" w:space="0" w:color="auto"/>
            </w:tcBorders>
            <w:shd w:val="clear" w:color="auto" w:fill="auto"/>
            <w:vAlign w:val="center"/>
            <w:hideMark/>
          </w:tcPr>
          <w:p w14:paraId="40F658A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韶关市武江区新华管件门店</w:t>
            </w:r>
          </w:p>
        </w:tc>
        <w:tc>
          <w:tcPr>
            <w:tcW w:w="1948" w:type="dxa"/>
            <w:tcBorders>
              <w:top w:val="nil"/>
              <w:left w:val="nil"/>
              <w:bottom w:val="single" w:sz="4" w:space="0" w:color="auto"/>
              <w:right w:val="single" w:sz="4" w:space="0" w:color="auto"/>
            </w:tcBorders>
            <w:shd w:val="clear" w:color="auto" w:fill="auto"/>
            <w:vAlign w:val="center"/>
            <w:hideMark/>
          </w:tcPr>
          <w:p w14:paraId="45B4851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周辉</w:t>
            </w:r>
          </w:p>
        </w:tc>
        <w:tc>
          <w:tcPr>
            <w:tcW w:w="1720" w:type="dxa"/>
            <w:tcBorders>
              <w:top w:val="nil"/>
              <w:left w:val="nil"/>
              <w:bottom w:val="single" w:sz="4" w:space="0" w:color="auto"/>
              <w:right w:val="single" w:sz="4" w:space="0" w:color="auto"/>
            </w:tcBorders>
            <w:shd w:val="clear" w:color="auto" w:fill="auto"/>
            <w:noWrap/>
            <w:vAlign w:val="center"/>
            <w:hideMark/>
          </w:tcPr>
          <w:p w14:paraId="3961BB1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200,000.00 </w:t>
            </w:r>
          </w:p>
        </w:tc>
        <w:tc>
          <w:tcPr>
            <w:tcW w:w="1700" w:type="dxa"/>
            <w:tcBorders>
              <w:top w:val="nil"/>
              <w:left w:val="nil"/>
              <w:bottom w:val="single" w:sz="4" w:space="0" w:color="auto"/>
              <w:right w:val="single" w:sz="4" w:space="0" w:color="auto"/>
            </w:tcBorders>
            <w:shd w:val="clear" w:color="auto" w:fill="auto"/>
            <w:noWrap/>
            <w:vAlign w:val="center"/>
            <w:hideMark/>
          </w:tcPr>
          <w:p w14:paraId="75521F2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834,680.82 </w:t>
            </w:r>
          </w:p>
        </w:tc>
        <w:tc>
          <w:tcPr>
            <w:tcW w:w="1616" w:type="dxa"/>
            <w:tcBorders>
              <w:top w:val="nil"/>
              <w:left w:val="nil"/>
              <w:bottom w:val="single" w:sz="4" w:space="0" w:color="auto"/>
              <w:right w:val="single" w:sz="4" w:space="0" w:color="auto"/>
            </w:tcBorders>
            <w:shd w:val="clear" w:color="auto" w:fill="auto"/>
            <w:noWrap/>
            <w:vAlign w:val="center"/>
            <w:hideMark/>
          </w:tcPr>
          <w:p w14:paraId="6A81891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1,034,680.82 </w:t>
            </w:r>
          </w:p>
        </w:tc>
        <w:tc>
          <w:tcPr>
            <w:tcW w:w="1420" w:type="dxa"/>
            <w:tcBorders>
              <w:top w:val="nil"/>
              <w:left w:val="nil"/>
              <w:bottom w:val="single" w:sz="4" w:space="0" w:color="auto"/>
              <w:right w:val="single" w:sz="4" w:space="0" w:color="auto"/>
            </w:tcBorders>
            <w:shd w:val="clear" w:color="auto" w:fill="auto"/>
            <w:noWrap/>
            <w:vAlign w:val="center"/>
            <w:hideMark/>
          </w:tcPr>
          <w:p w14:paraId="0675D9B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12,110.00 </w:t>
            </w:r>
          </w:p>
        </w:tc>
        <w:tc>
          <w:tcPr>
            <w:tcW w:w="1616" w:type="dxa"/>
            <w:tcBorders>
              <w:top w:val="nil"/>
              <w:left w:val="nil"/>
              <w:bottom w:val="single" w:sz="4" w:space="0" w:color="auto"/>
              <w:right w:val="single" w:sz="4" w:space="0" w:color="auto"/>
            </w:tcBorders>
            <w:shd w:val="clear" w:color="auto" w:fill="auto"/>
            <w:noWrap/>
            <w:vAlign w:val="center"/>
            <w:hideMark/>
          </w:tcPr>
          <w:p w14:paraId="722DA2C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1,046,790.82 </w:t>
            </w:r>
          </w:p>
        </w:tc>
      </w:tr>
      <w:tr w:rsidR="003910C2" w:rsidRPr="007D6889" w14:paraId="5A558D09"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8609DD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170</w:t>
            </w:r>
          </w:p>
        </w:tc>
        <w:tc>
          <w:tcPr>
            <w:tcW w:w="2880" w:type="dxa"/>
            <w:tcBorders>
              <w:top w:val="nil"/>
              <w:left w:val="nil"/>
              <w:bottom w:val="single" w:sz="4" w:space="0" w:color="auto"/>
              <w:right w:val="single" w:sz="4" w:space="0" w:color="auto"/>
            </w:tcBorders>
            <w:shd w:val="clear" w:color="auto" w:fill="auto"/>
            <w:vAlign w:val="center"/>
            <w:hideMark/>
          </w:tcPr>
          <w:p w14:paraId="6D9363D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金</w:t>
            </w:r>
            <w:proofErr w:type="gramStart"/>
            <w:r w:rsidRPr="007D6889">
              <w:rPr>
                <w:rFonts w:ascii="仿宋" w:eastAsia="仿宋" w:hAnsi="仿宋" w:cs="Times New Roman" w:hint="eastAsia"/>
                <w:kern w:val="0"/>
                <w:sz w:val="20"/>
                <w:szCs w:val="20"/>
              </w:rPr>
              <w:t>晖企业</w:t>
            </w:r>
            <w:proofErr w:type="gramEnd"/>
            <w:r w:rsidRPr="007D6889">
              <w:rPr>
                <w:rFonts w:ascii="仿宋" w:eastAsia="仿宋" w:hAnsi="仿宋" w:cs="Times New Roman" w:hint="eastAsia"/>
                <w:kern w:val="0"/>
                <w:sz w:val="20"/>
                <w:szCs w:val="20"/>
              </w:rPr>
              <w:t>有限公司</w:t>
            </w:r>
          </w:p>
        </w:tc>
        <w:tc>
          <w:tcPr>
            <w:tcW w:w="1948" w:type="dxa"/>
            <w:tcBorders>
              <w:top w:val="nil"/>
              <w:left w:val="nil"/>
              <w:bottom w:val="single" w:sz="4" w:space="0" w:color="auto"/>
              <w:right w:val="single" w:sz="4" w:space="0" w:color="auto"/>
            </w:tcBorders>
            <w:shd w:val="clear" w:color="auto" w:fill="auto"/>
            <w:vAlign w:val="center"/>
            <w:hideMark/>
          </w:tcPr>
          <w:p w14:paraId="4A6943A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355724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381,610.78 </w:t>
            </w:r>
          </w:p>
        </w:tc>
        <w:tc>
          <w:tcPr>
            <w:tcW w:w="1700" w:type="dxa"/>
            <w:tcBorders>
              <w:top w:val="nil"/>
              <w:left w:val="nil"/>
              <w:bottom w:val="single" w:sz="4" w:space="0" w:color="auto"/>
              <w:right w:val="single" w:sz="4" w:space="0" w:color="auto"/>
            </w:tcBorders>
            <w:shd w:val="clear" w:color="auto" w:fill="auto"/>
            <w:noWrap/>
            <w:vAlign w:val="center"/>
            <w:hideMark/>
          </w:tcPr>
          <w:p w14:paraId="400CE28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4,917,005.28 </w:t>
            </w:r>
          </w:p>
        </w:tc>
        <w:tc>
          <w:tcPr>
            <w:tcW w:w="1616" w:type="dxa"/>
            <w:tcBorders>
              <w:top w:val="nil"/>
              <w:left w:val="nil"/>
              <w:bottom w:val="single" w:sz="4" w:space="0" w:color="auto"/>
              <w:right w:val="single" w:sz="4" w:space="0" w:color="auto"/>
            </w:tcBorders>
            <w:shd w:val="clear" w:color="auto" w:fill="auto"/>
            <w:noWrap/>
            <w:vAlign w:val="center"/>
            <w:hideMark/>
          </w:tcPr>
          <w:p w14:paraId="495A663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5,298,616.06 </w:t>
            </w:r>
          </w:p>
        </w:tc>
        <w:tc>
          <w:tcPr>
            <w:tcW w:w="1420" w:type="dxa"/>
            <w:tcBorders>
              <w:top w:val="nil"/>
              <w:left w:val="nil"/>
              <w:bottom w:val="single" w:sz="4" w:space="0" w:color="auto"/>
              <w:right w:val="single" w:sz="4" w:space="0" w:color="auto"/>
            </w:tcBorders>
            <w:shd w:val="clear" w:color="auto" w:fill="auto"/>
            <w:noWrap/>
            <w:vAlign w:val="center"/>
            <w:hideMark/>
          </w:tcPr>
          <w:p w14:paraId="2C10801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100F7F2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5,298,616.06 </w:t>
            </w:r>
          </w:p>
        </w:tc>
      </w:tr>
      <w:tr w:rsidR="003910C2" w:rsidRPr="007D6889" w14:paraId="1AA83189"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F106CC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171</w:t>
            </w:r>
          </w:p>
        </w:tc>
        <w:tc>
          <w:tcPr>
            <w:tcW w:w="2880" w:type="dxa"/>
            <w:tcBorders>
              <w:top w:val="nil"/>
              <w:left w:val="nil"/>
              <w:bottom w:val="single" w:sz="4" w:space="0" w:color="auto"/>
              <w:right w:val="single" w:sz="4" w:space="0" w:color="auto"/>
            </w:tcBorders>
            <w:shd w:val="clear" w:color="auto" w:fill="auto"/>
            <w:vAlign w:val="center"/>
            <w:hideMark/>
          </w:tcPr>
          <w:p w14:paraId="542A1EA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韶关市粤发有限公司</w:t>
            </w:r>
          </w:p>
        </w:tc>
        <w:tc>
          <w:tcPr>
            <w:tcW w:w="1948" w:type="dxa"/>
            <w:tcBorders>
              <w:top w:val="nil"/>
              <w:left w:val="nil"/>
              <w:bottom w:val="single" w:sz="4" w:space="0" w:color="auto"/>
              <w:right w:val="single" w:sz="4" w:space="0" w:color="auto"/>
            </w:tcBorders>
            <w:shd w:val="clear" w:color="auto" w:fill="auto"/>
            <w:vAlign w:val="center"/>
            <w:hideMark/>
          </w:tcPr>
          <w:p w14:paraId="6EE7D3D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广东广建股份集团公司</w:t>
            </w:r>
          </w:p>
        </w:tc>
        <w:tc>
          <w:tcPr>
            <w:tcW w:w="1720" w:type="dxa"/>
            <w:tcBorders>
              <w:top w:val="nil"/>
              <w:left w:val="nil"/>
              <w:bottom w:val="single" w:sz="4" w:space="0" w:color="auto"/>
              <w:right w:val="single" w:sz="4" w:space="0" w:color="auto"/>
            </w:tcBorders>
            <w:shd w:val="clear" w:color="auto" w:fill="auto"/>
            <w:noWrap/>
            <w:vAlign w:val="center"/>
            <w:hideMark/>
          </w:tcPr>
          <w:p w14:paraId="4EB809F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100.00 </w:t>
            </w:r>
          </w:p>
        </w:tc>
        <w:tc>
          <w:tcPr>
            <w:tcW w:w="1700" w:type="dxa"/>
            <w:tcBorders>
              <w:top w:val="nil"/>
              <w:left w:val="nil"/>
              <w:bottom w:val="single" w:sz="4" w:space="0" w:color="auto"/>
              <w:right w:val="single" w:sz="4" w:space="0" w:color="auto"/>
            </w:tcBorders>
            <w:shd w:val="clear" w:color="auto" w:fill="auto"/>
            <w:noWrap/>
            <w:vAlign w:val="center"/>
            <w:hideMark/>
          </w:tcPr>
          <w:p w14:paraId="056367F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555,413.47 </w:t>
            </w:r>
          </w:p>
        </w:tc>
        <w:tc>
          <w:tcPr>
            <w:tcW w:w="1616" w:type="dxa"/>
            <w:tcBorders>
              <w:top w:val="nil"/>
              <w:left w:val="nil"/>
              <w:bottom w:val="single" w:sz="4" w:space="0" w:color="auto"/>
              <w:right w:val="single" w:sz="4" w:space="0" w:color="auto"/>
            </w:tcBorders>
            <w:shd w:val="clear" w:color="auto" w:fill="auto"/>
            <w:noWrap/>
            <w:vAlign w:val="center"/>
            <w:hideMark/>
          </w:tcPr>
          <w:p w14:paraId="5197D4F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555,513.47 </w:t>
            </w:r>
          </w:p>
        </w:tc>
        <w:tc>
          <w:tcPr>
            <w:tcW w:w="1420" w:type="dxa"/>
            <w:tcBorders>
              <w:top w:val="nil"/>
              <w:left w:val="nil"/>
              <w:bottom w:val="single" w:sz="4" w:space="0" w:color="auto"/>
              <w:right w:val="single" w:sz="4" w:space="0" w:color="auto"/>
            </w:tcBorders>
            <w:shd w:val="clear" w:color="auto" w:fill="auto"/>
            <w:noWrap/>
            <w:vAlign w:val="center"/>
            <w:hideMark/>
          </w:tcPr>
          <w:p w14:paraId="48D1824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287F143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555,513.47 </w:t>
            </w:r>
          </w:p>
        </w:tc>
      </w:tr>
      <w:tr w:rsidR="003910C2" w:rsidRPr="007D6889" w14:paraId="6B20B46B"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181178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172</w:t>
            </w:r>
          </w:p>
        </w:tc>
        <w:tc>
          <w:tcPr>
            <w:tcW w:w="2880" w:type="dxa"/>
            <w:tcBorders>
              <w:top w:val="nil"/>
              <w:left w:val="nil"/>
              <w:bottom w:val="single" w:sz="4" w:space="0" w:color="auto"/>
              <w:right w:val="single" w:sz="4" w:space="0" w:color="auto"/>
            </w:tcBorders>
            <w:shd w:val="clear" w:color="auto" w:fill="auto"/>
            <w:vAlign w:val="center"/>
            <w:hideMark/>
          </w:tcPr>
          <w:p w14:paraId="1070902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韶关市武江水泥厂</w:t>
            </w:r>
          </w:p>
        </w:tc>
        <w:tc>
          <w:tcPr>
            <w:tcW w:w="1948" w:type="dxa"/>
            <w:tcBorders>
              <w:top w:val="nil"/>
              <w:left w:val="nil"/>
              <w:bottom w:val="single" w:sz="4" w:space="0" w:color="auto"/>
              <w:right w:val="single" w:sz="4" w:space="0" w:color="auto"/>
            </w:tcBorders>
            <w:shd w:val="clear" w:color="auto" w:fill="auto"/>
            <w:vAlign w:val="center"/>
            <w:hideMark/>
          </w:tcPr>
          <w:p w14:paraId="4957EB0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4CE0863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30,000.00 </w:t>
            </w:r>
          </w:p>
        </w:tc>
        <w:tc>
          <w:tcPr>
            <w:tcW w:w="1700" w:type="dxa"/>
            <w:tcBorders>
              <w:top w:val="nil"/>
              <w:left w:val="nil"/>
              <w:bottom w:val="single" w:sz="4" w:space="0" w:color="auto"/>
              <w:right w:val="single" w:sz="4" w:space="0" w:color="auto"/>
            </w:tcBorders>
            <w:shd w:val="clear" w:color="auto" w:fill="auto"/>
            <w:noWrap/>
            <w:vAlign w:val="center"/>
            <w:hideMark/>
          </w:tcPr>
          <w:p w14:paraId="5C89026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2,010,353.69 </w:t>
            </w:r>
          </w:p>
        </w:tc>
        <w:tc>
          <w:tcPr>
            <w:tcW w:w="1616" w:type="dxa"/>
            <w:tcBorders>
              <w:top w:val="nil"/>
              <w:left w:val="nil"/>
              <w:bottom w:val="single" w:sz="4" w:space="0" w:color="auto"/>
              <w:right w:val="single" w:sz="4" w:space="0" w:color="auto"/>
            </w:tcBorders>
            <w:shd w:val="clear" w:color="auto" w:fill="auto"/>
            <w:noWrap/>
            <w:vAlign w:val="center"/>
            <w:hideMark/>
          </w:tcPr>
          <w:p w14:paraId="0F2E2C3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2,040,353.69 </w:t>
            </w:r>
          </w:p>
        </w:tc>
        <w:tc>
          <w:tcPr>
            <w:tcW w:w="1420" w:type="dxa"/>
            <w:tcBorders>
              <w:top w:val="nil"/>
              <w:left w:val="nil"/>
              <w:bottom w:val="single" w:sz="4" w:space="0" w:color="auto"/>
              <w:right w:val="single" w:sz="4" w:space="0" w:color="auto"/>
            </w:tcBorders>
            <w:shd w:val="clear" w:color="auto" w:fill="auto"/>
            <w:noWrap/>
            <w:vAlign w:val="center"/>
            <w:hideMark/>
          </w:tcPr>
          <w:p w14:paraId="796425E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120F17E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2,040,353.69 </w:t>
            </w:r>
          </w:p>
        </w:tc>
      </w:tr>
      <w:tr w:rsidR="003910C2" w:rsidRPr="007D6889" w14:paraId="0CFB5146" w14:textId="77777777" w:rsidTr="003910C2">
        <w:trPr>
          <w:trHeight w:val="68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0B666E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173</w:t>
            </w:r>
          </w:p>
        </w:tc>
        <w:tc>
          <w:tcPr>
            <w:tcW w:w="2880" w:type="dxa"/>
            <w:tcBorders>
              <w:top w:val="nil"/>
              <w:left w:val="nil"/>
              <w:bottom w:val="single" w:sz="4" w:space="0" w:color="auto"/>
              <w:right w:val="single" w:sz="4" w:space="0" w:color="auto"/>
            </w:tcBorders>
            <w:shd w:val="clear" w:color="auto" w:fill="auto"/>
            <w:vAlign w:val="center"/>
            <w:hideMark/>
          </w:tcPr>
          <w:p w14:paraId="50978E4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韶关市联发综合市场</w:t>
            </w:r>
          </w:p>
        </w:tc>
        <w:tc>
          <w:tcPr>
            <w:tcW w:w="1948" w:type="dxa"/>
            <w:tcBorders>
              <w:top w:val="nil"/>
              <w:left w:val="nil"/>
              <w:bottom w:val="single" w:sz="4" w:space="0" w:color="auto"/>
              <w:right w:val="single" w:sz="4" w:space="0" w:color="auto"/>
            </w:tcBorders>
            <w:shd w:val="clear" w:color="auto" w:fill="auto"/>
            <w:vAlign w:val="center"/>
            <w:hideMark/>
          </w:tcPr>
          <w:p w14:paraId="61392CA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韶关市供销社工贸总公司</w:t>
            </w:r>
          </w:p>
        </w:tc>
        <w:tc>
          <w:tcPr>
            <w:tcW w:w="1720" w:type="dxa"/>
            <w:tcBorders>
              <w:top w:val="nil"/>
              <w:left w:val="nil"/>
              <w:bottom w:val="single" w:sz="4" w:space="0" w:color="auto"/>
              <w:right w:val="single" w:sz="4" w:space="0" w:color="auto"/>
            </w:tcBorders>
            <w:shd w:val="clear" w:color="auto" w:fill="auto"/>
            <w:noWrap/>
            <w:vAlign w:val="center"/>
            <w:hideMark/>
          </w:tcPr>
          <w:p w14:paraId="6971EE3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900,000.00 </w:t>
            </w:r>
          </w:p>
        </w:tc>
        <w:tc>
          <w:tcPr>
            <w:tcW w:w="1700" w:type="dxa"/>
            <w:tcBorders>
              <w:top w:val="nil"/>
              <w:left w:val="nil"/>
              <w:bottom w:val="single" w:sz="4" w:space="0" w:color="auto"/>
              <w:right w:val="single" w:sz="4" w:space="0" w:color="auto"/>
            </w:tcBorders>
            <w:shd w:val="clear" w:color="auto" w:fill="auto"/>
            <w:noWrap/>
            <w:vAlign w:val="center"/>
            <w:hideMark/>
          </w:tcPr>
          <w:p w14:paraId="52CD542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3,943,788.52 </w:t>
            </w:r>
          </w:p>
        </w:tc>
        <w:tc>
          <w:tcPr>
            <w:tcW w:w="1616" w:type="dxa"/>
            <w:tcBorders>
              <w:top w:val="nil"/>
              <w:left w:val="nil"/>
              <w:bottom w:val="single" w:sz="4" w:space="0" w:color="auto"/>
              <w:right w:val="single" w:sz="4" w:space="0" w:color="auto"/>
            </w:tcBorders>
            <w:shd w:val="clear" w:color="auto" w:fill="auto"/>
            <w:noWrap/>
            <w:vAlign w:val="center"/>
            <w:hideMark/>
          </w:tcPr>
          <w:p w14:paraId="2A224CA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4,843,788.52 </w:t>
            </w:r>
          </w:p>
        </w:tc>
        <w:tc>
          <w:tcPr>
            <w:tcW w:w="1420" w:type="dxa"/>
            <w:tcBorders>
              <w:top w:val="nil"/>
              <w:left w:val="nil"/>
              <w:bottom w:val="single" w:sz="4" w:space="0" w:color="auto"/>
              <w:right w:val="single" w:sz="4" w:space="0" w:color="auto"/>
            </w:tcBorders>
            <w:shd w:val="clear" w:color="auto" w:fill="auto"/>
            <w:noWrap/>
            <w:vAlign w:val="center"/>
            <w:hideMark/>
          </w:tcPr>
          <w:p w14:paraId="00E2D55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14,010.00 </w:t>
            </w:r>
          </w:p>
        </w:tc>
        <w:tc>
          <w:tcPr>
            <w:tcW w:w="1616" w:type="dxa"/>
            <w:tcBorders>
              <w:top w:val="nil"/>
              <w:left w:val="nil"/>
              <w:bottom w:val="single" w:sz="4" w:space="0" w:color="auto"/>
              <w:right w:val="single" w:sz="4" w:space="0" w:color="auto"/>
            </w:tcBorders>
            <w:shd w:val="clear" w:color="auto" w:fill="auto"/>
            <w:noWrap/>
            <w:vAlign w:val="center"/>
            <w:hideMark/>
          </w:tcPr>
          <w:p w14:paraId="191F596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4,857,798.52 </w:t>
            </w:r>
          </w:p>
        </w:tc>
      </w:tr>
      <w:tr w:rsidR="003910C2" w:rsidRPr="007D6889" w14:paraId="47D94DCB"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06996C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174</w:t>
            </w:r>
          </w:p>
        </w:tc>
        <w:tc>
          <w:tcPr>
            <w:tcW w:w="2880" w:type="dxa"/>
            <w:tcBorders>
              <w:top w:val="nil"/>
              <w:left w:val="nil"/>
              <w:bottom w:val="single" w:sz="4" w:space="0" w:color="auto"/>
              <w:right w:val="single" w:sz="4" w:space="0" w:color="auto"/>
            </w:tcBorders>
            <w:shd w:val="clear" w:color="auto" w:fill="auto"/>
            <w:vAlign w:val="center"/>
            <w:hideMark/>
          </w:tcPr>
          <w:p w14:paraId="0DCA8B3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始兴县顿岗竹器工艺厂</w:t>
            </w:r>
          </w:p>
        </w:tc>
        <w:tc>
          <w:tcPr>
            <w:tcW w:w="1948" w:type="dxa"/>
            <w:tcBorders>
              <w:top w:val="nil"/>
              <w:left w:val="nil"/>
              <w:bottom w:val="single" w:sz="4" w:space="0" w:color="auto"/>
              <w:right w:val="single" w:sz="4" w:space="0" w:color="auto"/>
            </w:tcBorders>
            <w:shd w:val="clear" w:color="auto" w:fill="auto"/>
            <w:vAlign w:val="center"/>
            <w:hideMark/>
          </w:tcPr>
          <w:p w14:paraId="2E4C846B"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陈美明</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14:paraId="4880CDD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10,000.00 </w:t>
            </w:r>
          </w:p>
        </w:tc>
        <w:tc>
          <w:tcPr>
            <w:tcW w:w="1700" w:type="dxa"/>
            <w:tcBorders>
              <w:top w:val="nil"/>
              <w:left w:val="nil"/>
              <w:bottom w:val="single" w:sz="4" w:space="0" w:color="auto"/>
              <w:right w:val="single" w:sz="4" w:space="0" w:color="auto"/>
            </w:tcBorders>
            <w:shd w:val="clear" w:color="auto" w:fill="auto"/>
            <w:noWrap/>
            <w:vAlign w:val="center"/>
            <w:hideMark/>
          </w:tcPr>
          <w:p w14:paraId="1066A50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46,319.89 </w:t>
            </w:r>
          </w:p>
        </w:tc>
        <w:tc>
          <w:tcPr>
            <w:tcW w:w="1616" w:type="dxa"/>
            <w:tcBorders>
              <w:top w:val="nil"/>
              <w:left w:val="nil"/>
              <w:bottom w:val="single" w:sz="4" w:space="0" w:color="auto"/>
              <w:right w:val="single" w:sz="4" w:space="0" w:color="auto"/>
            </w:tcBorders>
            <w:shd w:val="clear" w:color="auto" w:fill="auto"/>
            <w:noWrap/>
            <w:vAlign w:val="center"/>
            <w:hideMark/>
          </w:tcPr>
          <w:p w14:paraId="4CD6B0A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56,319.89 </w:t>
            </w:r>
          </w:p>
        </w:tc>
        <w:tc>
          <w:tcPr>
            <w:tcW w:w="1420" w:type="dxa"/>
            <w:tcBorders>
              <w:top w:val="nil"/>
              <w:left w:val="nil"/>
              <w:bottom w:val="single" w:sz="4" w:space="0" w:color="auto"/>
              <w:right w:val="single" w:sz="4" w:space="0" w:color="auto"/>
            </w:tcBorders>
            <w:shd w:val="clear" w:color="auto" w:fill="auto"/>
            <w:noWrap/>
            <w:vAlign w:val="center"/>
            <w:hideMark/>
          </w:tcPr>
          <w:p w14:paraId="6344A53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5B838DB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56,319.89 </w:t>
            </w:r>
          </w:p>
        </w:tc>
      </w:tr>
      <w:tr w:rsidR="003910C2" w:rsidRPr="007D6889" w14:paraId="07D9CA39"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68A3F6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175</w:t>
            </w:r>
          </w:p>
        </w:tc>
        <w:tc>
          <w:tcPr>
            <w:tcW w:w="2880" w:type="dxa"/>
            <w:tcBorders>
              <w:top w:val="nil"/>
              <w:left w:val="nil"/>
              <w:bottom w:val="single" w:sz="4" w:space="0" w:color="auto"/>
              <w:right w:val="single" w:sz="4" w:space="0" w:color="auto"/>
            </w:tcBorders>
            <w:shd w:val="clear" w:color="auto" w:fill="auto"/>
            <w:vAlign w:val="center"/>
            <w:hideMark/>
          </w:tcPr>
          <w:p w14:paraId="30AF70B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始兴县顺兴家私竹木工艺厂</w:t>
            </w:r>
          </w:p>
        </w:tc>
        <w:tc>
          <w:tcPr>
            <w:tcW w:w="1948" w:type="dxa"/>
            <w:tcBorders>
              <w:top w:val="nil"/>
              <w:left w:val="nil"/>
              <w:bottom w:val="single" w:sz="4" w:space="0" w:color="auto"/>
              <w:right w:val="single" w:sz="4" w:space="0" w:color="auto"/>
            </w:tcBorders>
            <w:shd w:val="clear" w:color="auto" w:fill="auto"/>
            <w:vAlign w:val="center"/>
            <w:hideMark/>
          </w:tcPr>
          <w:p w14:paraId="5584FB8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9B1F6A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8,740.00 </w:t>
            </w:r>
          </w:p>
        </w:tc>
        <w:tc>
          <w:tcPr>
            <w:tcW w:w="1700" w:type="dxa"/>
            <w:tcBorders>
              <w:top w:val="nil"/>
              <w:left w:val="nil"/>
              <w:bottom w:val="single" w:sz="4" w:space="0" w:color="auto"/>
              <w:right w:val="single" w:sz="4" w:space="0" w:color="auto"/>
            </w:tcBorders>
            <w:shd w:val="clear" w:color="auto" w:fill="auto"/>
            <w:noWrap/>
            <w:vAlign w:val="center"/>
            <w:hideMark/>
          </w:tcPr>
          <w:p w14:paraId="6B4F6C1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71,897.97 </w:t>
            </w:r>
          </w:p>
        </w:tc>
        <w:tc>
          <w:tcPr>
            <w:tcW w:w="1616" w:type="dxa"/>
            <w:tcBorders>
              <w:top w:val="nil"/>
              <w:left w:val="nil"/>
              <w:bottom w:val="single" w:sz="4" w:space="0" w:color="auto"/>
              <w:right w:val="single" w:sz="4" w:space="0" w:color="auto"/>
            </w:tcBorders>
            <w:shd w:val="clear" w:color="auto" w:fill="auto"/>
            <w:noWrap/>
            <w:vAlign w:val="center"/>
            <w:hideMark/>
          </w:tcPr>
          <w:p w14:paraId="60F33E0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80,637.97 </w:t>
            </w:r>
          </w:p>
        </w:tc>
        <w:tc>
          <w:tcPr>
            <w:tcW w:w="1420" w:type="dxa"/>
            <w:tcBorders>
              <w:top w:val="nil"/>
              <w:left w:val="nil"/>
              <w:bottom w:val="single" w:sz="4" w:space="0" w:color="auto"/>
              <w:right w:val="single" w:sz="4" w:space="0" w:color="auto"/>
            </w:tcBorders>
            <w:shd w:val="clear" w:color="auto" w:fill="auto"/>
            <w:noWrap/>
            <w:vAlign w:val="center"/>
            <w:hideMark/>
          </w:tcPr>
          <w:p w14:paraId="6EA01E1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0FB00A8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80,637.97 </w:t>
            </w:r>
          </w:p>
        </w:tc>
      </w:tr>
      <w:tr w:rsidR="003910C2" w:rsidRPr="007D6889" w14:paraId="34F175A9"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92F93E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176</w:t>
            </w:r>
          </w:p>
        </w:tc>
        <w:tc>
          <w:tcPr>
            <w:tcW w:w="2880" w:type="dxa"/>
            <w:tcBorders>
              <w:top w:val="nil"/>
              <w:left w:val="nil"/>
              <w:bottom w:val="single" w:sz="4" w:space="0" w:color="auto"/>
              <w:right w:val="single" w:sz="4" w:space="0" w:color="auto"/>
            </w:tcBorders>
            <w:shd w:val="clear" w:color="auto" w:fill="auto"/>
            <w:vAlign w:val="center"/>
            <w:hideMark/>
          </w:tcPr>
          <w:p w14:paraId="414991F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南雄市南</w:t>
            </w:r>
            <w:proofErr w:type="gramStart"/>
            <w:r w:rsidRPr="007D6889">
              <w:rPr>
                <w:rFonts w:ascii="仿宋" w:eastAsia="仿宋" w:hAnsi="仿宋" w:cs="Times New Roman" w:hint="eastAsia"/>
                <w:kern w:val="0"/>
                <w:sz w:val="20"/>
                <w:szCs w:val="20"/>
              </w:rPr>
              <w:t>亩中寺</w:t>
            </w:r>
            <w:proofErr w:type="gramEnd"/>
            <w:r w:rsidRPr="007D6889">
              <w:rPr>
                <w:rFonts w:ascii="仿宋" w:eastAsia="仿宋" w:hAnsi="仿宋" w:cs="Times New Roman" w:hint="eastAsia"/>
                <w:kern w:val="0"/>
                <w:sz w:val="20"/>
                <w:szCs w:val="20"/>
              </w:rPr>
              <w:t>水力发电站</w:t>
            </w:r>
          </w:p>
        </w:tc>
        <w:tc>
          <w:tcPr>
            <w:tcW w:w="1948" w:type="dxa"/>
            <w:tcBorders>
              <w:top w:val="nil"/>
              <w:left w:val="nil"/>
              <w:bottom w:val="single" w:sz="4" w:space="0" w:color="auto"/>
              <w:right w:val="single" w:sz="4" w:space="0" w:color="auto"/>
            </w:tcBorders>
            <w:shd w:val="clear" w:color="auto" w:fill="auto"/>
            <w:vAlign w:val="center"/>
            <w:hideMark/>
          </w:tcPr>
          <w:p w14:paraId="3E712EB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719B3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400,000.00 </w:t>
            </w:r>
          </w:p>
        </w:tc>
        <w:tc>
          <w:tcPr>
            <w:tcW w:w="1700" w:type="dxa"/>
            <w:tcBorders>
              <w:top w:val="nil"/>
              <w:left w:val="nil"/>
              <w:bottom w:val="single" w:sz="4" w:space="0" w:color="auto"/>
              <w:right w:val="single" w:sz="4" w:space="0" w:color="auto"/>
            </w:tcBorders>
            <w:shd w:val="clear" w:color="auto" w:fill="auto"/>
            <w:noWrap/>
            <w:vAlign w:val="center"/>
            <w:hideMark/>
          </w:tcPr>
          <w:p w14:paraId="4FFF058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393,173.71 </w:t>
            </w:r>
          </w:p>
        </w:tc>
        <w:tc>
          <w:tcPr>
            <w:tcW w:w="1616" w:type="dxa"/>
            <w:tcBorders>
              <w:top w:val="nil"/>
              <w:left w:val="nil"/>
              <w:bottom w:val="single" w:sz="4" w:space="0" w:color="auto"/>
              <w:right w:val="single" w:sz="4" w:space="0" w:color="auto"/>
            </w:tcBorders>
            <w:shd w:val="clear" w:color="auto" w:fill="auto"/>
            <w:noWrap/>
            <w:vAlign w:val="center"/>
            <w:hideMark/>
          </w:tcPr>
          <w:p w14:paraId="0584E7D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793,173.71 </w:t>
            </w:r>
          </w:p>
        </w:tc>
        <w:tc>
          <w:tcPr>
            <w:tcW w:w="1420" w:type="dxa"/>
            <w:tcBorders>
              <w:top w:val="nil"/>
              <w:left w:val="nil"/>
              <w:bottom w:val="single" w:sz="4" w:space="0" w:color="auto"/>
              <w:right w:val="single" w:sz="4" w:space="0" w:color="auto"/>
            </w:tcBorders>
            <w:shd w:val="clear" w:color="auto" w:fill="auto"/>
            <w:noWrap/>
            <w:vAlign w:val="center"/>
            <w:hideMark/>
          </w:tcPr>
          <w:p w14:paraId="56BFC38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15BC0AE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793,173.71 </w:t>
            </w:r>
          </w:p>
        </w:tc>
      </w:tr>
      <w:tr w:rsidR="003910C2" w:rsidRPr="007D6889" w14:paraId="1BD2D6E5"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E3B961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177</w:t>
            </w:r>
          </w:p>
        </w:tc>
        <w:tc>
          <w:tcPr>
            <w:tcW w:w="2880" w:type="dxa"/>
            <w:tcBorders>
              <w:top w:val="nil"/>
              <w:left w:val="nil"/>
              <w:bottom w:val="single" w:sz="4" w:space="0" w:color="auto"/>
              <w:right w:val="single" w:sz="4" w:space="0" w:color="auto"/>
            </w:tcBorders>
            <w:shd w:val="clear" w:color="auto" w:fill="auto"/>
            <w:vAlign w:val="center"/>
            <w:hideMark/>
          </w:tcPr>
          <w:p w14:paraId="3EFA6F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南雄市农业机械供应公司</w:t>
            </w:r>
          </w:p>
        </w:tc>
        <w:tc>
          <w:tcPr>
            <w:tcW w:w="1948" w:type="dxa"/>
            <w:tcBorders>
              <w:top w:val="nil"/>
              <w:left w:val="nil"/>
              <w:bottom w:val="single" w:sz="4" w:space="0" w:color="auto"/>
              <w:right w:val="single" w:sz="4" w:space="0" w:color="auto"/>
            </w:tcBorders>
            <w:shd w:val="clear" w:color="auto" w:fill="auto"/>
            <w:vAlign w:val="center"/>
            <w:hideMark/>
          </w:tcPr>
          <w:p w14:paraId="2885753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2EDA17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558,487.20 </w:t>
            </w:r>
          </w:p>
        </w:tc>
        <w:tc>
          <w:tcPr>
            <w:tcW w:w="1700" w:type="dxa"/>
            <w:tcBorders>
              <w:top w:val="nil"/>
              <w:left w:val="nil"/>
              <w:bottom w:val="single" w:sz="4" w:space="0" w:color="auto"/>
              <w:right w:val="single" w:sz="4" w:space="0" w:color="auto"/>
            </w:tcBorders>
            <w:shd w:val="clear" w:color="auto" w:fill="auto"/>
            <w:noWrap/>
            <w:vAlign w:val="center"/>
            <w:hideMark/>
          </w:tcPr>
          <w:p w14:paraId="1158CCD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1,086,609.81 </w:t>
            </w:r>
          </w:p>
        </w:tc>
        <w:tc>
          <w:tcPr>
            <w:tcW w:w="1616" w:type="dxa"/>
            <w:tcBorders>
              <w:top w:val="nil"/>
              <w:left w:val="nil"/>
              <w:bottom w:val="single" w:sz="4" w:space="0" w:color="auto"/>
              <w:right w:val="single" w:sz="4" w:space="0" w:color="auto"/>
            </w:tcBorders>
            <w:shd w:val="clear" w:color="auto" w:fill="auto"/>
            <w:noWrap/>
            <w:vAlign w:val="center"/>
            <w:hideMark/>
          </w:tcPr>
          <w:p w14:paraId="16B82AA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1,645,097.01 </w:t>
            </w:r>
          </w:p>
        </w:tc>
        <w:tc>
          <w:tcPr>
            <w:tcW w:w="1420" w:type="dxa"/>
            <w:tcBorders>
              <w:top w:val="nil"/>
              <w:left w:val="nil"/>
              <w:bottom w:val="single" w:sz="4" w:space="0" w:color="auto"/>
              <w:right w:val="single" w:sz="4" w:space="0" w:color="auto"/>
            </w:tcBorders>
            <w:shd w:val="clear" w:color="auto" w:fill="auto"/>
            <w:noWrap/>
            <w:vAlign w:val="center"/>
            <w:hideMark/>
          </w:tcPr>
          <w:p w14:paraId="324A1A5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5FE27B1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1,645,097.01 </w:t>
            </w:r>
          </w:p>
        </w:tc>
      </w:tr>
      <w:tr w:rsidR="003910C2" w:rsidRPr="007D6889" w14:paraId="6499D4E3"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28AC17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178</w:t>
            </w:r>
          </w:p>
        </w:tc>
        <w:tc>
          <w:tcPr>
            <w:tcW w:w="2880" w:type="dxa"/>
            <w:tcBorders>
              <w:top w:val="nil"/>
              <w:left w:val="nil"/>
              <w:bottom w:val="single" w:sz="4" w:space="0" w:color="auto"/>
              <w:right w:val="single" w:sz="4" w:space="0" w:color="auto"/>
            </w:tcBorders>
            <w:shd w:val="clear" w:color="auto" w:fill="auto"/>
            <w:vAlign w:val="center"/>
            <w:hideMark/>
          </w:tcPr>
          <w:p w14:paraId="202CEDD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新丰县对外贸易公司</w:t>
            </w:r>
          </w:p>
        </w:tc>
        <w:tc>
          <w:tcPr>
            <w:tcW w:w="1948" w:type="dxa"/>
            <w:tcBorders>
              <w:top w:val="nil"/>
              <w:left w:val="nil"/>
              <w:bottom w:val="single" w:sz="4" w:space="0" w:color="auto"/>
              <w:right w:val="single" w:sz="4" w:space="0" w:color="auto"/>
            </w:tcBorders>
            <w:shd w:val="clear" w:color="auto" w:fill="auto"/>
            <w:vAlign w:val="center"/>
            <w:hideMark/>
          </w:tcPr>
          <w:p w14:paraId="76AE05E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D24B4B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259,500.00 </w:t>
            </w:r>
          </w:p>
        </w:tc>
        <w:tc>
          <w:tcPr>
            <w:tcW w:w="1700" w:type="dxa"/>
            <w:tcBorders>
              <w:top w:val="nil"/>
              <w:left w:val="nil"/>
              <w:bottom w:val="single" w:sz="4" w:space="0" w:color="auto"/>
              <w:right w:val="single" w:sz="4" w:space="0" w:color="auto"/>
            </w:tcBorders>
            <w:shd w:val="clear" w:color="auto" w:fill="auto"/>
            <w:noWrap/>
            <w:vAlign w:val="center"/>
            <w:hideMark/>
          </w:tcPr>
          <w:p w14:paraId="54350BC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1,670,310.54 </w:t>
            </w:r>
          </w:p>
        </w:tc>
        <w:tc>
          <w:tcPr>
            <w:tcW w:w="1616" w:type="dxa"/>
            <w:tcBorders>
              <w:top w:val="nil"/>
              <w:left w:val="nil"/>
              <w:bottom w:val="single" w:sz="4" w:space="0" w:color="auto"/>
              <w:right w:val="single" w:sz="4" w:space="0" w:color="auto"/>
            </w:tcBorders>
            <w:shd w:val="clear" w:color="auto" w:fill="auto"/>
            <w:noWrap/>
            <w:vAlign w:val="center"/>
            <w:hideMark/>
          </w:tcPr>
          <w:p w14:paraId="12116F1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1,929,810.54 </w:t>
            </w:r>
          </w:p>
        </w:tc>
        <w:tc>
          <w:tcPr>
            <w:tcW w:w="1420" w:type="dxa"/>
            <w:tcBorders>
              <w:top w:val="nil"/>
              <w:left w:val="nil"/>
              <w:bottom w:val="single" w:sz="4" w:space="0" w:color="auto"/>
              <w:right w:val="single" w:sz="4" w:space="0" w:color="auto"/>
            </w:tcBorders>
            <w:shd w:val="clear" w:color="auto" w:fill="auto"/>
            <w:noWrap/>
            <w:vAlign w:val="center"/>
            <w:hideMark/>
          </w:tcPr>
          <w:p w14:paraId="41E0909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5F18B22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1,929,810.54 </w:t>
            </w:r>
          </w:p>
        </w:tc>
      </w:tr>
      <w:tr w:rsidR="003910C2" w:rsidRPr="007D6889" w14:paraId="0F78B4B6"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C89036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179</w:t>
            </w:r>
          </w:p>
        </w:tc>
        <w:tc>
          <w:tcPr>
            <w:tcW w:w="2880" w:type="dxa"/>
            <w:tcBorders>
              <w:top w:val="nil"/>
              <w:left w:val="nil"/>
              <w:bottom w:val="single" w:sz="4" w:space="0" w:color="auto"/>
              <w:right w:val="single" w:sz="4" w:space="0" w:color="auto"/>
            </w:tcBorders>
            <w:shd w:val="clear" w:color="auto" w:fill="auto"/>
            <w:vAlign w:val="center"/>
            <w:hideMark/>
          </w:tcPr>
          <w:p w14:paraId="2F5522D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新丰县丰城镇大洞新东</w:t>
            </w:r>
            <w:proofErr w:type="gramStart"/>
            <w:r w:rsidRPr="007D6889">
              <w:rPr>
                <w:rFonts w:ascii="仿宋" w:eastAsia="仿宋" w:hAnsi="仿宋" w:cs="Times New Roman" w:hint="eastAsia"/>
                <w:kern w:val="0"/>
                <w:sz w:val="20"/>
                <w:szCs w:val="20"/>
              </w:rPr>
              <w:t>炮竹厂</w:t>
            </w:r>
            <w:proofErr w:type="gramEnd"/>
            <w:r w:rsidRPr="007D6889">
              <w:rPr>
                <w:rFonts w:ascii="仿宋" w:eastAsia="仿宋" w:hAnsi="仿宋" w:cs="Times New Roman" w:hint="eastAsia"/>
                <w:kern w:val="0"/>
                <w:sz w:val="20"/>
                <w:szCs w:val="20"/>
              </w:rPr>
              <w:t>(黄碧理）</w:t>
            </w:r>
          </w:p>
        </w:tc>
        <w:tc>
          <w:tcPr>
            <w:tcW w:w="1948" w:type="dxa"/>
            <w:tcBorders>
              <w:top w:val="nil"/>
              <w:left w:val="nil"/>
              <w:bottom w:val="single" w:sz="4" w:space="0" w:color="auto"/>
              <w:right w:val="single" w:sz="4" w:space="0" w:color="auto"/>
            </w:tcBorders>
            <w:shd w:val="clear" w:color="auto" w:fill="auto"/>
            <w:vAlign w:val="center"/>
            <w:hideMark/>
          </w:tcPr>
          <w:p w14:paraId="7026A5C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5B310C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40,000.00 </w:t>
            </w:r>
          </w:p>
        </w:tc>
        <w:tc>
          <w:tcPr>
            <w:tcW w:w="1700" w:type="dxa"/>
            <w:tcBorders>
              <w:top w:val="nil"/>
              <w:left w:val="nil"/>
              <w:bottom w:val="single" w:sz="4" w:space="0" w:color="auto"/>
              <w:right w:val="single" w:sz="4" w:space="0" w:color="auto"/>
            </w:tcBorders>
            <w:shd w:val="clear" w:color="auto" w:fill="auto"/>
            <w:noWrap/>
            <w:vAlign w:val="center"/>
            <w:hideMark/>
          </w:tcPr>
          <w:p w14:paraId="11964BA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154,168.43 </w:t>
            </w:r>
          </w:p>
        </w:tc>
        <w:tc>
          <w:tcPr>
            <w:tcW w:w="1616" w:type="dxa"/>
            <w:tcBorders>
              <w:top w:val="nil"/>
              <w:left w:val="nil"/>
              <w:bottom w:val="single" w:sz="4" w:space="0" w:color="auto"/>
              <w:right w:val="single" w:sz="4" w:space="0" w:color="auto"/>
            </w:tcBorders>
            <w:shd w:val="clear" w:color="auto" w:fill="auto"/>
            <w:noWrap/>
            <w:vAlign w:val="center"/>
            <w:hideMark/>
          </w:tcPr>
          <w:p w14:paraId="4DE0039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194,168.43 </w:t>
            </w:r>
          </w:p>
        </w:tc>
        <w:tc>
          <w:tcPr>
            <w:tcW w:w="1420" w:type="dxa"/>
            <w:tcBorders>
              <w:top w:val="nil"/>
              <w:left w:val="nil"/>
              <w:bottom w:val="single" w:sz="4" w:space="0" w:color="auto"/>
              <w:right w:val="single" w:sz="4" w:space="0" w:color="auto"/>
            </w:tcBorders>
            <w:shd w:val="clear" w:color="auto" w:fill="auto"/>
            <w:noWrap/>
            <w:vAlign w:val="center"/>
            <w:hideMark/>
          </w:tcPr>
          <w:p w14:paraId="25F719E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3,573.00 </w:t>
            </w:r>
          </w:p>
        </w:tc>
        <w:tc>
          <w:tcPr>
            <w:tcW w:w="1616" w:type="dxa"/>
            <w:tcBorders>
              <w:top w:val="nil"/>
              <w:left w:val="nil"/>
              <w:bottom w:val="single" w:sz="4" w:space="0" w:color="auto"/>
              <w:right w:val="single" w:sz="4" w:space="0" w:color="auto"/>
            </w:tcBorders>
            <w:shd w:val="clear" w:color="auto" w:fill="auto"/>
            <w:noWrap/>
            <w:vAlign w:val="center"/>
            <w:hideMark/>
          </w:tcPr>
          <w:p w14:paraId="13AA003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197,741.43 </w:t>
            </w:r>
          </w:p>
        </w:tc>
      </w:tr>
      <w:tr w:rsidR="003910C2" w:rsidRPr="007D6889" w14:paraId="25769EFB"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4B9540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180</w:t>
            </w:r>
          </w:p>
        </w:tc>
        <w:tc>
          <w:tcPr>
            <w:tcW w:w="2880" w:type="dxa"/>
            <w:tcBorders>
              <w:top w:val="nil"/>
              <w:left w:val="nil"/>
              <w:bottom w:val="single" w:sz="4" w:space="0" w:color="auto"/>
              <w:right w:val="single" w:sz="4" w:space="0" w:color="auto"/>
            </w:tcBorders>
            <w:shd w:val="clear" w:color="auto" w:fill="auto"/>
            <w:vAlign w:val="center"/>
            <w:hideMark/>
          </w:tcPr>
          <w:p w14:paraId="74D87271"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仁化县锦城</w:t>
            </w:r>
            <w:proofErr w:type="gramEnd"/>
            <w:r w:rsidRPr="007D6889">
              <w:rPr>
                <w:rFonts w:ascii="仿宋" w:eastAsia="仿宋" w:hAnsi="仿宋" w:cs="Times New Roman" w:hint="eastAsia"/>
                <w:kern w:val="0"/>
                <w:sz w:val="20"/>
                <w:szCs w:val="20"/>
              </w:rPr>
              <w:t>实业发展公司装饰队</w:t>
            </w:r>
          </w:p>
        </w:tc>
        <w:tc>
          <w:tcPr>
            <w:tcW w:w="1948" w:type="dxa"/>
            <w:tcBorders>
              <w:top w:val="nil"/>
              <w:left w:val="nil"/>
              <w:bottom w:val="single" w:sz="4" w:space="0" w:color="auto"/>
              <w:right w:val="single" w:sz="4" w:space="0" w:color="auto"/>
            </w:tcBorders>
            <w:shd w:val="clear" w:color="auto" w:fill="auto"/>
            <w:vAlign w:val="center"/>
            <w:hideMark/>
          </w:tcPr>
          <w:p w14:paraId="2EAB4F3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D0AB5B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100,000.00 </w:t>
            </w:r>
          </w:p>
        </w:tc>
        <w:tc>
          <w:tcPr>
            <w:tcW w:w="1700" w:type="dxa"/>
            <w:tcBorders>
              <w:top w:val="nil"/>
              <w:left w:val="nil"/>
              <w:bottom w:val="single" w:sz="4" w:space="0" w:color="auto"/>
              <w:right w:val="single" w:sz="4" w:space="0" w:color="auto"/>
            </w:tcBorders>
            <w:shd w:val="clear" w:color="auto" w:fill="auto"/>
            <w:noWrap/>
            <w:vAlign w:val="center"/>
            <w:hideMark/>
          </w:tcPr>
          <w:p w14:paraId="1EE9106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327,334.26 </w:t>
            </w:r>
          </w:p>
        </w:tc>
        <w:tc>
          <w:tcPr>
            <w:tcW w:w="1616" w:type="dxa"/>
            <w:tcBorders>
              <w:top w:val="nil"/>
              <w:left w:val="nil"/>
              <w:bottom w:val="single" w:sz="4" w:space="0" w:color="auto"/>
              <w:right w:val="single" w:sz="4" w:space="0" w:color="auto"/>
            </w:tcBorders>
            <w:shd w:val="clear" w:color="auto" w:fill="auto"/>
            <w:noWrap/>
            <w:vAlign w:val="center"/>
            <w:hideMark/>
          </w:tcPr>
          <w:p w14:paraId="6E28309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427,334.26 </w:t>
            </w:r>
          </w:p>
        </w:tc>
        <w:tc>
          <w:tcPr>
            <w:tcW w:w="1420" w:type="dxa"/>
            <w:tcBorders>
              <w:top w:val="nil"/>
              <w:left w:val="nil"/>
              <w:bottom w:val="single" w:sz="4" w:space="0" w:color="auto"/>
              <w:right w:val="single" w:sz="4" w:space="0" w:color="auto"/>
            </w:tcBorders>
            <w:shd w:val="clear" w:color="auto" w:fill="auto"/>
            <w:noWrap/>
            <w:vAlign w:val="center"/>
            <w:hideMark/>
          </w:tcPr>
          <w:p w14:paraId="16DCE88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33D1243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427,334.26 </w:t>
            </w:r>
          </w:p>
        </w:tc>
      </w:tr>
      <w:tr w:rsidR="003910C2" w:rsidRPr="007D6889" w14:paraId="634F4236"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2BDC2C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181</w:t>
            </w:r>
          </w:p>
        </w:tc>
        <w:tc>
          <w:tcPr>
            <w:tcW w:w="2880" w:type="dxa"/>
            <w:tcBorders>
              <w:top w:val="nil"/>
              <w:left w:val="nil"/>
              <w:bottom w:val="single" w:sz="4" w:space="0" w:color="auto"/>
              <w:right w:val="single" w:sz="4" w:space="0" w:color="auto"/>
            </w:tcBorders>
            <w:shd w:val="clear" w:color="auto" w:fill="auto"/>
            <w:vAlign w:val="center"/>
            <w:hideMark/>
          </w:tcPr>
          <w:p w14:paraId="54E6EE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仁化县红</w:t>
            </w:r>
            <w:proofErr w:type="gramStart"/>
            <w:r w:rsidRPr="007D6889">
              <w:rPr>
                <w:rFonts w:ascii="仿宋" w:eastAsia="仿宋" w:hAnsi="仿宋" w:cs="Times New Roman" w:hint="eastAsia"/>
                <w:kern w:val="0"/>
                <w:sz w:val="20"/>
                <w:szCs w:val="20"/>
              </w:rPr>
              <w:t>山烟竹</w:t>
            </w:r>
            <w:proofErr w:type="gramEnd"/>
            <w:r w:rsidRPr="007D6889">
              <w:rPr>
                <w:rFonts w:ascii="仿宋" w:eastAsia="仿宋" w:hAnsi="仿宋" w:cs="Times New Roman" w:hint="eastAsia"/>
                <w:kern w:val="0"/>
                <w:sz w:val="20"/>
                <w:szCs w:val="20"/>
              </w:rPr>
              <w:t>茶场</w:t>
            </w:r>
          </w:p>
        </w:tc>
        <w:tc>
          <w:tcPr>
            <w:tcW w:w="1948" w:type="dxa"/>
            <w:tcBorders>
              <w:top w:val="nil"/>
              <w:left w:val="nil"/>
              <w:bottom w:val="single" w:sz="4" w:space="0" w:color="auto"/>
              <w:right w:val="single" w:sz="4" w:space="0" w:color="auto"/>
            </w:tcBorders>
            <w:shd w:val="clear" w:color="auto" w:fill="auto"/>
            <w:vAlign w:val="center"/>
            <w:hideMark/>
          </w:tcPr>
          <w:p w14:paraId="3A49BED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A2B95C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21,000.00 </w:t>
            </w:r>
          </w:p>
        </w:tc>
        <w:tc>
          <w:tcPr>
            <w:tcW w:w="1700" w:type="dxa"/>
            <w:tcBorders>
              <w:top w:val="nil"/>
              <w:left w:val="nil"/>
              <w:bottom w:val="single" w:sz="4" w:space="0" w:color="auto"/>
              <w:right w:val="single" w:sz="4" w:space="0" w:color="auto"/>
            </w:tcBorders>
            <w:shd w:val="clear" w:color="auto" w:fill="auto"/>
            <w:noWrap/>
            <w:vAlign w:val="center"/>
            <w:hideMark/>
          </w:tcPr>
          <w:p w14:paraId="351CB77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89,396.32 </w:t>
            </w:r>
          </w:p>
        </w:tc>
        <w:tc>
          <w:tcPr>
            <w:tcW w:w="1616" w:type="dxa"/>
            <w:tcBorders>
              <w:top w:val="nil"/>
              <w:left w:val="nil"/>
              <w:bottom w:val="single" w:sz="4" w:space="0" w:color="auto"/>
              <w:right w:val="single" w:sz="4" w:space="0" w:color="auto"/>
            </w:tcBorders>
            <w:shd w:val="clear" w:color="auto" w:fill="auto"/>
            <w:noWrap/>
            <w:vAlign w:val="center"/>
            <w:hideMark/>
          </w:tcPr>
          <w:p w14:paraId="29B6824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110,396.32 </w:t>
            </w:r>
          </w:p>
        </w:tc>
        <w:tc>
          <w:tcPr>
            <w:tcW w:w="1420" w:type="dxa"/>
            <w:tcBorders>
              <w:top w:val="nil"/>
              <w:left w:val="nil"/>
              <w:bottom w:val="single" w:sz="4" w:space="0" w:color="auto"/>
              <w:right w:val="single" w:sz="4" w:space="0" w:color="auto"/>
            </w:tcBorders>
            <w:shd w:val="clear" w:color="auto" w:fill="auto"/>
            <w:noWrap/>
            <w:vAlign w:val="center"/>
            <w:hideMark/>
          </w:tcPr>
          <w:p w14:paraId="59B1C7C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1449BDD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110,396.32 </w:t>
            </w:r>
          </w:p>
        </w:tc>
      </w:tr>
      <w:tr w:rsidR="003910C2" w:rsidRPr="007D6889" w14:paraId="5F007D09" w14:textId="77777777" w:rsidTr="003910C2">
        <w:trPr>
          <w:trHeight w:val="5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2ABF42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182</w:t>
            </w:r>
          </w:p>
        </w:tc>
        <w:tc>
          <w:tcPr>
            <w:tcW w:w="2880" w:type="dxa"/>
            <w:tcBorders>
              <w:top w:val="nil"/>
              <w:left w:val="nil"/>
              <w:bottom w:val="single" w:sz="4" w:space="0" w:color="auto"/>
              <w:right w:val="single" w:sz="4" w:space="0" w:color="auto"/>
            </w:tcBorders>
            <w:shd w:val="clear" w:color="auto" w:fill="auto"/>
            <w:vAlign w:val="center"/>
            <w:hideMark/>
          </w:tcPr>
          <w:p w14:paraId="49C22A2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仁化县果菜副食品公司</w:t>
            </w:r>
          </w:p>
        </w:tc>
        <w:tc>
          <w:tcPr>
            <w:tcW w:w="1948" w:type="dxa"/>
            <w:tcBorders>
              <w:top w:val="nil"/>
              <w:left w:val="nil"/>
              <w:bottom w:val="single" w:sz="4" w:space="0" w:color="auto"/>
              <w:right w:val="single" w:sz="4" w:space="0" w:color="auto"/>
            </w:tcBorders>
            <w:shd w:val="clear" w:color="auto" w:fill="auto"/>
            <w:vAlign w:val="center"/>
            <w:hideMark/>
          </w:tcPr>
          <w:p w14:paraId="38D8C83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仁化县供销合作社联合社</w:t>
            </w:r>
          </w:p>
        </w:tc>
        <w:tc>
          <w:tcPr>
            <w:tcW w:w="1720" w:type="dxa"/>
            <w:tcBorders>
              <w:top w:val="nil"/>
              <w:left w:val="nil"/>
              <w:bottom w:val="single" w:sz="4" w:space="0" w:color="auto"/>
              <w:right w:val="single" w:sz="4" w:space="0" w:color="auto"/>
            </w:tcBorders>
            <w:shd w:val="clear" w:color="auto" w:fill="auto"/>
            <w:noWrap/>
            <w:vAlign w:val="center"/>
            <w:hideMark/>
          </w:tcPr>
          <w:p w14:paraId="6F85542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170,000.00 </w:t>
            </w:r>
          </w:p>
        </w:tc>
        <w:tc>
          <w:tcPr>
            <w:tcW w:w="1700" w:type="dxa"/>
            <w:tcBorders>
              <w:top w:val="nil"/>
              <w:left w:val="nil"/>
              <w:bottom w:val="single" w:sz="4" w:space="0" w:color="auto"/>
              <w:right w:val="single" w:sz="4" w:space="0" w:color="auto"/>
            </w:tcBorders>
            <w:shd w:val="clear" w:color="auto" w:fill="auto"/>
            <w:noWrap/>
            <w:vAlign w:val="center"/>
            <w:hideMark/>
          </w:tcPr>
          <w:p w14:paraId="68FA06C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325,620.22 </w:t>
            </w:r>
          </w:p>
        </w:tc>
        <w:tc>
          <w:tcPr>
            <w:tcW w:w="1616" w:type="dxa"/>
            <w:tcBorders>
              <w:top w:val="nil"/>
              <w:left w:val="nil"/>
              <w:bottom w:val="single" w:sz="4" w:space="0" w:color="auto"/>
              <w:right w:val="single" w:sz="4" w:space="0" w:color="auto"/>
            </w:tcBorders>
            <w:shd w:val="clear" w:color="auto" w:fill="auto"/>
            <w:noWrap/>
            <w:vAlign w:val="center"/>
            <w:hideMark/>
          </w:tcPr>
          <w:p w14:paraId="5AE3CDF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495,620.22 </w:t>
            </w:r>
          </w:p>
        </w:tc>
        <w:tc>
          <w:tcPr>
            <w:tcW w:w="1420" w:type="dxa"/>
            <w:tcBorders>
              <w:top w:val="nil"/>
              <w:left w:val="nil"/>
              <w:bottom w:val="single" w:sz="4" w:space="0" w:color="auto"/>
              <w:right w:val="single" w:sz="4" w:space="0" w:color="auto"/>
            </w:tcBorders>
            <w:shd w:val="clear" w:color="auto" w:fill="auto"/>
            <w:noWrap/>
            <w:vAlign w:val="center"/>
            <w:hideMark/>
          </w:tcPr>
          <w:p w14:paraId="7060B73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4960E3C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495,620.22 </w:t>
            </w:r>
          </w:p>
        </w:tc>
      </w:tr>
      <w:tr w:rsidR="003910C2" w:rsidRPr="007D6889" w14:paraId="0BF89961"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0C9B9E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183</w:t>
            </w:r>
          </w:p>
        </w:tc>
        <w:tc>
          <w:tcPr>
            <w:tcW w:w="2880" w:type="dxa"/>
            <w:tcBorders>
              <w:top w:val="nil"/>
              <w:left w:val="nil"/>
              <w:bottom w:val="single" w:sz="4" w:space="0" w:color="auto"/>
              <w:right w:val="single" w:sz="4" w:space="0" w:color="auto"/>
            </w:tcBorders>
            <w:shd w:val="clear" w:color="auto" w:fill="auto"/>
            <w:vAlign w:val="center"/>
            <w:hideMark/>
          </w:tcPr>
          <w:p w14:paraId="45EEBC5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仁化</w:t>
            </w:r>
            <w:proofErr w:type="gramStart"/>
            <w:r w:rsidRPr="007D6889">
              <w:rPr>
                <w:rFonts w:ascii="仿宋" w:eastAsia="仿宋" w:hAnsi="仿宋" w:cs="Times New Roman" w:hint="eastAsia"/>
                <w:kern w:val="0"/>
                <w:sz w:val="20"/>
                <w:szCs w:val="20"/>
              </w:rPr>
              <w:t>县扶溪供销社</w:t>
            </w:r>
            <w:proofErr w:type="gramEnd"/>
          </w:p>
        </w:tc>
        <w:tc>
          <w:tcPr>
            <w:tcW w:w="1948" w:type="dxa"/>
            <w:tcBorders>
              <w:top w:val="nil"/>
              <w:left w:val="nil"/>
              <w:bottom w:val="single" w:sz="4" w:space="0" w:color="auto"/>
              <w:right w:val="single" w:sz="4" w:space="0" w:color="auto"/>
            </w:tcBorders>
            <w:shd w:val="clear" w:color="auto" w:fill="auto"/>
            <w:vAlign w:val="center"/>
            <w:hideMark/>
          </w:tcPr>
          <w:p w14:paraId="72BD6B5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7CBD8D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200,000.00 </w:t>
            </w:r>
          </w:p>
        </w:tc>
        <w:tc>
          <w:tcPr>
            <w:tcW w:w="1700" w:type="dxa"/>
            <w:tcBorders>
              <w:top w:val="nil"/>
              <w:left w:val="nil"/>
              <w:bottom w:val="single" w:sz="4" w:space="0" w:color="auto"/>
              <w:right w:val="single" w:sz="4" w:space="0" w:color="auto"/>
            </w:tcBorders>
            <w:shd w:val="clear" w:color="auto" w:fill="auto"/>
            <w:noWrap/>
            <w:vAlign w:val="center"/>
            <w:hideMark/>
          </w:tcPr>
          <w:p w14:paraId="124ADA9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543,457.58 </w:t>
            </w:r>
          </w:p>
        </w:tc>
        <w:tc>
          <w:tcPr>
            <w:tcW w:w="1616" w:type="dxa"/>
            <w:tcBorders>
              <w:top w:val="nil"/>
              <w:left w:val="nil"/>
              <w:bottom w:val="single" w:sz="4" w:space="0" w:color="auto"/>
              <w:right w:val="single" w:sz="4" w:space="0" w:color="auto"/>
            </w:tcBorders>
            <w:shd w:val="clear" w:color="auto" w:fill="auto"/>
            <w:noWrap/>
            <w:vAlign w:val="center"/>
            <w:hideMark/>
          </w:tcPr>
          <w:p w14:paraId="5CAFCF6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743,457.58 </w:t>
            </w:r>
          </w:p>
        </w:tc>
        <w:tc>
          <w:tcPr>
            <w:tcW w:w="1420" w:type="dxa"/>
            <w:tcBorders>
              <w:top w:val="nil"/>
              <w:left w:val="nil"/>
              <w:bottom w:val="single" w:sz="4" w:space="0" w:color="auto"/>
              <w:right w:val="single" w:sz="4" w:space="0" w:color="auto"/>
            </w:tcBorders>
            <w:shd w:val="clear" w:color="auto" w:fill="auto"/>
            <w:noWrap/>
            <w:vAlign w:val="center"/>
            <w:hideMark/>
          </w:tcPr>
          <w:p w14:paraId="5FB5983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549E178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743,457.58 </w:t>
            </w:r>
          </w:p>
        </w:tc>
      </w:tr>
      <w:tr w:rsidR="003910C2" w:rsidRPr="007D6889" w14:paraId="61A77D56" w14:textId="77777777" w:rsidTr="003910C2">
        <w:trPr>
          <w:trHeight w:val="6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B20C71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184</w:t>
            </w:r>
          </w:p>
        </w:tc>
        <w:tc>
          <w:tcPr>
            <w:tcW w:w="2880" w:type="dxa"/>
            <w:tcBorders>
              <w:top w:val="nil"/>
              <w:left w:val="nil"/>
              <w:bottom w:val="single" w:sz="4" w:space="0" w:color="auto"/>
              <w:right w:val="single" w:sz="4" w:space="0" w:color="auto"/>
            </w:tcBorders>
            <w:shd w:val="clear" w:color="auto" w:fill="auto"/>
            <w:vAlign w:val="center"/>
            <w:hideMark/>
          </w:tcPr>
          <w:p w14:paraId="1381FD8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仁化县供销社企业总公司</w:t>
            </w:r>
          </w:p>
        </w:tc>
        <w:tc>
          <w:tcPr>
            <w:tcW w:w="1948" w:type="dxa"/>
            <w:tcBorders>
              <w:top w:val="nil"/>
              <w:left w:val="nil"/>
              <w:bottom w:val="single" w:sz="4" w:space="0" w:color="auto"/>
              <w:right w:val="single" w:sz="4" w:space="0" w:color="auto"/>
            </w:tcBorders>
            <w:shd w:val="clear" w:color="auto" w:fill="auto"/>
            <w:vAlign w:val="center"/>
            <w:hideMark/>
          </w:tcPr>
          <w:p w14:paraId="7CE7941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仁化县供销合作社联合社</w:t>
            </w:r>
          </w:p>
        </w:tc>
        <w:tc>
          <w:tcPr>
            <w:tcW w:w="1720" w:type="dxa"/>
            <w:tcBorders>
              <w:top w:val="nil"/>
              <w:left w:val="nil"/>
              <w:bottom w:val="single" w:sz="4" w:space="0" w:color="auto"/>
              <w:right w:val="single" w:sz="4" w:space="0" w:color="auto"/>
            </w:tcBorders>
            <w:shd w:val="clear" w:color="auto" w:fill="auto"/>
            <w:noWrap/>
            <w:vAlign w:val="center"/>
            <w:hideMark/>
          </w:tcPr>
          <w:p w14:paraId="5B28CF6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3,400,000.00 </w:t>
            </w:r>
          </w:p>
        </w:tc>
        <w:tc>
          <w:tcPr>
            <w:tcW w:w="1700" w:type="dxa"/>
            <w:tcBorders>
              <w:top w:val="nil"/>
              <w:left w:val="nil"/>
              <w:bottom w:val="single" w:sz="4" w:space="0" w:color="auto"/>
              <w:right w:val="single" w:sz="4" w:space="0" w:color="auto"/>
            </w:tcBorders>
            <w:shd w:val="clear" w:color="auto" w:fill="auto"/>
            <w:noWrap/>
            <w:vAlign w:val="center"/>
            <w:hideMark/>
          </w:tcPr>
          <w:p w14:paraId="47A8AFD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8,773,752.76 </w:t>
            </w:r>
          </w:p>
        </w:tc>
        <w:tc>
          <w:tcPr>
            <w:tcW w:w="1616" w:type="dxa"/>
            <w:tcBorders>
              <w:top w:val="nil"/>
              <w:left w:val="nil"/>
              <w:bottom w:val="single" w:sz="4" w:space="0" w:color="auto"/>
              <w:right w:val="single" w:sz="4" w:space="0" w:color="auto"/>
            </w:tcBorders>
            <w:shd w:val="clear" w:color="auto" w:fill="auto"/>
            <w:noWrap/>
            <w:vAlign w:val="center"/>
            <w:hideMark/>
          </w:tcPr>
          <w:p w14:paraId="2D6F227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12,173,752.76 </w:t>
            </w:r>
          </w:p>
        </w:tc>
        <w:tc>
          <w:tcPr>
            <w:tcW w:w="1420" w:type="dxa"/>
            <w:tcBorders>
              <w:top w:val="nil"/>
              <w:left w:val="nil"/>
              <w:bottom w:val="single" w:sz="4" w:space="0" w:color="auto"/>
              <w:right w:val="single" w:sz="4" w:space="0" w:color="auto"/>
            </w:tcBorders>
            <w:shd w:val="clear" w:color="auto" w:fill="auto"/>
            <w:noWrap/>
            <w:vAlign w:val="center"/>
            <w:hideMark/>
          </w:tcPr>
          <w:p w14:paraId="1B8970F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02BF8FB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12,173,752.76 </w:t>
            </w:r>
          </w:p>
        </w:tc>
      </w:tr>
      <w:tr w:rsidR="003910C2" w:rsidRPr="007D6889" w14:paraId="05AF4515"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1803C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185</w:t>
            </w:r>
          </w:p>
        </w:tc>
        <w:tc>
          <w:tcPr>
            <w:tcW w:w="2880" w:type="dxa"/>
            <w:tcBorders>
              <w:top w:val="nil"/>
              <w:left w:val="nil"/>
              <w:bottom w:val="single" w:sz="4" w:space="0" w:color="auto"/>
              <w:right w:val="single" w:sz="4" w:space="0" w:color="auto"/>
            </w:tcBorders>
            <w:shd w:val="clear" w:color="auto" w:fill="auto"/>
            <w:vAlign w:val="center"/>
            <w:hideMark/>
          </w:tcPr>
          <w:p w14:paraId="5F9722E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仁化县供销社企业总公司董塘公司</w:t>
            </w:r>
          </w:p>
        </w:tc>
        <w:tc>
          <w:tcPr>
            <w:tcW w:w="1948" w:type="dxa"/>
            <w:tcBorders>
              <w:top w:val="nil"/>
              <w:left w:val="nil"/>
              <w:bottom w:val="single" w:sz="4" w:space="0" w:color="auto"/>
              <w:right w:val="single" w:sz="4" w:space="0" w:color="auto"/>
            </w:tcBorders>
            <w:shd w:val="clear" w:color="auto" w:fill="auto"/>
            <w:vAlign w:val="center"/>
            <w:hideMark/>
          </w:tcPr>
          <w:p w14:paraId="4421ECC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4855C5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355,290.00 </w:t>
            </w:r>
          </w:p>
        </w:tc>
        <w:tc>
          <w:tcPr>
            <w:tcW w:w="1700" w:type="dxa"/>
            <w:tcBorders>
              <w:top w:val="nil"/>
              <w:left w:val="nil"/>
              <w:bottom w:val="single" w:sz="4" w:space="0" w:color="auto"/>
              <w:right w:val="single" w:sz="4" w:space="0" w:color="auto"/>
            </w:tcBorders>
            <w:shd w:val="clear" w:color="auto" w:fill="auto"/>
            <w:noWrap/>
            <w:vAlign w:val="center"/>
            <w:hideMark/>
          </w:tcPr>
          <w:p w14:paraId="6B3566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1,022,149.39 </w:t>
            </w:r>
          </w:p>
        </w:tc>
        <w:tc>
          <w:tcPr>
            <w:tcW w:w="1616" w:type="dxa"/>
            <w:tcBorders>
              <w:top w:val="nil"/>
              <w:left w:val="nil"/>
              <w:bottom w:val="single" w:sz="4" w:space="0" w:color="auto"/>
              <w:right w:val="single" w:sz="4" w:space="0" w:color="auto"/>
            </w:tcBorders>
            <w:shd w:val="clear" w:color="auto" w:fill="auto"/>
            <w:noWrap/>
            <w:vAlign w:val="center"/>
            <w:hideMark/>
          </w:tcPr>
          <w:p w14:paraId="7AA378B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1,377,439.39 </w:t>
            </w:r>
          </w:p>
        </w:tc>
        <w:tc>
          <w:tcPr>
            <w:tcW w:w="1420" w:type="dxa"/>
            <w:tcBorders>
              <w:top w:val="nil"/>
              <w:left w:val="nil"/>
              <w:bottom w:val="single" w:sz="4" w:space="0" w:color="auto"/>
              <w:right w:val="single" w:sz="4" w:space="0" w:color="auto"/>
            </w:tcBorders>
            <w:shd w:val="clear" w:color="auto" w:fill="auto"/>
            <w:noWrap/>
            <w:vAlign w:val="center"/>
            <w:hideMark/>
          </w:tcPr>
          <w:p w14:paraId="6C5BA46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23,248.00 </w:t>
            </w:r>
          </w:p>
        </w:tc>
        <w:tc>
          <w:tcPr>
            <w:tcW w:w="1616" w:type="dxa"/>
            <w:tcBorders>
              <w:top w:val="nil"/>
              <w:left w:val="nil"/>
              <w:bottom w:val="single" w:sz="4" w:space="0" w:color="auto"/>
              <w:right w:val="single" w:sz="4" w:space="0" w:color="auto"/>
            </w:tcBorders>
            <w:shd w:val="clear" w:color="auto" w:fill="auto"/>
            <w:noWrap/>
            <w:vAlign w:val="center"/>
            <w:hideMark/>
          </w:tcPr>
          <w:p w14:paraId="12BFEB9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1,400,687.39 </w:t>
            </w:r>
          </w:p>
        </w:tc>
      </w:tr>
      <w:tr w:rsidR="003910C2" w:rsidRPr="007D6889" w14:paraId="1A154EF7"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FF9E35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186</w:t>
            </w:r>
          </w:p>
        </w:tc>
        <w:tc>
          <w:tcPr>
            <w:tcW w:w="2880" w:type="dxa"/>
            <w:tcBorders>
              <w:top w:val="nil"/>
              <w:left w:val="nil"/>
              <w:bottom w:val="single" w:sz="4" w:space="0" w:color="auto"/>
              <w:right w:val="single" w:sz="4" w:space="0" w:color="auto"/>
            </w:tcBorders>
            <w:shd w:val="clear" w:color="auto" w:fill="auto"/>
            <w:vAlign w:val="center"/>
            <w:hideMark/>
          </w:tcPr>
          <w:p w14:paraId="20942B1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乐昌市河南供销合作社</w:t>
            </w:r>
          </w:p>
        </w:tc>
        <w:tc>
          <w:tcPr>
            <w:tcW w:w="1948" w:type="dxa"/>
            <w:tcBorders>
              <w:top w:val="nil"/>
              <w:left w:val="nil"/>
              <w:bottom w:val="single" w:sz="4" w:space="0" w:color="auto"/>
              <w:right w:val="single" w:sz="4" w:space="0" w:color="auto"/>
            </w:tcBorders>
            <w:shd w:val="clear" w:color="auto" w:fill="auto"/>
            <w:vAlign w:val="center"/>
            <w:hideMark/>
          </w:tcPr>
          <w:p w14:paraId="6F4710E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460B3E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1,182,853.92 </w:t>
            </w:r>
          </w:p>
        </w:tc>
        <w:tc>
          <w:tcPr>
            <w:tcW w:w="1700" w:type="dxa"/>
            <w:tcBorders>
              <w:top w:val="nil"/>
              <w:left w:val="nil"/>
              <w:bottom w:val="single" w:sz="4" w:space="0" w:color="auto"/>
              <w:right w:val="single" w:sz="4" w:space="0" w:color="auto"/>
            </w:tcBorders>
            <w:shd w:val="clear" w:color="auto" w:fill="auto"/>
            <w:noWrap/>
            <w:vAlign w:val="center"/>
            <w:hideMark/>
          </w:tcPr>
          <w:p w14:paraId="5CE194A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4,880,810.02 </w:t>
            </w:r>
          </w:p>
        </w:tc>
        <w:tc>
          <w:tcPr>
            <w:tcW w:w="1616" w:type="dxa"/>
            <w:tcBorders>
              <w:top w:val="nil"/>
              <w:left w:val="nil"/>
              <w:bottom w:val="single" w:sz="4" w:space="0" w:color="auto"/>
              <w:right w:val="single" w:sz="4" w:space="0" w:color="auto"/>
            </w:tcBorders>
            <w:shd w:val="clear" w:color="auto" w:fill="auto"/>
            <w:noWrap/>
            <w:vAlign w:val="center"/>
            <w:hideMark/>
          </w:tcPr>
          <w:p w14:paraId="5511BE2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6,063,663.94 </w:t>
            </w:r>
          </w:p>
        </w:tc>
        <w:tc>
          <w:tcPr>
            <w:tcW w:w="1420" w:type="dxa"/>
            <w:tcBorders>
              <w:top w:val="nil"/>
              <w:left w:val="nil"/>
              <w:bottom w:val="single" w:sz="4" w:space="0" w:color="auto"/>
              <w:right w:val="single" w:sz="4" w:space="0" w:color="auto"/>
            </w:tcBorders>
            <w:shd w:val="clear" w:color="auto" w:fill="auto"/>
            <w:noWrap/>
            <w:vAlign w:val="center"/>
            <w:hideMark/>
          </w:tcPr>
          <w:p w14:paraId="24B91AC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6C448BF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6,063,663.94 </w:t>
            </w:r>
          </w:p>
        </w:tc>
      </w:tr>
      <w:tr w:rsidR="003910C2" w:rsidRPr="007D6889" w14:paraId="52902964"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E83068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187</w:t>
            </w:r>
          </w:p>
        </w:tc>
        <w:tc>
          <w:tcPr>
            <w:tcW w:w="2880" w:type="dxa"/>
            <w:tcBorders>
              <w:top w:val="nil"/>
              <w:left w:val="nil"/>
              <w:bottom w:val="single" w:sz="4" w:space="0" w:color="auto"/>
              <w:right w:val="single" w:sz="4" w:space="0" w:color="auto"/>
            </w:tcBorders>
            <w:shd w:val="clear" w:color="auto" w:fill="auto"/>
            <w:vAlign w:val="center"/>
            <w:hideMark/>
          </w:tcPr>
          <w:p w14:paraId="439EA77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乐昌市两江供销合作社</w:t>
            </w:r>
          </w:p>
        </w:tc>
        <w:tc>
          <w:tcPr>
            <w:tcW w:w="1948" w:type="dxa"/>
            <w:tcBorders>
              <w:top w:val="nil"/>
              <w:left w:val="nil"/>
              <w:bottom w:val="single" w:sz="4" w:space="0" w:color="auto"/>
              <w:right w:val="single" w:sz="4" w:space="0" w:color="auto"/>
            </w:tcBorders>
            <w:shd w:val="clear" w:color="auto" w:fill="auto"/>
            <w:vAlign w:val="center"/>
            <w:hideMark/>
          </w:tcPr>
          <w:p w14:paraId="388A3C3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A35039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1,127,800.00 </w:t>
            </w:r>
          </w:p>
        </w:tc>
        <w:tc>
          <w:tcPr>
            <w:tcW w:w="1700" w:type="dxa"/>
            <w:tcBorders>
              <w:top w:val="nil"/>
              <w:left w:val="nil"/>
              <w:bottom w:val="single" w:sz="4" w:space="0" w:color="auto"/>
              <w:right w:val="single" w:sz="4" w:space="0" w:color="auto"/>
            </w:tcBorders>
            <w:shd w:val="clear" w:color="auto" w:fill="auto"/>
            <w:noWrap/>
            <w:vAlign w:val="center"/>
            <w:hideMark/>
          </w:tcPr>
          <w:p w14:paraId="4ED78A2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3,477,283.49 </w:t>
            </w:r>
          </w:p>
        </w:tc>
        <w:tc>
          <w:tcPr>
            <w:tcW w:w="1616" w:type="dxa"/>
            <w:tcBorders>
              <w:top w:val="nil"/>
              <w:left w:val="nil"/>
              <w:bottom w:val="single" w:sz="4" w:space="0" w:color="auto"/>
              <w:right w:val="single" w:sz="4" w:space="0" w:color="auto"/>
            </w:tcBorders>
            <w:shd w:val="clear" w:color="auto" w:fill="auto"/>
            <w:noWrap/>
            <w:vAlign w:val="center"/>
            <w:hideMark/>
          </w:tcPr>
          <w:p w14:paraId="3DDAD86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4,605,083.49 </w:t>
            </w:r>
          </w:p>
        </w:tc>
        <w:tc>
          <w:tcPr>
            <w:tcW w:w="1420" w:type="dxa"/>
            <w:tcBorders>
              <w:top w:val="nil"/>
              <w:left w:val="nil"/>
              <w:bottom w:val="single" w:sz="4" w:space="0" w:color="auto"/>
              <w:right w:val="single" w:sz="4" w:space="0" w:color="auto"/>
            </w:tcBorders>
            <w:shd w:val="clear" w:color="auto" w:fill="auto"/>
            <w:noWrap/>
            <w:vAlign w:val="center"/>
            <w:hideMark/>
          </w:tcPr>
          <w:p w14:paraId="0FAC94A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6AD07F9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4,605,083.49 </w:t>
            </w:r>
          </w:p>
        </w:tc>
      </w:tr>
      <w:tr w:rsidR="003910C2" w:rsidRPr="007D6889" w14:paraId="4A9D4781"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F90D2C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188</w:t>
            </w:r>
          </w:p>
        </w:tc>
        <w:tc>
          <w:tcPr>
            <w:tcW w:w="2880" w:type="dxa"/>
            <w:tcBorders>
              <w:top w:val="nil"/>
              <w:left w:val="nil"/>
              <w:bottom w:val="single" w:sz="4" w:space="0" w:color="auto"/>
              <w:right w:val="single" w:sz="4" w:space="0" w:color="auto"/>
            </w:tcBorders>
            <w:shd w:val="clear" w:color="auto" w:fill="auto"/>
            <w:vAlign w:val="center"/>
            <w:hideMark/>
          </w:tcPr>
          <w:p w14:paraId="71F2A98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广东省乐昌县供销贸易公司</w:t>
            </w:r>
          </w:p>
        </w:tc>
        <w:tc>
          <w:tcPr>
            <w:tcW w:w="1948" w:type="dxa"/>
            <w:tcBorders>
              <w:top w:val="nil"/>
              <w:left w:val="nil"/>
              <w:bottom w:val="single" w:sz="4" w:space="0" w:color="auto"/>
              <w:right w:val="single" w:sz="4" w:space="0" w:color="auto"/>
            </w:tcBorders>
            <w:shd w:val="clear" w:color="auto" w:fill="auto"/>
            <w:vAlign w:val="center"/>
            <w:hideMark/>
          </w:tcPr>
          <w:p w14:paraId="055F8C4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D950B4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150,000.00 </w:t>
            </w:r>
          </w:p>
        </w:tc>
        <w:tc>
          <w:tcPr>
            <w:tcW w:w="1700" w:type="dxa"/>
            <w:tcBorders>
              <w:top w:val="nil"/>
              <w:left w:val="nil"/>
              <w:bottom w:val="single" w:sz="4" w:space="0" w:color="auto"/>
              <w:right w:val="single" w:sz="4" w:space="0" w:color="auto"/>
            </w:tcBorders>
            <w:shd w:val="clear" w:color="auto" w:fill="auto"/>
            <w:noWrap/>
            <w:vAlign w:val="center"/>
            <w:hideMark/>
          </w:tcPr>
          <w:p w14:paraId="19DDB4C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806,736.56 </w:t>
            </w:r>
          </w:p>
        </w:tc>
        <w:tc>
          <w:tcPr>
            <w:tcW w:w="1616" w:type="dxa"/>
            <w:tcBorders>
              <w:top w:val="nil"/>
              <w:left w:val="nil"/>
              <w:bottom w:val="single" w:sz="4" w:space="0" w:color="auto"/>
              <w:right w:val="single" w:sz="4" w:space="0" w:color="auto"/>
            </w:tcBorders>
            <w:shd w:val="clear" w:color="auto" w:fill="auto"/>
            <w:noWrap/>
            <w:vAlign w:val="center"/>
            <w:hideMark/>
          </w:tcPr>
          <w:p w14:paraId="696DDD6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956,736.56 </w:t>
            </w:r>
          </w:p>
        </w:tc>
        <w:tc>
          <w:tcPr>
            <w:tcW w:w="1420" w:type="dxa"/>
            <w:tcBorders>
              <w:top w:val="nil"/>
              <w:left w:val="nil"/>
              <w:bottom w:val="single" w:sz="4" w:space="0" w:color="auto"/>
              <w:right w:val="single" w:sz="4" w:space="0" w:color="auto"/>
            </w:tcBorders>
            <w:shd w:val="clear" w:color="auto" w:fill="auto"/>
            <w:noWrap/>
            <w:vAlign w:val="center"/>
            <w:hideMark/>
          </w:tcPr>
          <w:p w14:paraId="36D4D7A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1E62ADF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956,736.56 </w:t>
            </w:r>
          </w:p>
        </w:tc>
      </w:tr>
      <w:tr w:rsidR="003910C2" w:rsidRPr="007D6889" w14:paraId="412B5B95"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ECCF82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189</w:t>
            </w:r>
          </w:p>
        </w:tc>
        <w:tc>
          <w:tcPr>
            <w:tcW w:w="2880" w:type="dxa"/>
            <w:tcBorders>
              <w:top w:val="nil"/>
              <w:left w:val="nil"/>
              <w:bottom w:val="single" w:sz="4" w:space="0" w:color="auto"/>
              <w:right w:val="single" w:sz="4" w:space="0" w:color="auto"/>
            </w:tcBorders>
            <w:shd w:val="clear" w:color="auto" w:fill="auto"/>
            <w:vAlign w:val="center"/>
            <w:hideMark/>
          </w:tcPr>
          <w:p w14:paraId="6857E2C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乐昌市北乡供销合作社</w:t>
            </w:r>
          </w:p>
        </w:tc>
        <w:tc>
          <w:tcPr>
            <w:tcW w:w="1948" w:type="dxa"/>
            <w:tcBorders>
              <w:top w:val="nil"/>
              <w:left w:val="nil"/>
              <w:bottom w:val="single" w:sz="4" w:space="0" w:color="auto"/>
              <w:right w:val="single" w:sz="4" w:space="0" w:color="auto"/>
            </w:tcBorders>
            <w:shd w:val="clear" w:color="auto" w:fill="auto"/>
            <w:vAlign w:val="center"/>
            <w:hideMark/>
          </w:tcPr>
          <w:p w14:paraId="0EA3CF8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D5C27D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973,285.00 </w:t>
            </w:r>
          </w:p>
        </w:tc>
        <w:tc>
          <w:tcPr>
            <w:tcW w:w="1700" w:type="dxa"/>
            <w:tcBorders>
              <w:top w:val="nil"/>
              <w:left w:val="nil"/>
              <w:bottom w:val="single" w:sz="4" w:space="0" w:color="auto"/>
              <w:right w:val="single" w:sz="4" w:space="0" w:color="auto"/>
            </w:tcBorders>
            <w:shd w:val="clear" w:color="auto" w:fill="auto"/>
            <w:noWrap/>
            <w:vAlign w:val="center"/>
            <w:hideMark/>
          </w:tcPr>
          <w:p w14:paraId="1371EBE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3,858,178.76 </w:t>
            </w:r>
          </w:p>
        </w:tc>
        <w:tc>
          <w:tcPr>
            <w:tcW w:w="1616" w:type="dxa"/>
            <w:tcBorders>
              <w:top w:val="nil"/>
              <w:left w:val="nil"/>
              <w:bottom w:val="single" w:sz="4" w:space="0" w:color="auto"/>
              <w:right w:val="single" w:sz="4" w:space="0" w:color="auto"/>
            </w:tcBorders>
            <w:shd w:val="clear" w:color="auto" w:fill="auto"/>
            <w:noWrap/>
            <w:vAlign w:val="center"/>
            <w:hideMark/>
          </w:tcPr>
          <w:p w14:paraId="1473D39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4,831,463.76 </w:t>
            </w:r>
          </w:p>
        </w:tc>
        <w:tc>
          <w:tcPr>
            <w:tcW w:w="1420" w:type="dxa"/>
            <w:tcBorders>
              <w:top w:val="nil"/>
              <w:left w:val="nil"/>
              <w:bottom w:val="single" w:sz="4" w:space="0" w:color="auto"/>
              <w:right w:val="single" w:sz="4" w:space="0" w:color="auto"/>
            </w:tcBorders>
            <w:shd w:val="clear" w:color="auto" w:fill="auto"/>
            <w:noWrap/>
            <w:vAlign w:val="center"/>
            <w:hideMark/>
          </w:tcPr>
          <w:p w14:paraId="3A89E79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578605C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4,831,463.76 </w:t>
            </w:r>
          </w:p>
        </w:tc>
      </w:tr>
      <w:tr w:rsidR="003910C2" w:rsidRPr="007D6889" w14:paraId="69ACD9B7"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765448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190</w:t>
            </w:r>
          </w:p>
        </w:tc>
        <w:tc>
          <w:tcPr>
            <w:tcW w:w="2880" w:type="dxa"/>
            <w:tcBorders>
              <w:top w:val="nil"/>
              <w:left w:val="nil"/>
              <w:bottom w:val="single" w:sz="4" w:space="0" w:color="auto"/>
              <w:right w:val="single" w:sz="4" w:space="0" w:color="auto"/>
            </w:tcBorders>
            <w:shd w:val="clear" w:color="auto" w:fill="auto"/>
            <w:vAlign w:val="center"/>
            <w:hideMark/>
          </w:tcPr>
          <w:p w14:paraId="43031AB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乐昌市沙坪供销合作社</w:t>
            </w:r>
          </w:p>
        </w:tc>
        <w:tc>
          <w:tcPr>
            <w:tcW w:w="1948" w:type="dxa"/>
            <w:tcBorders>
              <w:top w:val="nil"/>
              <w:left w:val="nil"/>
              <w:bottom w:val="single" w:sz="4" w:space="0" w:color="auto"/>
              <w:right w:val="single" w:sz="4" w:space="0" w:color="auto"/>
            </w:tcBorders>
            <w:shd w:val="clear" w:color="auto" w:fill="auto"/>
            <w:vAlign w:val="center"/>
            <w:hideMark/>
          </w:tcPr>
          <w:p w14:paraId="69244A8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04CD0E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526,700.00 </w:t>
            </w:r>
          </w:p>
        </w:tc>
        <w:tc>
          <w:tcPr>
            <w:tcW w:w="1700" w:type="dxa"/>
            <w:tcBorders>
              <w:top w:val="nil"/>
              <w:left w:val="nil"/>
              <w:bottom w:val="single" w:sz="4" w:space="0" w:color="auto"/>
              <w:right w:val="single" w:sz="4" w:space="0" w:color="auto"/>
            </w:tcBorders>
            <w:shd w:val="clear" w:color="auto" w:fill="auto"/>
            <w:noWrap/>
            <w:vAlign w:val="center"/>
            <w:hideMark/>
          </w:tcPr>
          <w:p w14:paraId="0DF7D57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2,145,423.91 </w:t>
            </w:r>
          </w:p>
        </w:tc>
        <w:tc>
          <w:tcPr>
            <w:tcW w:w="1616" w:type="dxa"/>
            <w:tcBorders>
              <w:top w:val="nil"/>
              <w:left w:val="nil"/>
              <w:bottom w:val="single" w:sz="4" w:space="0" w:color="auto"/>
              <w:right w:val="single" w:sz="4" w:space="0" w:color="auto"/>
            </w:tcBorders>
            <w:shd w:val="clear" w:color="auto" w:fill="auto"/>
            <w:noWrap/>
            <w:vAlign w:val="center"/>
            <w:hideMark/>
          </w:tcPr>
          <w:p w14:paraId="77C3EC2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2,672,123.91 </w:t>
            </w:r>
          </w:p>
        </w:tc>
        <w:tc>
          <w:tcPr>
            <w:tcW w:w="1420" w:type="dxa"/>
            <w:tcBorders>
              <w:top w:val="nil"/>
              <w:left w:val="nil"/>
              <w:bottom w:val="single" w:sz="4" w:space="0" w:color="auto"/>
              <w:right w:val="single" w:sz="4" w:space="0" w:color="auto"/>
            </w:tcBorders>
            <w:shd w:val="clear" w:color="auto" w:fill="auto"/>
            <w:noWrap/>
            <w:vAlign w:val="center"/>
            <w:hideMark/>
          </w:tcPr>
          <w:p w14:paraId="32474C1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43DEF2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2,672,123.91 </w:t>
            </w:r>
          </w:p>
        </w:tc>
      </w:tr>
      <w:tr w:rsidR="003910C2" w:rsidRPr="007D6889" w14:paraId="220591AB"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72932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191</w:t>
            </w:r>
          </w:p>
        </w:tc>
        <w:tc>
          <w:tcPr>
            <w:tcW w:w="2880" w:type="dxa"/>
            <w:tcBorders>
              <w:top w:val="nil"/>
              <w:left w:val="nil"/>
              <w:bottom w:val="single" w:sz="4" w:space="0" w:color="auto"/>
              <w:right w:val="single" w:sz="4" w:space="0" w:color="auto"/>
            </w:tcBorders>
            <w:shd w:val="clear" w:color="auto" w:fill="auto"/>
            <w:vAlign w:val="center"/>
            <w:hideMark/>
          </w:tcPr>
          <w:p w14:paraId="727C62C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乐昌市云岩供销合作社</w:t>
            </w:r>
          </w:p>
        </w:tc>
        <w:tc>
          <w:tcPr>
            <w:tcW w:w="1948" w:type="dxa"/>
            <w:tcBorders>
              <w:top w:val="nil"/>
              <w:left w:val="nil"/>
              <w:bottom w:val="single" w:sz="4" w:space="0" w:color="auto"/>
              <w:right w:val="single" w:sz="4" w:space="0" w:color="auto"/>
            </w:tcBorders>
            <w:shd w:val="clear" w:color="auto" w:fill="auto"/>
            <w:vAlign w:val="center"/>
            <w:hideMark/>
          </w:tcPr>
          <w:p w14:paraId="28E586B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86D027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181,000.00 </w:t>
            </w:r>
          </w:p>
        </w:tc>
        <w:tc>
          <w:tcPr>
            <w:tcW w:w="1700" w:type="dxa"/>
            <w:tcBorders>
              <w:top w:val="nil"/>
              <w:left w:val="nil"/>
              <w:bottom w:val="single" w:sz="4" w:space="0" w:color="auto"/>
              <w:right w:val="single" w:sz="4" w:space="0" w:color="auto"/>
            </w:tcBorders>
            <w:shd w:val="clear" w:color="auto" w:fill="auto"/>
            <w:noWrap/>
            <w:vAlign w:val="center"/>
            <w:hideMark/>
          </w:tcPr>
          <w:p w14:paraId="5903E0E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676,448.92 </w:t>
            </w:r>
          </w:p>
        </w:tc>
        <w:tc>
          <w:tcPr>
            <w:tcW w:w="1616" w:type="dxa"/>
            <w:tcBorders>
              <w:top w:val="nil"/>
              <w:left w:val="nil"/>
              <w:bottom w:val="single" w:sz="4" w:space="0" w:color="auto"/>
              <w:right w:val="single" w:sz="4" w:space="0" w:color="auto"/>
            </w:tcBorders>
            <w:shd w:val="clear" w:color="auto" w:fill="auto"/>
            <w:noWrap/>
            <w:vAlign w:val="center"/>
            <w:hideMark/>
          </w:tcPr>
          <w:p w14:paraId="04D8B43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857,448.92 </w:t>
            </w:r>
          </w:p>
        </w:tc>
        <w:tc>
          <w:tcPr>
            <w:tcW w:w="1420" w:type="dxa"/>
            <w:tcBorders>
              <w:top w:val="nil"/>
              <w:left w:val="nil"/>
              <w:bottom w:val="single" w:sz="4" w:space="0" w:color="auto"/>
              <w:right w:val="single" w:sz="4" w:space="0" w:color="auto"/>
            </w:tcBorders>
            <w:shd w:val="clear" w:color="auto" w:fill="auto"/>
            <w:noWrap/>
            <w:vAlign w:val="center"/>
            <w:hideMark/>
          </w:tcPr>
          <w:p w14:paraId="0885C2A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0E8A188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857,448.92 </w:t>
            </w:r>
          </w:p>
        </w:tc>
      </w:tr>
      <w:tr w:rsidR="003910C2" w:rsidRPr="007D6889" w14:paraId="5C9906F6"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AB2125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192</w:t>
            </w:r>
          </w:p>
        </w:tc>
        <w:tc>
          <w:tcPr>
            <w:tcW w:w="2880" w:type="dxa"/>
            <w:tcBorders>
              <w:top w:val="nil"/>
              <w:left w:val="nil"/>
              <w:bottom w:val="single" w:sz="4" w:space="0" w:color="auto"/>
              <w:right w:val="single" w:sz="4" w:space="0" w:color="auto"/>
            </w:tcBorders>
            <w:shd w:val="clear" w:color="auto" w:fill="auto"/>
            <w:vAlign w:val="center"/>
            <w:hideMark/>
          </w:tcPr>
          <w:p w14:paraId="2C77009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乐昌县供销社坪石采购供应站</w:t>
            </w:r>
          </w:p>
        </w:tc>
        <w:tc>
          <w:tcPr>
            <w:tcW w:w="1948" w:type="dxa"/>
            <w:tcBorders>
              <w:top w:val="nil"/>
              <w:left w:val="nil"/>
              <w:bottom w:val="single" w:sz="4" w:space="0" w:color="auto"/>
              <w:right w:val="single" w:sz="4" w:space="0" w:color="auto"/>
            </w:tcBorders>
            <w:shd w:val="clear" w:color="auto" w:fill="auto"/>
            <w:vAlign w:val="center"/>
            <w:hideMark/>
          </w:tcPr>
          <w:p w14:paraId="6C5F021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3E006A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70,000.00 </w:t>
            </w:r>
          </w:p>
        </w:tc>
        <w:tc>
          <w:tcPr>
            <w:tcW w:w="1700" w:type="dxa"/>
            <w:tcBorders>
              <w:top w:val="nil"/>
              <w:left w:val="nil"/>
              <w:bottom w:val="single" w:sz="4" w:space="0" w:color="auto"/>
              <w:right w:val="single" w:sz="4" w:space="0" w:color="auto"/>
            </w:tcBorders>
            <w:shd w:val="clear" w:color="auto" w:fill="auto"/>
            <w:noWrap/>
            <w:vAlign w:val="center"/>
            <w:hideMark/>
          </w:tcPr>
          <w:p w14:paraId="146BBD2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332,702.85 </w:t>
            </w:r>
          </w:p>
        </w:tc>
        <w:tc>
          <w:tcPr>
            <w:tcW w:w="1616" w:type="dxa"/>
            <w:tcBorders>
              <w:top w:val="nil"/>
              <w:left w:val="nil"/>
              <w:bottom w:val="single" w:sz="4" w:space="0" w:color="auto"/>
              <w:right w:val="single" w:sz="4" w:space="0" w:color="auto"/>
            </w:tcBorders>
            <w:shd w:val="clear" w:color="auto" w:fill="auto"/>
            <w:noWrap/>
            <w:vAlign w:val="center"/>
            <w:hideMark/>
          </w:tcPr>
          <w:p w14:paraId="0443AF5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402,702.85 </w:t>
            </w:r>
          </w:p>
        </w:tc>
        <w:tc>
          <w:tcPr>
            <w:tcW w:w="1420" w:type="dxa"/>
            <w:tcBorders>
              <w:top w:val="nil"/>
              <w:left w:val="nil"/>
              <w:bottom w:val="single" w:sz="4" w:space="0" w:color="auto"/>
              <w:right w:val="single" w:sz="4" w:space="0" w:color="auto"/>
            </w:tcBorders>
            <w:shd w:val="clear" w:color="auto" w:fill="auto"/>
            <w:noWrap/>
            <w:vAlign w:val="center"/>
            <w:hideMark/>
          </w:tcPr>
          <w:p w14:paraId="33AAB5A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3708D7F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402,702.85 </w:t>
            </w:r>
          </w:p>
        </w:tc>
      </w:tr>
      <w:tr w:rsidR="003910C2" w:rsidRPr="007D6889" w14:paraId="247DB741"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5ACEB3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193</w:t>
            </w:r>
          </w:p>
        </w:tc>
        <w:tc>
          <w:tcPr>
            <w:tcW w:w="2880" w:type="dxa"/>
            <w:tcBorders>
              <w:top w:val="nil"/>
              <w:left w:val="nil"/>
              <w:bottom w:val="single" w:sz="4" w:space="0" w:color="auto"/>
              <w:right w:val="single" w:sz="4" w:space="0" w:color="auto"/>
            </w:tcBorders>
            <w:shd w:val="clear" w:color="auto" w:fill="auto"/>
            <w:vAlign w:val="center"/>
            <w:hideMark/>
          </w:tcPr>
          <w:p w14:paraId="05C7E99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乐昌市三溪镇永兴水电站</w:t>
            </w:r>
          </w:p>
        </w:tc>
        <w:tc>
          <w:tcPr>
            <w:tcW w:w="1948" w:type="dxa"/>
            <w:tcBorders>
              <w:top w:val="nil"/>
              <w:left w:val="nil"/>
              <w:bottom w:val="single" w:sz="4" w:space="0" w:color="auto"/>
              <w:right w:val="single" w:sz="4" w:space="0" w:color="auto"/>
            </w:tcBorders>
            <w:shd w:val="clear" w:color="auto" w:fill="auto"/>
            <w:vAlign w:val="center"/>
            <w:hideMark/>
          </w:tcPr>
          <w:p w14:paraId="6158BBE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42CED9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1,882,400.00 </w:t>
            </w:r>
          </w:p>
        </w:tc>
        <w:tc>
          <w:tcPr>
            <w:tcW w:w="1700" w:type="dxa"/>
            <w:tcBorders>
              <w:top w:val="nil"/>
              <w:left w:val="nil"/>
              <w:bottom w:val="single" w:sz="4" w:space="0" w:color="auto"/>
              <w:right w:val="single" w:sz="4" w:space="0" w:color="auto"/>
            </w:tcBorders>
            <w:shd w:val="clear" w:color="auto" w:fill="auto"/>
            <w:noWrap/>
            <w:vAlign w:val="center"/>
            <w:hideMark/>
          </w:tcPr>
          <w:p w14:paraId="6AA3E3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6,716,479.70 </w:t>
            </w:r>
          </w:p>
        </w:tc>
        <w:tc>
          <w:tcPr>
            <w:tcW w:w="1616" w:type="dxa"/>
            <w:tcBorders>
              <w:top w:val="nil"/>
              <w:left w:val="nil"/>
              <w:bottom w:val="single" w:sz="4" w:space="0" w:color="auto"/>
              <w:right w:val="single" w:sz="4" w:space="0" w:color="auto"/>
            </w:tcBorders>
            <w:shd w:val="clear" w:color="auto" w:fill="auto"/>
            <w:noWrap/>
            <w:vAlign w:val="center"/>
            <w:hideMark/>
          </w:tcPr>
          <w:p w14:paraId="2C529BF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8,598,879.70 </w:t>
            </w:r>
          </w:p>
        </w:tc>
        <w:tc>
          <w:tcPr>
            <w:tcW w:w="1420" w:type="dxa"/>
            <w:tcBorders>
              <w:top w:val="nil"/>
              <w:left w:val="nil"/>
              <w:bottom w:val="single" w:sz="4" w:space="0" w:color="auto"/>
              <w:right w:val="single" w:sz="4" w:space="0" w:color="auto"/>
            </w:tcBorders>
            <w:shd w:val="clear" w:color="auto" w:fill="auto"/>
            <w:noWrap/>
            <w:vAlign w:val="center"/>
            <w:hideMark/>
          </w:tcPr>
          <w:p w14:paraId="7837358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90CE56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8,598,879.70 </w:t>
            </w:r>
          </w:p>
        </w:tc>
      </w:tr>
      <w:tr w:rsidR="003910C2" w:rsidRPr="007D6889" w14:paraId="11CB4D2E"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5EBEC6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194</w:t>
            </w:r>
          </w:p>
        </w:tc>
        <w:tc>
          <w:tcPr>
            <w:tcW w:w="2880" w:type="dxa"/>
            <w:tcBorders>
              <w:top w:val="nil"/>
              <w:left w:val="nil"/>
              <w:bottom w:val="single" w:sz="4" w:space="0" w:color="auto"/>
              <w:right w:val="single" w:sz="4" w:space="0" w:color="auto"/>
            </w:tcBorders>
            <w:shd w:val="clear" w:color="auto" w:fill="auto"/>
            <w:vAlign w:val="center"/>
            <w:hideMark/>
          </w:tcPr>
          <w:p w14:paraId="46D87F83"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乐昌市坪石</w:t>
            </w:r>
            <w:proofErr w:type="gramEnd"/>
            <w:r w:rsidRPr="007D6889">
              <w:rPr>
                <w:rFonts w:ascii="仿宋" w:eastAsia="仿宋" w:hAnsi="仿宋" w:cs="Times New Roman" w:hint="eastAsia"/>
                <w:kern w:val="0"/>
                <w:sz w:val="20"/>
                <w:szCs w:val="20"/>
              </w:rPr>
              <w:t>三益水泥股份合作公司</w:t>
            </w:r>
          </w:p>
        </w:tc>
        <w:tc>
          <w:tcPr>
            <w:tcW w:w="1948" w:type="dxa"/>
            <w:tcBorders>
              <w:top w:val="nil"/>
              <w:left w:val="nil"/>
              <w:bottom w:val="single" w:sz="4" w:space="0" w:color="auto"/>
              <w:right w:val="single" w:sz="4" w:space="0" w:color="auto"/>
            </w:tcBorders>
            <w:shd w:val="clear" w:color="auto" w:fill="auto"/>
            <w:vAlign w:val="center"/>
            <w:hideMark/>
          </w:tcPr>
          <w:p w14:paraId="7AA08D7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C6110D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255,654.83 </w:t>
            </w:r>
          </w:p>
        </w:tc>
        <w:tc>
          <w:tcPr>
            <w:tcW w:w="1700" w:type="dxa"/>
            <w:tcBorders>
              <w:top w:val="nil"/>
              <w:left w:val="nil"/>
              <w:bottom w:val="single" w:sz="4" w:space="0" w:color="auto"/>
              <w:right w:val="single" w:sz="4" w:space="0" w:color="auto"/>
            </w:tcBorders>
            <w:shd w:val="clear" w:color="auto" w:fill="auto"/>
            <w:noWrap/>
            <w:vAlign w:val="center"/>
            <w:hideMark/>
          </w:tcPr>
          <w:p w14:paraId="32D0ABF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396,128.63 </w:t>
            </w:r>
          </w:p>
        </w:tc>
        <w:tc>
          <w:tcPr>
            <w:tcW w:w="1616" w:type="dxa"/>
            <w:tcBorders>
              <w:top w:val="nil"/>
              <w:left w:val="nil"/>
              <w:bottom w:val="single" w:sz="4" w:space="0" w:color="auto"/>
              <w:right w:val="single" w:sz="4" w:space="0" w:color="auto"/>
            </w:tcBorders>
            <w:shd w:val="clear" w:color="auto" w:fill="auto"/>
            <w:noWrap/>
            <w:vAlign w:val="center"/>
            <w:hideMark/>
          </w:tcPr>
          <w:p w14:paraId="0A61760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651,783.46 </w:t>
            </w:r>
          </w:p>
        </w:tc>
        <w:tc>
          <w:tcPr>
            <w:tcW w:w="1420" w:type="dxa"/>
            <w:tcBorders>
              <w:top w:val="nil"/>
              <w:left w:val="nil"/>
              <w:bottom w:val="single" w:sz="4" w:space="0" w:color="auto"/>
              <w:right w:val="single" w:sz="4" w:space="0" w:color="auto"/>
            </w:tcBorders>
            <w:shd w:val="clear" w:color="auto" w:fill="auto"/>
            <w:noWrap/>
            <w:vAlign w:val="center"/>
            <w:hideMark/>
          </w:tcPr>
          <w:p w14:paraId="57F8A6F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92AC1D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651,783.46 </w:t>
            </w:r>
          </w:p>
        </w:tc>
      </w:tr>
      <w:tr w:rsidR="003910C2" w:rsidRPr="007D6889" w14:paraId="20A7EF7A"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F5C9C4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195</w:t>
            </w:r>
          </w:p>
        </w:tc>
        <w:tc>
          <w:tcPr>
            <w:tcW w:w="2880" w:type="dxa"/>
            <w:tcBorders>
              <w:top w:val="nil"/>
              <w:left w:val="nil"/>
              <w:bottom w:val="single" w:sz="4" w:space="0" w:color="auto"/>
              <w:right w:val="single" w:sz="4" w:space="0" w:color="auto"/>
            </w:tcBorders>
            <w:shd w:val="clear" w:color="auto" w:fill="auto"/>
            <w:vAlign w:val="center"/>
            <w:hideMark/>
          </w:tcPr>
          <w:p w14:paraId="5EE41CF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w:t>
            </w:r>
            <w:proofErr w:type="gramStart"/>
            <w:r w:rsidRPr="007D6889">
              <w:rPr>
                <w:rFonts w:ascii="仿宋" w:eastAsia="仿宋" w:hAnsi="仿宋" w:cs="Times New Roman" w:hint="eastAsia"/>
                <w:kern w:val="0"/>
                <w:sz w:val="20"/>
                <w:szCs w:val="20"/>
              </w:rPr>
              <w:t>乐昌市坪石</w:t>
            </w:r>
            <w:proofErr w:type="gramEnd"/>
            <w:r w:rsidRPr="007D6889">
              <w:rPr>
                <w:rFonts w:ascii="仿宋" w:eastAsia="仿宋" w:hAnsi="仿宋" w:cs="Times New Roman" w:hint="eastAsia"/>
                <w:kern w:val="0"/>
                <w:sz w:val="20"/>
                <w:szCs w:val="20"/>
              </w:rPr>
              <w:t>毛巾厂</w:t>
            </w:r>
          </w:p>
        </w:tc>
        <w:tc>
          <w:tcPr>
            <w:tcW w:w="1948" w:type="dxa"/>
            <w:tcBorders>
              <w:top w:val="nil"/>
              <w:left w:val="nil"/>
              <w:bottom w:val="single" w:sz="4" w:space="0" w:color="auto"/>
              <w:right w:val="single" w:sz="4" w:space="0" w:color="auto"/>
            </w:tcBorders>
            <w:shd w:val="clear" w:color="auto" w:fill="auto"/>
            <w:vAlign w:val="center"/>
            <w:hideMark/>
          </w:tcPr>
          <w:p w14:paraId="7038336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717EF8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74,856.91 </w:t>
            </w:r>
          </w:p>
        </w:tc>
        <w:tc>
          <w:tcPr>
            <w:tcW w:w="1700" w:type="dxa"/>
            <w:tcBorders>
              <w:top w:val="nil"/>
              <w:left w:val="nil"/>
              <w:bottom w:val="single" w:sz="4" w:space="0" w:color="auto"/>
              <w:right w:val="single" w:sz="4" w:space="0" w:color="auto"/>
            </w:tcBorders>
            <w:shd w:val="clear" w:color="auto" w:fill="auto"/>
            <w:noWrap/>
            <w:vAlign w:val="center"/>
            <w:hideMark/>
          </w:tcPr>
          <w:p w14:paraId="2C4DA98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121,823.49 </w:t>
            </w:r>
          </w:p>
        </w:tc>
        <w:tc>
          <w:tcPr>
            <w:tcW w:w="1616" w:type="dxa"/>
            <w:tcBorders>
              <w:top w:val="nil"/>
              <w:left w:val="nil"/>
              <w:bottom w:val="single" w:sz="4" w:space="0" w:color="auto"/>
              <w:right w:val="single" w:sz="4" w:space="0" w:color="auto"/>
            </w:tcBorders>
            <w:shd w:val="clear" w:color="auto" w:fill="auto"/>
            <w:noWrap/>
            <w:vAlign w:val="center"/>
            <w:hideMark/>
          </w:tcPr>
          <w:p w14:paraId="3A6C4C9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196,680.40 </w:t>
            </w:r>
          </w:p>
        </w:tc>
        <w:tc>
          <w:tcPr>
            <w:tcW w:w="1420" w:type="dxa"/>
            <w:tcBorders>
              <w:top w:val="nil"/>
              <w:left w:val="nil"/>
              <w:bottom w:val="single" w:sz="4" w:space="0" w:color="auto"/>
              <w:right w:val="single" w:sz="4" w:space="0" w:color="auto"/>
            </w:tcBorders>
            <w:shd w:val="clear" w:color="auto" w:fill="auto"/>
            <w:noWrap/>
            <w:vAlign w:val="center"/>
            <w:hideMark/>
          </w:tcPr>
          <w:p w14:paraId="67C34CC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1,688.00 </w:t>
            </w:r>
          </w:p>
        </w:tc>
        <w:tc>
          <w:tcPr>
            <w:tcW w:w="1616" w:type="dxa"/>
            <w:tcBorders>
              <w:top w:val="nil"/>
              <w:left w:val="nil"/>
              <w:bottom w:val="single" w:sz="4" w:space="0" w:color="auto"/>
              <w:right w:val="single" w:sz="4" w:space="0" w:color="auto"/>
            </w:tcBorders>
            <w:shd w:val="clear" w:color="auto" w:fill="auto"/>
            <w:noWrap/>
            <w:vAlign w:val="center"/>
            <w:hideMark/>
          </w:tcPr>
          <w:p w14:paraId="4A65DEF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198,368.40 </w:t>
            </w:r>
          </w:p>
        </w:tc>
      </w:tr>
      <w:tr w:rsidR="003910C2" w:rsidRPr="007D6889" w14:paraId="34C65CD0"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59ADC6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196</w:t>
            </w:r>
          </w:p>
        </w:tc>
        <w:tc>
          <w:tcPr>
            <w:tcW w:w="2880" w:type="dxa"/>
            <w:tcBorders>
              <w:top w:val="nil"/>
              <w:left w:val="nil"/>
              <w:bottom w:val="single" w:sz="4" w:space="0" w:color="auto"/>
              <w:right w:val="single" w:sz="4" w:space="0" w:color="auto"/>
            </w:tcBorders>
            <w:shd w:val="clear" w:color="auto" w:fill="auto"/>
            <w:vAlign w:val="center"/>
            <w:hideMark/>
          </w:tcPr>
          <w:p w14:paraId="0107624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乐昌市廊田供销合作社</w:t>
            </w:r>
          </w:p>
        </w:tc>
        <w:tc>
          <w:tcPr>
            <w:tcW w:w="1948" w:type="dxa"/>
            <w:tcBorders>
              <w:top w:val="nil"/>
              <w:left w:val="nil"/>
              <w:bottom w:val="single" w:sz="4" w:space="0" w:color="auto"/>
              <w:right w:val="single" w:sz="4" w:space="0" w:color="auto"/>
            </w:tcBorders>
            <w:shd w:val="clear" w:color="auto" w:fill="auto"/>
            <w:vAlign w:val="center"/>
            <w:hideMark/>
          </w:tcPr>
          <w:p w14:paraId="1350CF2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乐昌市廊田供销合作社</w:t>
            </w:r>
          </w:p>
        </w:tc>
        <w:tc>
          <w:tcPr>
            <w:tcW w:w="1720" w:type="dxa"/>
            <w:tcBorders>
              <w:top w:val="nil"/>
              <w:left w:val="nil"/>
              <w:bottom w:val="single" w:sz="4" w:space="0" w:color="auto"/>
              <w:right w:val="single" w:sz="4" w:space="0" w:color="auto"/>
            </w:tcBorders>
            <w:shd w:val="clear" w:color="auto" w:fill="auto"/>
            <w:noWrap/>
            <w:vAlign w:val="center"/>
            <w:hideMark/>
          </w:tcPr>
          <w:p w14:paraId="1E27AA7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2,108,347.20 </w:t>
            </w:r>
          </w:p>
        </w:tc>
        <w:tc>
          <w:tcPr>
            <w:tcW w:w="1700" w:type="dxa"/>
            <w:tcBorders>
              <w:top w:val="nil"/>
              <w:left w:val="nil"/>
              <w:bottom w:val="single" w:sz="4" w:space="0" w:color="auto"/>
              <w:right w:val="single" w:sz="4" w:space="0" w:color="auto"/>
            </w:tcBorders>
            <w:shd w:val="clear" w:color="auto" w:fill="auto"/>
            <w:noWrap/>
            <w:vAlign w:val="center"/>
            <w:hideMark/>
          </w:tcPr>
          <w:p w14:paraId="72C45FE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8,436,825.30 </w:t>
            </w:r>
          </w:p>
        </w:tc>
        <w:tc>
          <w:tcPr>
            <w:tcW w:w="1616" w:type="dxa"/>
            <w:tcBorders>
              <w:top w:val="nil"/>
              <w:left w:val="nil"/>
              <w:bottom w:val="single" w:sz="4" w:space="0" w:color="auto"/>
              <w:right w:val="single" w:sz="4" w:space="0" w:color="auto"/>
            </w:tcBorders>
            <w:shd w:val="clear" w:color="auto" w:fill="auto"/>
            <w:noWrap/>
            <w:vAlign w:val="center"/>
            <w:hideMark/>
          </w:tcPr>
          <w:p w14:paraId="72A004F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10,545,172.50 </w:t>
            </w:r>
          </w:p>
        </w:tc>
        <w:tc>
          <w:tcPr>
            <w:tcW w:w="1420" w:type="dxa"/>
            <w:tcBorders>
              <w:top w:val="nil"/>
              <w:left w:val="nil"/>
              <w:bottom w:val="single" w:sz="4" w:space="0" w:color="auto"/>
              <w:right w:val="single" w:sz="4" w:space="0" w:color="auto"/>
            </w:tcBorders>
            <w:shd w:val="clear" w:color="auto" w:fill="auto"/>
            <w:noWrap/>
            <w:vAlign w:val="center"/>
            <w:hideMark/>
          </w:tcPr>
          <w:p w14:paraId="7FEC148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1EDC8F4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10,545,172.50 </w:t>
            </w:r>
          </w:p>
        </w:tc>
      </w:tr>
      <w:tr w:rsidR="003910C2" w:rsidRPr="007D6889" w14:paraId="635FDE00"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8E365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197</w:t>
            </w:r>
          </w:p>
        </w:tc>
        <w:tc>
          <w:tcPr>
            <w:tcW w:w="2880" w:type="dxa"/>
            <w:tcBorders>
              <w:top w:val="nil"/>
              <w:left w:val="nil"/>
              <w:bottom w:val="single" w:sz="4" w:space="0" w:color="auto"/>
              <w:right w:val="single" w:sz="4" w:space="0" w:color="auto"/>
            </w:tcBorders>
            <w:shd w:val="clear" w:color="auto" w:fill="auto"/>
            <w:vAlign w:val="center"/>
            <w:hideMark/>
          </w:tcPr>
          <w:p w14:paraId="06AAE34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广东省乐昌市黄圃水电站</w:t>
            </w:r>
          </w:p>
        </w:tc>
        <w:tc>
          <w:tcPr>
            <w:tcW w:w="1948" w:type="dxa"/>
            <w:tcBorders>
              <w:top w:val="nil"/>
              <w:left w:val="nil"/>
              <w:bottom w:val="single" w:sz="4" w:space="0" w:color="auto"/>
              <w:right w:val="single" w:sz="4" w:space="0" w:color="auto"/>
            </w:tcBorders>
            <w:shd w:val="clear" w:color="auto" w:fill="auto"/>
            <w:vAlign w:val="center"/>
            <w:hideMark/>
          </w:tcPr>
          <w:p w14:paraId="64DECBA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238895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219,000.00 </w:t>
            </w:r>
          </w:p>
        </w:tc>
        <w:tc>
          <w:tcPr>
            <w:tcW w:w="1700" w:type="dxa"/>
            <w:tcBorders>
              <w:top w:val="nil"/>
              <w:left w:val="nil"/>
              <w:bottom w:val="single" w:sz="4" w:space="0" w:color="auto"/>
              <w:right w:val="single" w:sz="4" w:space="0" w:color="auto"/>
            </w:tcBorders>
            <w:shd w:val="clear" w:color="auto" w:fill="auto"/>
            <w:noWrap/>
            <w:vAlign w:val="center"/>
            <w:hideMark/>
          </w:tcPr>
          <w:p w14:paraId="5DFA5C4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265,307.71 </w:t>
            </w:r>
          </w:p>
        </w:tc>
        <w:tc>
          <w:tcPr>
            <w:tcW w:w="1616" w:type="dxa"/>
            <w:tcBorders>
              <w:top w:val="nil"/>
              <w:left w:val="nil"/>
              <w:bottom w:val="single" w:sz="4" w:space="0" w:color="auto"/>
              <w:right w:val="single" w:sz="4" w:space="0" w:color="auto"/>
            </w:tcBorders>
            <w:shd w:val="clear" w:color="auto" w:fill="auto"/>
            <w:noWrap/>
            <w:vAlign w:val="center"/>
            <w:hideMark/>
          </w:tcPr>
          <w:p w14:paraId="68B2B8B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484,307.71 </w:t>
            </w:r>
          </w:p>
        </w:tc>
        <w:tc>
          <w:tcPr>
            <w:tcW w:w="1420" w:type="dxa"/>
            <w:tcBorders>
              <w:top w:val="nil"/>
              <w:left w:val="nil"/>
              <w:bottom w:val="single" w:sz="4" w:space="0" w:color="auto"/>
              <w:right w:val="single" w:sz="4" w:space="0" w:color="auto"/>
            </w:tcBorders>
            <w:shd w:val="clear" w:color="auto" w:fill="auto"/>
            <w:noWrap/>
            <w:vAlign w:val="center"/>
            <w:hideMark/>
          </w:tcPr>
          <w:p w14:paraId="2B64B1F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510C7C7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484,307.71 </w:t>
            </w:r>
          </w:p>
        </w:tc>
      </w:tr>
      <w:tr w:rsidR="003910C2" w:rsidRPr="007D6889" w14:paraId="67D4882A"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FD48E1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198</w:t>
            </w:r>
          </w:p>
        </w:tc>
        <w:tc>
          <w:tcPr>
            <w:tcW w:w="2880" w:type="dxa"/>
            <w:tcBorders>
              <w:top w:val="nil"/>
              <w:left w:val="nil"/>
              <w:bottom w:val="single" w:sz="4" w:space="0" w:color="auto"/>
              <w:right w:val="single" w:sz="4" w:space="0" w:color="auto"/>
            </w:tcBorders>
            <w:shd w:val="clear" w:color="auto" w:fill="auto"/>
            <w:vAlign w:val="center"/>
            <w:hideMark/>
          </w:tcPr>
          <w:p w14:paraId="485B543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乐昌市五山镇供电所</w:t>
            </w:r>
          </w:p>
        </w:tc>
        <w:tc>
          <w:tcPr>
            <w:tcW w:w="1948" w:type="dxa"/>
            <w:tcBorders>
              <w:top w:val="nil"/>
              <w:left w:val="nil"/>
              <w:bottom w:val="single" w:sz="4" w:space="0" w:color="auto"/>
              <w:right w:val="single" w:sz="4" w:space="0" w:color="auto"/>
            </w:tcBorders>
            <w:shd w:val="clear" w:color="auto" w:fill="auto"/>
            <w:vAlign w:val="center"/>
            <w:hideMark/>
          </w:tcPr>
          <w:p w14:paraId="72BA3EE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E0C39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89,000.00 </w:t>
            </w:r>
          </w:p>
        </w:tc>
        <w:tc>
          <w:tcPr>
            <w:tcW w:w="1700" w:type="dxa"/>
            <w:tcBorders>
              <w:top w:val="nil"/>
              <w:left w:val="nil"/>
              <w:bottom w:val="single" w:sz="4" w:space="0" w:color="auto"/>
              <w:right w:val="single" w:sz="4" w:space="0" w:color="auto"/>
            </w:tcBorders>
            <w:shd w:val="clear" w:color="auto" w:fill="auto"/>
            <w:noWrap/>
            <w:vAlign w:val="center"/>
            <w:hideMark/>
          </w:tcPr>
          <w:p w14:paraId="6600067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396,187.45 </w:t>
            </w:r>
          </w:p>
        </w:tc>
        <w:tc>
          <w:tcPr>
            <w:tcW w:w="1616" w:type="dxa"/>
            <w:tcBorders>
              <w:top w:val="nil"/>
              <w:left w:val="nil"/>
              <w:bottom w:val="single" w:sz="4" w:space="0" w:color="auto"/>
              <w:right w:val="single" w:sz="4" w:space="0" w:color="auto"/>
            </w:tcBorders>
            <w:shd w:val="clear" w:color="auto" w:fill="auto"/>
            <w:noWrap/>
            <w:vAlign w:val="center"/>
            <w:hideMark/>
          </w:tcPr>
          <w:p w14:paraId="2A059B1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485,187.45 </w:t>
            </w:r>
          </w:p>
        </w:tc>
        <w:tc>
          <w:tcPr>
            <w:tcW w:w="1420" w:type="dxa"/>
            <w:tcBorders>
              <w:top w:val="nil"/>
              <w:left w:val="nil"/>
              <w:bottom w:val="single" w:sz="4" w:space="0" w:color="auto"/>
              <w:right w:val="single" w:sz="4" w:space="0" w:color="auto"/>
            </w:tcBorders>
            <w:shd w:val="clear" w:color="auto" w:fill="auto"/>
            <w:noWrap/>
            <w:vAlign w:val="center"/>
            <w:hideMark/>
          </w:tcPr>
          <w:p w14:paraId="341B853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1ED364B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485,187.45 </w:t>
            </w:r>
          </w:p>
        </w:tc>
      </w:tr>
      <w:tr w:rsidR="003910C2" w:rsidRPr="007D6889" w14:paraId="49456697"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F78A16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199</w:t>
            </w:r>
          </w:p>
        </w:tc>
        <w:tc>
          <w:tcPr>
            <w:tcW w:w="2880" w:type="dxa"/>
            <w:tcBorders>
              <w:top w:val="nil"/>
              <w:left w:val="nil"/>
              <w:bottom w:val="single" w:sz="4" w:space="0" w:color="auto"/>
              <w:right w:val="single" w:sz="4" w:space="0" w:color="auto"/>
            </w:tcBorders>
            <w:shd w:val="clear" w:color="auto" w:fill="auto"/>
            <w:vAlign w:val="center"/>
            <w:hideMark/>
          </w:tcPr>
          <w:p w14:paraId="31D4C6B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乐昌市日用杂品公司</w:t>
            </w:r>
          </w:p>
        </w:tc>
        <w:tc>
          <w:tcPr>
            <w:tcW w:w="1948" w:type="dxa"/>
            <w:tcBorders>
              <w:top w:val="nil"/>
              <w:left w:val="nil"/>
              <w:bottom w:val="single" w:sz="4" w:space="0" w:color="auto"/>
              <w:right w:val="single" w:sz="4" w:space="0" w:color="auto"/>
            </w:tcBorders>
            <w:shd w:val="clear" w:color="auto" w:fill="auto"/>
            <w:vAlign w:val="center"/>
            <w:hideMark/>
          </w:tcPr>
          <w:p w14:paraId="4AD7E2D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7276C0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720,000.00 </w:t>
            </w:r>
          </w:p>
        </w:tc>
        <w:tc>
          <w:tcPr>
            <w:tcW w:w="1700" w:type="dxa"/>
            <w:tcBorders>
              <w:top w:val="nil"/>
              <w:left w:val="nil"/>
              <w:bottom w:val="single" w:sz="4" w:space="0" w:color="auto"/>
              <w:right w:val="single" w:sz="4" w:space="0" w:color="auto"/>
            </w:tcBorders>
            <w:shd w:val="clear" w:color="auto" w:fill="auto"/>
            <w:noWrap/>
            <w:vAlign w:val="center"/>
            <w:hideMark/>
          </w:tcPr>
          <w:p w14:paraId="1E688C1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3,459,159.44 </w:t>
            </w:r>
          </w:p>
        </w:tc>
        <w:tc>
          <w:tcPr>
            <w:tcW w:w="1616" w:type="dxa"/>
            <w:tcBorders>
              <w:top w:val="nil"/>
              <w:left w:val="nil"/>
              <w:bottom w:val="single" w:sz="4" w:space="0" w:color="auto"/>
              <w:right w:val="single" w:sz="4" w:space="0" w:color="auto"/>
            </w:tcBorders>
            <w:shd w:val="clear" w:color="auto" w:fill="auto"/>
            <w:noWrap/>
            <w:vAlign w:val="center"/>
            <w:hideMark/>
          </w:tcPr>
          <w:p w14:paraId="2BD3C4C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4,179,159.44 </w:t>
            </w:r>
          </w:p>
        </w:tc>
        <w:tc>
          <w:tcPr>
            <w:tcW w:w="1420" w:type="dxa"/>
            <w:tcBorders>
              <w:top w:val="nil"/>
              <w:left w:val="nil"/>
              <w:bottom w:val="single" w:sz="4" w:space="0" w:color="auto"/>
              <w:right w:val="single" w:sz="4" w:space="0" w:color="auto"/>
            </w:tcBorders>
            <w:shd w:val="clear" w:color="auto" w:fill="auto"/>
            <w:noWrap/>
            <w:vAlign w:val="center"/>
            <w:hideMark/>
          </w:tcPr>
          <w:p w14:paraId="7631898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6576859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4,179,159.44 </w:t>
            </w:r>
          </w:p>
        </w:tc>
      </w:tr>
      <w:tr w:rsidR="003910C2" w:rsidRPr="007D6889" w14:paraId="73BA54AC"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67D87A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200</w:t>
            </w:r>
          </w:p>
        </w:tc>
        <w:tc>
          <w:tcPr>
            <w:tcW w:w="2880" w:type="dxa"/>
            <w:tcBorders>
              <w:top w:val="nil"/>
              <w:left w:val="nil"/>
              <w:bottom w:val="single" w:sz="4" w:space="0" w:color="auto"/>
              <w:right w:val="single" w:sz="4" w:space="0" w:color="auto"/>
            </w:tcBorders>
            <w:shd w:val="clear" w:color="auto" w:fill="auto"/>
            <w:vAlign w:val="center"/>
            <w:hideMark/>
          </w:tcPr>
          <w:p w14:paraId="18C9A82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乐昌市贮木场</w:t>
            </w:r>
          </w:p>
        </w:tc>
        <w:tc>
          <w:tcPr>
            <w:tcW w:w="1948" w:type="dxa"/>
            <w:tcBorders>
              <w:top w:val="nil"/>
              <w:left w:val="nil"/>
              <w:bottom w:val="single" w:sz="4" w:space="0" w:color="auto"/>
              <w:right w:val="single" w:sz="4" w:space="0" w:color="auto"/>
            </w:tcBorders>
            <w:shd w:val="clear" w:color="auto" w:fill="auto"/>
            <w:vAlign w:val="center"/>
            <w:hideMark/>
          </w:tcPr>
          <w:p w14:paraId="0B44802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DF5943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100,000.00 </w:t>
            </w:r>
          </w:p>
        </w:tc>
        <w:tc>
          <w:tcPr>
            <w:tcW w:w="1700" w:type="dxa"/>
            <w:tcBorders>
              <w:top w:val="nil"/>
              <w:left w:val="nil"/>
              <w:bottom w:val="single" w:sz="4" w:space="0" w:color="auto"/>
              <w:right w:val="single" w:sz="4" w:space="0" w:color="auto"/>
            </w:tcBorders>
            <w:shd w:val="clear" w:color="auto" w:fill="auto"/>
            <w:noWrap/>
            <w:vAlign w:val="center"/>
            <w:hideMark/>
          </w:tcPr>
          <w:p w14:paraId="3144BED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93,371.29 </w:t>
            </w:r>
          </w:p>
        </w:tc>
        <w:tc>
          <w:tcPr>
            <w:tcW w:w="1616" w:type="dxa"/>
            <w:tcBorders>
              <w:top w:val="nil"/>
              <w:left w:val="nil"/>
              <w:bottom w:val="single" w:sz="4" w:space="0" w:color="auto"/>
              <w:right w:val="single" w:sz="4" w:space="0" w:color="auto"/>
            </w:tcBorders>
            <w:shd w:val="clear" w:color="auto" w:fill="auto"/>
            <w:noWrap/>
            <w:vAlign w:val="center"/>
            <w:hideMark/>
          </w:tcPr>
          <w:p w14:paraId="355A911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193,371.29 </w:t>
            </w:r>
          </w:p>
        </w:tc>
        <w:tc>
          <w:tcPr>
            <w:tcW w:w="1420" w:type="dxa"/>
            <w:tcBorders>
              <w:top w:val="nil"/>
              <w:left w:val="nil"/>
              <w:bottom w:val="single" w:sz="4" w:space="0" w:color="auto"/>
              <w:right w:val="single" w:sz="4" w:space="0" w:color="auto"/>
            </w:tcBorders>
            <w:shd w:val="clear" w:color="auto" w:fill="auto"/>
            <w:noWrap/>
            <w:vAlign w:val="center"/>
            <w:hideMark/>
          </w:tcPr>
          <w:p w14:paraId="6E7D7F7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5F8FDD1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193,371.29 </w:t>
            </w:r>
          </w:p>
        </w:tc>
      </w:tr>
      <w:tr w:rsidR="003910C2" w:rsidRPr="007D6889" w14:paraId="5BF617C0"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E4F478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201</w:t>
            </w:r>
          </w:p>
        </w:tc>
        <w:tc>
          <w:tcPr>
            <w:tcW w:w="2880" w:type="dxa"/>
            <w:tcBorders>
              <w:top w:val="nil"/>
              <w:left w:val="nil"/>
              <w:bottom w:val="single" w:sz="4" w:space="0" w:color="auto"/>
              <w:right w:val="single" w:sz="4" w:space="0" w:color="auto"/>
            </w:tcBorders>
            <w:shd w:val="clear" w:color="auto" w:fill="auto"/>
            <w:vAlign w:val="center"/>
            <w:hideMark/>
          </w:tcPr>
          <w:p w14:paraId="527859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乐昌市供销贸易中心</w:t>
            </w:r>
          </w:p>
        </w:tc>
        <w:tc>
          <w:tcPr>
            <w:tcW w:w="1948" w:type="dxa"/>
            <w:tcBorders>
              <w:top w:val="nil"/>
              <w:left w:val="nil"/>
              <w:bottom w:val="single" w:sz="4" w:space="0" w:color="auto"/>
              <w:right w:val="single" w:sz="4" w:space="0" w:color="auto"/>
            </w:tcBorders>
            <w:shd w:val="clear" w:color="auto" w:fill="auto"/>
            <w:vAlign w:val="center"/>
            <w:hideMark/>
          </w:tcPr>
          <w:p w14:paraId="6DFFA18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2E4726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93,316.00 </w:t>
            </w:r>
          </w:p>
        </w:tc>
        <w:tc>
          <w:tcPr>
            <w:tcW w:w="1700" w:type="dxa"/>
            <w:tcBorders>
              <w:top w:val="nil"/>
              <w:left w:val="nil"/>
              <w:bottom w:val="single" w:sz="4" w:space="0" w:color="auto"/>
              <w:right w:val="single" w:sz="4" w:space="0" w:color="auto"/>
            </w:tcBorders>
            <w:shd w:val="clear" w:color="auto" w:fill="auto"/>
            <w:noWrap/>
            <w:vAlign w:val="center"/>
            <w:hideMark/>
          </w:tcPr>
          <w:p w14:paraId="1106132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884,228.57 </w:t>
            </w:r>
          </w:p>
        </w:tc>
        <w:tc>
          <w:tcPr>
            <w:tcW w:w="1616" w:type="dxa"/>
            <w:tcBorders>
              <w:top w:val="nil"/>
              <w:left w:val="nil"/>
              <w:bottom w:val="single" w:sz="4" w:space="0" w:color="auto"/>
              <w:right w:val="single" w:sz="4" w:space="0" w:color="auto"/>
            </w:tcBorders>
            <w:shd w:val="clear" w:color="auto" w:fill="auto"/>
            <w:noWrap/>
            <w:vAlign w:val="center"/>
            <w:hideMark/>
          </w:tcPr>
          <w:p w14:paraId="311A171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977,544.57 </w:t>
            </w:r>
          </w:p>
        </w:tc>
        <w:tc>
          <w:tcPr>
            <w:tcW w:w="1420" w:type="dxa"/>
            <w:tcBorders>
              <w:top w:val="nil"/>
              <w:left w:val="nil"/>
              <w:bottom w:val="single" w:sz="4" w:space="0" w:color="auto"/>
              <w:right w:val="single" w:sz="4" w:space="0" w:color="auto"/>
            </w:tcBorders>
            <w:shd w:val="clear" w:color="auto" w:fill="auto"/>
            <w:noWrap/>
            <w:vAlign w:val="center"/>
            <w:hideMark/>
          </w:tcPr>
          <w:p w14:paraId="50F590B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7BEC7B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977,544.57 </w:t>
            </w:r>
          </w:p>
        </w:tc>
      </w:tr>
      <w:tr w:rsidR="003910C2" w:rsidRPr="007D6889" w14:paraId="45520827"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AF9F57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202</w:t>
            </w:r>
          </w:p>
        </w:tc>
        <w:tc>
          <w:tcPr>
            <w:tcW w:w="2880" w:type="dxa"/>
            <w:tcBorders>
              <w:top w:val="nil"/>
              <w:left w:val="nil"/>
              <w:bottom w:val="single" w:sz="4" w:space="0" w:color="auto"/>
              <w:right w:val="single" w:sz="4" w:space="0" w:color="auto"/>
            </w:tcBorders>
            <w:shd w:val="clear" w:color="auto" w:fill="auto"/>
            <w:vAlign w:val="center"/>
            <w:hideMark/>
          </w:tcPr>
          <w:p w14:paraId="324BCD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乐昌市贮木场服务公司</w:t>
            </w:r>
          </w:p>
        </w:tc>
        <w:tc>
          <w:tcPr>
            <w:tcW w:w="1948" w:type="dxa"/>
            <w:tcBorders>
              <w:top w:val="nil"/>
              <w:left w:val="nil"/>
              <w:bottom w:val="single" w:sz="4" w:space="0" w:color="auto"/>
              <w:right w:val="single" w:sz="4" w:space="0" w:color="auto"/>
            </w:tcBorders>
            <w:shd w:val="clear" w:color="auto" w:fill="auto"/>
            <w:vAlign w:val="center"/>
            <w:hideMark/>
          </w:tcPr>
          <w:p w14:paraId="2110A7D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1704CAC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98,015.00 </w:t>
            </w:r>
          </w:p>
        </w:tc>
        <w:tc>
          <w:tcPr>
            <w:tcW w:w="1700" w:type="dxa"/>
            <w:tcBorders>
              <w:top w:val="nil"/>
              <w:left w:val="nil"/>
              <w:bottom w:val="single" w:sz="4" w:space="0" w:color="auto"/>
              <w:right w:val="single" w:sz="4" w:space="0" w:color="auto"/>
            </w:tcBorders>
            <w:shd w:val="clear" w:color="auto" w:fill="auto"/>
            <w:noWrap/>
            <w:vAlign w:val="center"/>
            <w:hideMark/>
          </w:tcPr>
          <w:p w14:paraId="2DE36FE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153,253.60 </w:t>
            </w:r>
          </w:p>
        </w:tc>
        <w:tc>
          <w:tcPr>
            <w:tcW w:w="1616" w:type="dxa"/>
            <w:tcBorders>
              <w:top w:val="nil"/>
              <w:left w:val="nil"/>
              <w:bottom w:val="single" w:sz="4" w:space="0" w:color="auto"/>
              <w:right w:val="single" w:sz="4" w:space="0" w:color="auto"/>
            </w:tcBorders>
            <w:shd w:val="clear" w:color="auto" w:fill="auto"/>
            <w:noWrap/>
            <w:vAlign w:val="center"/>
            <w:hideMark/>
          </w:tcPr>
          <w:p w14:paraId="0948112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251,268.60 </w:t>
            </w:r>
          </w:p>
        </w:tc>
        <w:tc>
          <w:tcPr>
            <w:tcW w:w="1420" w:type="dxa"/>
            <w:tcBorders>
              <w:top w:val="nil"/>
              <w:left w:val="nil"/>
              <w:bottom w:val="single" w:sz="4" w:space="0" w:color="auto"/>
              <w:right w:val="single" w:sz="4" w:space="0" w:color="auto"/>
            </w:tcBorders>
            <w:shd w:val="clear" w:color="auto" w:fill="auto"/>
            <w:noWrap/>
            <w:vAlign w:val="center"/>
            <w:hideMark/>
          </w:tcPr>
          <w:p w14:paraId="2CC7267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1,985.00 </w:t>
            </w:r>
          </w:p>
        </w:tc>
        <w:tc>
          <w:tcPr>
            <w:tcW w:w="1616" w:type="dxa"/>
            <w:tcBorders>
              <w:top w:val="nil"/>
              <w:left w:val="nil"/>
              <w:bottom w:val="single" w:sz="4" w:space="0" w:color="auto"/>
              <w:right w:val="single" w:sz="4" w:space="0" w:color="auto"/>
            </w:tcBorders>
            <w:shd w:val="clear" w:color="auto" w:fill="auto"/>
            <w:noWrap/>
            <w:vAlign w:val="center"/>
            <w:hideMark/>
          </w:tcPr>
          <w:p w14:paraId="6F1C660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253,253.60 </w:t>
            </w:r>
          </w:p>
        </w:tc>
      </w:tr>
      <w:tr w:rsidR="003910C2" w:rsidRPr="007D6889" w14:paraId="320F7A6C"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70FA33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203</w:t>
            </w:r>
          </w:p>
        </w:tc>
        <w:tc>
          <w:tcPr>
            <w:tcW w:w="2880" w:type="dxa"/>
            <w:tcBorders>
              <w:top w:val="nil"/>
              <w:left w:val="nil"/>
              <w:bottom w:val="single" w:sz="4" w:space="0" w:color="auto"/>
              <w:right w:val="single" w:sz="4" w:space="0" w:color="auto"/>
            </w:tcBorders>
            <w:shd w:val="clear" w:color="auto" w:fill="auto"/>
            <w:vAlign w:val="center"/>
            <w:hideMark/>
          </w:tcPr>
          <w:p w14:paraId="2DF5A07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乐昌市林达家具装饰公司</w:t>
            </w:r>
          </w:p>
        </w:tc>
        <w:tc>
          <w:tcPr>
            <w:tcW w:w="1948" w:type="dxa"/>
            <w:tcBorders>
              <w:top w:val="nil"/>
              <w:left w:val="nil"/>
              <w:bottom w:val="single" w:sz="4" w:space="0" w:color="auto"/>
              <w:right w:val="single" w:sz="4" w:space="0" w:color="auto"/>
            </w:tcBorders>
            <w:shd w:val="clear" w:color="auto" w:fill="auto"/>
            <w:vAlign w:val="center"/>
            <w:hideMark/>
          </w:tcPr>
          <w:p w14:paraId="431AD31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720367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100,000.00 </w:t>
            </w:r>
          </w:p>
        </w:tc>
        <w:tc>
          <w:tcPr>
            <w:tcW w:w="1700" w:type="dxa"/>
            <w:tcBorders>
              <w:top w:val="nil"/>
              <w:left w:val="nil"/>
              <w:bottom w:val="single" w:sz="4" w:space="0" w:color="auto"/>
              <w:right w:val="single" w:sz="4" w:space="0" w:color="auto"/>
            </w:tcBorders>
            <w:shd w:val="clear" w:color="auto" w:fill="auto"/>
            <w:noWrap/>
            <w:vAlign w:val="center"/>
            <w:hideMark/>
          </w:tcPr>
          <w:p w14:paraId="29D5BC9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116,860.78 </w:t>
            </w:r>
          </w:p>
        </w:tc>
        <w:tc>
          <w:tcPr>
            <w:tcW w:w="1616" w:type="dxa"/>
            <w:tcBorders>
              <w:top w:val="nil"/>
              <w:left w:val="nil"/>
              <w:bottom w:val="single" w:sz="4" w:space="0" w:color="auto"/>
              <w:right w:val="single" w:sz="4" w:space="0" w:color="auto"/>
            </w:tcBorders>
            <w:shd w:val="clear" w:color="auto" w:fill="auto"/>
            <w:noWrap/>
            <w:vAlign w:val="center"/>
            <w:hideMark/>
          </w:tcPr>
          <w:p w14:paraId="07B176A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216,860.78 </w:t>
            </w:r>
          </w:p>
        </w:tc>
        <w:tc>
          <w:tcPr>
            <w:tcW w:w="1420" w:type="dxa"/>
            <w:tcBorders>
              <w:top w:val="nil"/>
              <w:left w:val="nil"/>
              <w:bottom w:val="single" w:sz="4" w:space="0" w:color="auto"/>
              <w:right w:val="single" w:sz="4" w:space="0" w:color="auto"/>
            </w:tcBorders>
            <w:shd w:val="clear" w:color="auto" w:fill="auto"/>
            <w:noWrap/>
            <w:vAlign w:val="center"/>
            <w:hideMark/>
          </w:tcPr>
          <w:p w14:paraId="3E20BCA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1,808.00 </w:t>
            </w:r>
          </w:p>
        </w:tc>
        <w:tc>
          <w:tcPr>
            <w:tcW w:w="1616" w:type="dxa"/>
            <w:tcBorders>
              <w:top w:val="nil"/>
              <w:left w:val="nil"/>
              <w:bottom w:val="single" w:sz="4" w:space="0" w:color="auto"/>
              <w:right w:val="single" w:sz="4" w:space="0" w:color="auto"/>
            </w:tcBorders>
            <w:shd w:val="clear" w:color="auto" w:fill="auto"/>
            <w:noWrap/>
            <w:vAlign w:val="center"/>
            <w:hideMark/>
          </w:tcPr>
          <w:p w14:paraId="08F32FE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218,668.78 </w:t>
            </w:r>
          </w:p>
        </w:tc>
      </w:tr>
      <w:tr w:rsidR="003910C2" w:rsidRPr="007D6889" w14:paraId="2D4152B3"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6D8483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204</w:t>
            </w:r>
          </w:p>
        </w:tc>
        <w:tc>
          <w:tcPr>
            <w:tcW w:w="2880" w:type="dxa"/>
            <w:tcBorders>
              <w:top w:val="nil"/>
              <w:left w:val="nil"/>
              <w:bottom w:val="single" w:sz="4" w:space="0" w:color="auto"/>
              <w:right w:val="single" w:sz="4" w:space="0" w:color="auto"/>
            </w:tcBorders>
            <w:shd w:val="clear" w:color="auto" w:fill="auto"/>
            <w:vAlign w:val="center"/>
            <w:hideMark/>
          </w:tcPr>
          <w:p w14:paraId="02565A2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乐昌市城市建设开发公司</w:t>
            </w:r>
          </w:p>
        </w:tc>
        <w:tc>
          <w:tcPr>
            <w:tcW w:w="1948" w:type="dxa"/>
            <w:tcBorders>
              <w:top w:val="nil"/>
              <w:left w:val="nil"/>
              <w:bottom w:val="single" w:sz="4" w:space="0" w:color="auto"/>
              <w:right w:val="single" w:sz="4" w:space="0" w:color="auto"/>
            </w:tcBorders>
            <w:shd w:val="clear" w:color="auto" w:fill="auto"/>
            <w:vAlign w:val="center"/>
            <w:hideMark/>
          </w:tcPr>
          <w:p w14:paraId="45CDD95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517E7E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477,000.00 </w:t>
            </w:r>
          </w:p>
        </w:tc>
        <w:tc>
          <w:tcPr>
            <w:tcW w:w="1700" w:type="dxa"/>
            <w:tcBorders>
              <w:top w:val="nil"/>
              <w:left w:val="nil"/>
              <w:bottom w:val="single" w:sz="4" w:space="0" w:color="auto"/>
              <w:right w:val="single" w:sz="4" w:space="0" w:color="auto"/>
            </w:tcBorders>
            <w:shd w:val="clear" w:color="auto" w:fill="auto"/>
            <w:noWrap/>
            <w:vAlign w:val="center"/>
            <w:hideMark/>
          </w:tcPr>
          <w:p w14:paraId="0127643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1,568,163.57 </w:t>
            </w:r>
          </w:p>
        </w:tc>
        <w:tc>
          <w:tcPr>
            <w:tcW w:w="1616" w:type="dxa"/>
            <w:tcBorders>
              <w:top w:val="nil"/>
              <w:left w:val="nil"/>
              <w:bottom w:val="single" w:sz="4" w:space="0" w:color="auto"/>
              <w:right w:val="single" w:sz="4" w:space="0" w:color="auto"/>
            </w:tcBorders>
            <w:shd w:val="clear" w:color="auto" w:fill="auto"/>
            <w:noWrap/>
            <w:vAlign w:val="center"/>
            <w:hideMark/>
          </w:tcPr>
          <w:p w14:paraId="5F3CD57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2,045,163.57 </w:t>
            </w:r>
          </w:p>
        </w:tc>
        <w:tc>
          <w:tcPr>
            <w:tcW w:w="1420" w:type="dxa"/>
            <w:tcBorders>
              <w:top w:val="nil"/>
              <w:left w:val="nil"/>
              <w:bottom w:val="single" w:sz="4" w:space="0" w:color="auto"/>
              <w:right w:val="single" w:sz="4" w:space="0" w:color="auto"/>
            </w:tcBorders>
            <w:shd w:val="clear" w:color="auto" w:fill="auto"/>
            <w:noWrap/>
            <w:vAlign w:val="center"/>
            <w:hideMark/>
          </w:tcPr>
          <w:p w14:paraId="3BD6329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2360840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2,045,163.57 </w:t>
            </w:r>
          </w:p>
        </w:tc>
      </w:tr>
      <w:tr w:rsidR="003910C2" w:rsidRPr="007D6889" w14:paraId="0E48BFDB"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E0E6F8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205</w:t>
            </w:r>
          </w:p>
        </w:tc>
        <w:tc>
          <w:tcPr>
            <w:tcW w:w="2880" w:type="dxa"/>
            <w:tcBorders>
              <w:top w:val="nil"/>
              <w:left w:val="nil"/>
              <w:bottom w:val="single" w:sz="4" w:space="0" w:color="auto"/>
              <w:right w:val="single" w:sz="4" w:space="0" w:color="auto"/>
            </w:tcBorders>
            <w:shd w:val="clear" w:color="auto" w:fill="auto"/>
            <w:vAlign w:val="center"/>
            <w:hideMark/>
          </w:tcPr>
          <w:p w14:paraId="4AD940F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乐昌市河南新兴水电站（原邝村电站）</w:t>
            </w:r>
          </w:p>
        </w:tc>
        <w:tc>
          <w:tcPr>
            <w:tcW w:w="1948" w:type="dxa"/>
            <w:tcBorders>
              <w:top w:val="nil"/>
              <w:left w:val="nil"/>
              <w:bottom w:val="single" w:sz="4" w:space="0" w:color="auto"/>
              <w:right w:val="single" w:sz="4" w:space="0" w:color="auto"/>
            </w:tcBorders>
            <w:shd w:val="clear" w:color="auto" w:fill="auto"/>
            <w:vAlign w:val="center"/>
            <w:hideMark/>
          </w:tcPr>
          <w:p w14:paraId="0B9F3DE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7164A1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noWrap/>
            <w:vAlign w:val="center"/>
            <w:hideMark/>
          </w:tcPr>
          <w:p w14:paraId="2D2439C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27,003.60 </w:t>
            </w:r>
          </w:p>
        </w:tc>
        <w:tc>
          <w:tcPr>
            <w:tcW w:w="1616" w:type="dxa"/>
            <w:tcBorders>
              <w:top w:val="nil"/>
              <w:left w:val="nil"/>
              <w:bottom w:val="single" w:sz="4" w:space="0" w:color="auto"/>
              <w:right w:val="single" w:sz="4" w:space="0" w:color="auto"/>
            </w:tcBorders>
            <w:shd w:val="clear" w:color="auto" w:fill="auto"/>
            <w:noWrap/>
            <w:vAlign w:val="center"/>
            <w:hideMark/>
          </w:tcPr>
          <w:p w14:paraId="61C96BC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27,003.60 </w:t>
            </w:r>
          </w:p>
        </w:tc>
        <w:tc>
          <w:tcPr>
            <w:tcW w:w="1420" w:type="dxa"/>
            <w:tcBorders>
              <w:top w:val="nil"/>
              <w:left w:val="nil"/>
              <w:bottom w:val="single" w:sz="4" w:space="0" w:color="auto"/>
              <w:right w:val="single" w:sz="4" w:space="0" w:color="auto"/>
            </w:tcBorders>
            <w:shd w:val="clear" w:color="auto" w:fill="auto"/>
            <w:noWrap/>
            <w:vAlign w:val="center"/>
            <w:hideMark/>
          </w:tcPr>
          <w:p w14:paraId="073854A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1714A70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27,003.60 </w:t>
            </w:r>
          </w:p>
        </w:tc>
      </w:tr>
      <w:tr w:rsidR="003910C2" w:rsidRPr="007D6889" w14:paraId="472E3F20"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7F4F63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206</w:t>
            </w:r>
          </w:p>
        </w:tc>
        <w:tc>
          <w:tcPr>
            <w:tcW w:w="2880" w:type="dxa"/>
            <w:tcBorders>
              <w:top w:val="nil"/>
              <w:left w:val="nil"/>
              <w:bottom w:val="single" w:sz="4" w:space="0" w:color="auto"/>
              <w:right w:val="single" w:sz="4" w:space="0" w:color="auto"/>
            </w:tcBorders>
            <w:shd w:val="clear" w:color="auto" w:fill="auto"/>
            <w:vAlign w:val="center"/>
            <w:hideMark/>
          </w:tcPr>
          <w:p w14:paraId="2B95BA8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乐昌市白石镇水电站</w:t>
            </w:r>
          </w:p>
        </w:tc>
        <w:tc>
          <w:tcPr>
            <w:tcW w:w="1948" w:type="dxa"/>
            <w:tcBorders>
              <w:top w:val="nil"/>
              <w:left w:val="nil"/>
              <w:bottom w:val="single" w:sz="4" w:space="0" w:color="auto"/>
              <w:right w:val="single" w:sz="4" w:space="0" w:color="auto"/>
            </w:tcBorders>
            <w:shd w:val="clear" w:color="auto" w:fill="auto"/>
            <w:vAlign w:val="center"/>
            <w:hideMark/>
          </w:tcPr>
          <w:p w14:paraId="2A208E4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DFF021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1,572,892.00 </w:t>
            </w:r>
          </w:p>
        </w:tc>
        <w:tc>
          <w:tcPr>
            <w:tcW w:w="1700" w:type="dxa"/>
            <w:tcBorders>
              <w:top w:val="nil"/>
              <w:left w:val="nil"/>
              <w:bottom w:val="single" w:sz="4" w:space="0" w:color="auto"/>
              <w:right w:val="single" w:sz="4" w:space="0" w:color="auto"/>
            </w:tcBorders>
            <w:shd w:val="clear" w:color="auto" w:fill="auto"/>
            <w:noWrap/>
            <w:vAlign w:val="center"/>
            <w:hideMark/>
          </w:tcPr>
          <w:p w14:paraId="7B005DC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5,152,462.72 </w:t>
            </w:r>
          </w:p>
        </w:tc>
        <w:tc>
          <w:tcPr>
            <w:tcW w:w="1616" w:type="dxa"/>
            <w:tcBorders>
              <w:top w:val="nil"/>
              <w:left w:val="nil"/>
              <w:bottom w:val="single" w:sz="4" w:space="0" w:color="auto"/>
              <w:right w:val="single" w:sz="4" w:space="0" w:color="auto"/>
            </w:tcBorders>
            <w:shd w:val="clear" w:color="auto" w:fill="auto"/>
            <w:noWrap/>
            <w:vAlign w:val="center"/>
            <w:hideMark/>
          </w:tcPr>
          <w:p w14:paraId="581AC6A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6,725,354.72 </w:t>
            </w:r>
          </w:p>
        </w:tc>
        <w:tc>
          <w:tcPr>
            <w:tcW w:w="1420" w:type="dxa"/>
            <w:tcBorders>
              <w:top w:val="nil"/>
              <w:left w:val="nil"/>
              <w:bottom w:val="single" w:sz="4" w:space="0" w:color="auto"/>
              <w:right w:val="single" w:sz="4" w:space="0" w:color="auto"/>
            </w:tcBorders>
            <w:shd w:val="clear" w:color="auto" w:fill="auto"/>
            <w:noWrap/>
            <w:vAlign w:val="center"/>
            <w:hideMark/>
          </w:tcPr>
          <w:p w14:paraId="1643DE6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44B7877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6,725,354.72 </w:t>
            </w:r>
          </w:p>
        </w:tc>
      </w:tr>
      <w:tr w:rsidR="003910C2" w:rsidRPr="007D6889" w14:paraId="67AAE89E"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4388F0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207</w:t>
            </w:r>
          </w:p>
        </w:tc>
        <w:tc>
          <w:tcPr>
            <w:tcW w:w="2880" w:type="dxa"/>
            <w:tcBorders>
              <w:top w:val="nil"/>
              <w:left w:val="nil"/>
              <w:bottom w:val="single" w:sz="4" w:space="0" w:color="auto"/>
              <w:right w:val="single" w:sz="4" w:space="0" w:color="auto"/>
            </w:tcBorders>
            <w:shd w:val="clear" w:color="auto" w:fill="auto"/>
            <w:vAlign w:val="center"/>
            <w:hideMark/>
          </w:tcPr>
          <w:p w14:paraId="18D5038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乳源瑶族自治县地方国营木器综合厂</w:t>
            </w:r>
          </w:p>
        </w:tc>
        <w:tc>
          <w:tcPr>
            <w:tcW w:w="1948" w:type="dxa"/>
            <w:tcBorders>
              <w:top w:val="nil"/>
              <w:left w:val="nil"/>
              <w:bottom w:val="single" w:sz="4" w:space="0" w:color="auto"/>
              <w:right w:val="single" w:sz="4" w:space="0" w:color="auto"/>
            </w:tcBorders>
            <w:shd w:val="clear" w:color="auto" w:fill="auto"/>
            <w:vAlign w:val="center"/>
            <w:hideMark/>
          </w:tcPr>
          <w:p w14:paraId="3EF4F3B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6356FC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2,966.40 </w:t>
            </w:r>
          </w:p>
        </w:tc>
        <w:tc>
          <w:tcPr>
            <w:tcW w:w="1700" w:type="dxa"/>
            <w:tcBorders>
              <w:top w:val="nil"/>
              <w:left w:val="nil"/>
              <w:bottom w:val="single" w:sz="4" w:space="0" w:color="auto"/>
              <w:right w:val="single" w:sz="4" w:space="0" w:color="auto"/>
            </w:tcBorders>
            <w:shd w:val="clear" w:color="auto" w:fill="auto"/>
            <w:noWrap/>
            <w:vAlign w:val="center"/>
            <w:hideMark/>
          </w:tcPr>
          <w:p w14:paraId="5B0DA15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145,670.57 </w:t>
            </w:r>
          </w:p>
        </w:tc>
        <w:tc>
          <w:tcPr>
            <w:tcW w:w="1616" w:type="dxa"/>
            <w:tcBorders>
              <w:top w:val="nil"/>
              <w:left w:val="nil"/>
              <w:bottom w:val="single" w:sz="4" w:space="0" w:color="auto"/>
              <w:right w:val="single" w:sz="4" w:space="0" w:color="auto"/>
            </w:tcBorders>
            <w:shd w:val="clear" w:color="auto" w:fill="auto"/>
            <w:noWrap/>
            <w:vAlign w:val="center"/>
            <w:hideMark/>
          </w:tcPr>
          <w:p w14:paraId="34F2AEF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148,636.97 </w:t>
            </w:r>
          </w:p>
        </w:tc>
        <w:tc>
          <w:tcPr>
            <w:tcW w:w="1420" w:type="dxa"/>
            <w:tcBorders>
              <w:top w:val="nil"/>
              <w:left w:val="nil"/>
              <w:bottom w:val="single" w:sz="4" w:space="0" w:color="auto"/>
              <w:right w:val="single" w:sz="4" w:space="0" w:color="auto"/>
            </w:tcBorders>
            <w:shd w:val="clear" w:color="auto" w:fill="auto"/>
            <w:noWrap/>
            <w:vAlign w:val="center"/>
            <w:hideMark/>
          </w:tcPr>
          <w:p w14:paraId="5D2E197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4C93896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148,636.97 </w:t>
            </w:r>
          </w:p>
        </w:tc>
      </w:tr>
      <w:tr w:rsidR="003910C2" w:rsidRPr="007D6889" w14:paraId="1BE45931"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2AAD1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208</w:t>
            </w:r>
          </w:p>
        </w:tc>
        <w:tc>
          <w:tcPr>
            <w:tcW w:w="2880" w:type="dxa"/>
            <w:tcBorders>
              <w:top w:val="nil"/>
              <w:left w:val="nil"/>
              <w:bottom w:val="single" w:sz="4" w:space="0" w:color="auto"/>
              <w:right w:val="single" w:sz="4" w:space="0" w:color="auto"/>
            </w:tcBorders>
            <w:shd w:val="clear" w:color="auto" w:fill="auto"/>
            <w:vAlign w:val="center"/>
            <w:hideMark/>
          </w:tcPr>
          <w:p w14:paraId="0E27E57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乳源瑶族自治县大桥建筑工程队</w:t>
            </w:r>
          </w:p>
        </w:tc>
        <w:tc>
          <w:tcPr>
            <w:tcW w:w="1948" w:type="dxa"/>
            <w:tcBorders>
              <w:top w:val="nil"/>
              <w:left w:val="nil"/>
              <w:bottom w:val="single" w:sz="4" w:space="0" w:color="auto"/>
              <w:right w:val="single" w:sz="4" w:space="0" w:color="auto"/>
            </w:tcBorders>
            <w:shd w:val="clear" w:color="auto" w:fill="auto"/>
            <w:vAlign w:val="center"/>
            <w:hideMark/>
          </w:tcPr>
          <w:p w14:paraId="2B9B0DE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672150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24,731.40 </w:t>
            </w:r>
          </w:p>
        </w:tc>
        <w:tc>
          <w:tcPr>
            <w:tcW w:w="1700" w:type="dxa"/>
            <w:tcBorders>
              <w:top w:val="nil"/>
              <w:left w:val="nil"/>
              <w:bottom w:val="single" w:sz="4" w:space="0" w:color="auto"/>
              <w:right w:val="single" w:sz="4" w:space="0" w:color="auto"/>
            </w:tcBorders>
            <w:shd w:val="clear" w:color="auto" w:fill="auto"/>
            <w:noWrap/>
            <w:vAlign w:val="center"/>
            <w:hideMark/>
          </w:tcPr>
          <w:p w14:paraId="119EEA1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215,845.07 </w:t>
            </w:r>
          </w:p>
        </w:tc>
        <w:tc>
          <w:tcPr>
            <w:tcW w:w="1616" w:type="dxa"/>
            <w:tcBorders>
              <w:top w:val="nil"/>
              <w:left w:val="nil"/>
              <w:bottom w:val="single" w:sz="4" w:space="0" w:color="auto"/>
              <w:right w:val="single" w:sz="4" w:space="0" w:color="auto"/>
            </w:tcBorders>
            <w:shd w:val="clear" w:color="auto" w:fill="auto"/>
            <w:noWrap/>
            <w:vAlign w:val="center"/>
            <w:hideMark/>
          </w:tcPr>
          <w:p w14:paraId="1887681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240,576.47 </w:t>
            </w:r>
          </w:p>
        </w:tc>
        <w:tc>
          <w:tcPr>
            <w:tcW w:w="1420" w:type="dxa"/>
            <w:tcBorders>
              <w:top w:val="nil"/>
              <w:left w:val="nil"/>
              <w:bottom w:val="single" w:sz="4" w:space="0" w:color="auto"/>
              <w:right w:val="single" w:sz="4" w:space="0" w:color="auto"/>
            </w:tcBorders>
            <w:shd w:val="clear" w:color="auto" w:fill="auto"/>
            <w:noWrap/>
            <w:vAlign w:val="center"/>
            <w:hideMark/>
          </w:tcPr>
          <w:p w14:paraId="1DB2391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5944FA4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240,576.47 </w:t>
            </w:r>
          </w:p>
        </w:tc>
      </w:tr>
      <w:tr w:rsidR="003910C2" w:rsidRPr="007D6889" w14:paraId="64A6A615"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23E7EE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209</w:t>
            </w:r>
          </w:p>
        </w:tc>
        <w:tc>
          <w:tcPr>
            <w:tcW w:w="2880" w:type="dxa"/>
            <w:tcBorders>
              <w:top w:val="nil"/>
              <w:left w:val="nil"/>
              <w:bottom w:val="single" w:sz="4" w:space="0" w:color="auto"/>
              <w:right w:val="single" w:sz="4" w:space="0" w:color="auto"/>
            </w:tcBorders>
            <w:shd w:val="clear" w:color="auto" w:fill="auto"/>
            <w:vAlign w:val="center"/>
            <w:hideMark/>
          </w:tcPr>
          <w:p w14:paraId="5298009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乳源瑶族自治县民族水泥厂</w:t>
            </w:r>
          </w:p>
        </w:tc>
        <w:tc>
          <w:tcPr>
            <w:tcW w:w="1948" w:type="dxa"/>
            <w:tcBorders>
              <w:top w:val="nil"/>
              <w:left w:val="nil"/>
              <w:bottom w:val="single" w:sz="4" w:space="0" w:color="auto"/>
              <w:right w:val="single" w:sz="4" w:space="0" w:color="auto"/>
            </w:tcBorders>
            <w:shd w:val="clear" w:color="auto" w:fill="auto"/>
            <w:vAlign w:val="center"/>
            <w:hideMark/>
          </w:tcPr>
          <w:p w14:paraId="2C5ABCE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00DB7E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300,000.00 </w:t>
            </w:r>
          </w:p>
        </w:tc>
        <w:tc>
          <w:tcPr>
            <w:tcW w:w="1700" w:type="dxa"/>
            <w:tcBorders>
              <w:top w:val="nil"/>
              <w:left w:val="nil"/>
              <w:bottom w:val="single" w:sz="4" w:space="0" w:color="auto"/>
              <w:right w:val="single" w:sz="4" w:space="0" w:color="auto"/>
            </w:tcBorders>
            <w:shd w:val="clear" w:color="auto" w:fill="auto"/>
            <w:noWrap/>
            <w:vAlign w:val="center"/>
            <w:hideMark/>
          </w:tcPr>
          <w:p w14:paraId="19558F9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1,230,009.50 </w:t>
            </w:r>
          </w:p>
        </w:tc>
        <w:tc>
          <w:tcPr>
            <w:tcW w:w="1616" w:type="dxa"/>
            <w:tcBorders>
              <w:top w:val="nil"/>
              <w:left w:val="nil"/>
              <w:bottom w:val="single" w:sz="4" w:space="0" w:color="auto"/>
              <w:right w:val="single" w:sz="4" w:space="0" w:color="auto"/>
            </w:tcBorders>
            <w:shd w:val="clear" w:color="auto" w:fill="auto"/>
            <w:noWrap/>
            <w:vAlign w:val="center"/>
            <w:hideMark/>
          </w:tcPr>
          <w:p w14:paraId="02721F7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1,530,009.50 </w:t>
            </w:r>
          </w:p>
        </w:tc>
        <w:tc>
          <w:tcPr>
            <w:tcW w:w="1420" w:type="dxa"/>
            <w:tcBorders>
              <w:top w:val="nil"/>
              <w:left w:val="nil"/>
              <w:bottom w:val="single" w:sz="4" w:space="0" w:color="auto"/>
              <w:right w:val="single" w:sz="4" w:space="0" w:color="auto"/>
            </w:tcBorders>
            <w:shd w:val="clear" w:color="auto" w:fill="auto"/>
            <w:noWrap/>
            <w:vAlign w:val="center"/>
            <w:hideMark/>
          </w:tcPr>
          <w:p w14:paraId="6F2E1E5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574F41C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1,530,009.50 </w:t>
            </w:r>
          </w:p>
        </w:tc>
      </w:tr>
      <w:tr w:rsidR="003910C2" w:rsidRPr="007D6889" w14:paraId="17026A81" w14:textId="77777777" w:rsidTr="003910C2">
        <w:trPr>
          <w:trHeight w:val="114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83E5CE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210</w:t>
            </w:r>
          </w:p>
        </w:tc>
        <w:tc>
          <w:tcPr>
            <w:tcW w:w="2880" w:type="dxa"/>
            <w:tcBorders>
              <w:top w:val="nil"/>
              <w:left w:val="nil"/>
              <w:bottom w:val="single" w:sz="4" w:space="0" w:color="auto"/>
              <w:right w:val="single" w:sz="4" w:space="0" w:color="auto"/>
            </w:tcBorders>
            <w:shd w:val="clear" w:color="auto" w:fill="auto"/>
            <w:vAlign w:val="center"/>
            <w:hideMark/>
          </w:tcPr>
          <w:p w14:paraId="3B7EEBA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金麒麟实业（韶关）有限公司</w:t>
            </w:r>
          </w:p>
        </w:tc>
        <w:tc>
          <w:tcPr>
            <w:tcW w:w="1948" w:type="dxa"/>
            <w:tcBorders>
              <w:top w:val="nil"/>
              <w:left w:val="nil"/>
              <w:bottom w:val="single" w:sz="4" w:space="0" w:color="auto"/>
              <w:right w:val="single" w:sz="4" w:space="0" w:color="auto"/>
            </w:tcBorders>
            <w:shd w:val="clear" w:color="auto" w:fill="auto"/>
            <w:vAlign w:val="center"/>
            <w:hideMark/>
          </w:tcPr>
          <w:p w14:paraId="0F222D9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金麒麟实业（韶关）有限公司、蔡国志、乳源瑶族自治县劳动服务公司</w:t>
            </w:r>
          </w:p>
        </w:tc>
        <w:tc>
          <w:tcPr>
            <w:tcW w:w="1720" w:type="dxa"/>
            <w:tcBorders>
              <w:top w:val="nil"/>
              <w:left w:val="nil"/>
              <w:bottom w:val="single" w:sz="4" w:space="0" w:color="auto"/>
              <w:right w:val="single" w:sz="4" w:space="0" w:color="auto"/>
            </w:tcBorders>
            <w:shd w:val="clear" w:color="auto" w:fill="auto"/>
            <w:noWrap/>
            <w:vAlign w:val="center"/>
            <w:hideMark/>
          </w:tcPr>
          <w:p w14:paraId="2D3B08B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5,979,420.00 </w:t>
            </w:r>
          </w:p>
        </w:tc>
        <w:tc>
          <w:tcPr>
            <w:tcW w:w="1700" w:type="dxa"/>
            <w:tcBorders>
              <w:top w:val="nil"/>
              <w:left w:val="nil"/>
              <w:bottom w:val="single" w:sz="4" w:space="0" w:color="auto"/>
              <w:right w:val="single" w:sz="4" w:space="0" w:color="auto"/>
            </w:tcBorders>
            <w:shd w:val="clear" w:color="auto" w:fill="auto"/>
            <w:noWrap/>
            <w:vAlign w:val="center"/>
            <w:hideMark/>
          </w:tcPr>
          <w:p w14:paraId="4CCA23A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8,167,712.10 </w:t>
            </w:r>
          </w:p>
        </w:tc>
        <w:tc>
          <w:tcPr>
            <w:tcW w:w="1616" w:type="dxa"/>
            <w:tcBorders>
              <w:top w:val="nil"/>
              <w:left w:val="nil"/>
              <w:bottom w:val="single" w:sz="4" w:space="0" w:color="auto"/>
              <w:right w:val="single" w:sz="4" w:space="0" w:color="auto"/>
            </w:tcBorders>
            <w:shd w:val="clear" w:color="auto" w:fill="auto"/>
            <w:noWrap/>
            <w:vAlign w:val="center"/>
            <w:hideMark/>
          </w:tcPr>
          <w:p w14:paraId="01C7A3D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14,147,132.10 </w:t>
            </w:r>
          </w:p>
        </w:tc>
        <w:tc>
          <w:tcPr>
            <w:tcW w:w="1420" w:type="dxa"/>
            <w:tcBorders>
              <w:top w:val="nil"/>
              <w:left w:val="nil"/>
              <w:bottom w:val="single" w:sz="4" w:space="0" w:color="auto"/>
              <w:right w:val="single" w:sz="4" w:space="0" w:color="auto"/>
            </w:tcBorders>
            <w:shd w:val="clear" w:color="auto" w:fill="auto"/>
            <w:noWrap/>
            <w:vAlign w:val="center"/>
            <w:hideMark/>
          </w:tcPr>
          <w:p w14:paraId="62E4B8C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center"/>
            <w:hideMark/>
          </w:tcPr>
          <w:p w14:paraId="7B91B66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14,147,132.10 </w:t>
            </w:r>
          </w:p>
        </w:tc>
      </w:tr>
      <w:tr w:rsidR="003910C2" w:rsidRPr="007D6889" w14:paraId="10A96F1D" w14:textId="77777777" w:rsidTr="003910C2">
        <w:trPr>
          <w:trHeight w:val="6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2BC94C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211</w:t>
            </w:r>
          </w:p>
        </w:tc>
        <w:tc>
          <w:tcPr>
            <w:tcW w:w="2880" w:type="dxa"/>
            <w:tcBorders>
              <w:top w:val="nil"/>
              <w:left w:val="nil"/>
              <w:bottom w:val="single" w:sz="4" w:space="0" w:color="auto"/>
              <w:right w:val="single" w:sz="4" w:space="0" w:color="auto"/>
            </w:tcBorders>
            <w:shd w:val="clear" w:color="auto" w:fill="auto"/>
            <w:vAlign w:val="center"/>
            <w:hideMark/>
          </w:tcPr>
          <w:p w14:paraId="27A38B4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翁源县农业生产资料公司</w:t>
            </w:r>
          </w:p>
        </w:tc>
        <w:tc>
          <w:tcPr>
            <w:tcW w:w="1948" w:type="dxa"/>
            <w:tcBorders>
              <w:top w:val="nil"/>
              <w:left w:val="nil"/>
              <w:bottom w:val="single" w:sz="4" w:space="0" w:color="auto"/>
              <w:right w:val="single" w:sz="4" w:space="0" w:color="auto"/>
            </w:tcBorders>
            <w:shd w:val="clear" w:color="auto" w:fill="auto"/>
            <w:vAlign w:val="center"/>
            <w:hideMark/>
          </w:tcPr>
          <w:p w14:paraId="4823E4F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翁源县农业生产资料公司</w:t>
            </w:r>
          </w:p>
        </w:tc>
        <w:tc>
          <w:tcPr>
            <w:tcW w:w="1720" w:type="dxa"/>
            <w:tcBorders>
              <w:top w:val="nil"/>
              <w:left w:val="nil"/>
              <w:bottom w:val="single" w:sz="4" w:space="0" w:color="auto"/>
              <w:right w:val="single" w:sz="4" w:space="0" w:color="auto"/>
            </w:tcBorders>
            <w:shd w:val="clear" w:color="auto" w:fill="auto"/>
            <w:noWrap/>
            <w:vAlign w:val="center"/>
            <w:hideMark/>
          </w:tcPr>
          <w:p w14:paraId="2414737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3,632,500.00 </w:t>
            </w:r>
          </w:p>
        </w:tc>
        <w:tc>
          <w:tcPr>
            <w:tcW w:w="1700" w:type="dxa"/>
            <w:tcBorders>
              <w:top w:val="nil"/>
              <w:left w:val="nil"/>
              <w:bottom w:val="single" w:sz="4" w:space="0" w:color="auto"/>
              <w:right w:val="single" w:sz="4" w:space="0" w:color="auto"/>
            </w:tcBorders>
            <w:shd w:val="clear" w:color="auto" w:fill="auto"/>
            <w:noWrap/>
            <w:vAlign w:val="center"/>
            <w:hideMark/>
          </w:tcPr>
          <w:p w14:paraId="3F9F310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10,130,875.79 </w:t>
            </w:r>
          </w:p>
        </w:tc>
        <w:tc>
          <w:tcPr>
            <w:tcW w:w="1616" w:type="dxa"/>
            <w:tcBorders>
              <w:top w:val="nil"/>
              <w:left w:val="nil"/>
              <w:bottom w:val="single" w:sz="4" w:space="0" w:color="auto"/>
              <w:right w:val="single" w:sz="4" w:space="0" w:color="auto"/>
            </w:tcBorders>
            <w:shd w:val="clear" w:color="auto" w:fill="auto"/>
            <w:noWrap/>
            <w:vAlign w:val="center"/>
            <w:hideMark/>
          </w:tcPr>
          <w:p w14:paraId="59283F8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13,763,375.79 </w:t>
            </w:r>
          </w:p>
        </w:tc>
        <w:tc>
          <w:tcPr>
            <w:tcW w:w="1420" w:type="dxa"/>
            <w:tcBorders>
              <w:top w:val="nil"/>
              <w:left w:val="nil"/>
              <w:bottom w:val="single" w:sz="4" w:space="0" w:color="auto"/>
              <w:right w:val="single" w:sz="4" w:space="0" w:color="auto"/>
            </w:tcBorders>
            <w:shd w:val="clear" w:color="auto" w:fill="auto"/>
            <w:noWrap/>
            <w:vAlign w:val="center"/>
            <w:hideMark/>
          </w:tcPr>
          <w:p w14:paraId="781A903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2E1B43D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13,763,375.79 </w:t>
            </w:r>
          </w:p>
        </w:tc>
      </w:tr>
      <w:tr w:rsidR="003910C2" w:rsidRPr="007D6889" w14:paraId="41F93165"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F185B4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212</w:t>
            </w:r>
          </w:p>
        </w:tc>
        <w:tc>
          <w:tcPr>
            <w:tcW w:w="2880" w:type="dxa"/>
            <w:tcBorders>
              <w:top w:val="nil"/>
              <w:left w:val="nil"/>
              <w:bottom w:val="single" w:sz="4" w:space="0" w:color="auto"/>
              <w:right w:val="single" w:sz="4" w:space="0" w:color="auto"/>
            </w:tcBorders>
            <w:shd w:val="clear" w:color="auto" w:fill="auto"/>
            <w:vAlign w:val="center"/>
            <w:hideMark/>
          </w:tcPr>
          <w:p w14:paraId="74720E3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翁源县粮食局粮油食品加工厂</w:t>
            </w:r>
          </w:p>
        </w:tc>
        <w:tc>
          <w:tcPr>
            <w:tcW w:w="1948" w:type="dxa"/>
            <w:tcBorders>
              <w:top w:val="nil"/>
              <w:left w:val="nil"/>
              <w:bottom w:val="single" w:sz="4" w:space="0" w:color="auto"/>
              <w:right w:val="single" w:sz="4" w:space="0" w:color="auto"/>
            </w:tcBorders>
            <w:shd w:val="clear" w:color="auto" w:fill="auto"/>
            <w:vAlign w:val="center"/>
            <w:hideMark/>
          </w:tcPr>
          <w:p w14:paraId="5698AEB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A72C49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2,237,752.69 </w:t>
            </w:r>
          </w:p>
        </w:tc>
        <w:tc>
          <w:tcPr>
            <w:tcW w:w="1700" w:type="dxa"/>
            <w:tcBorders>
              <w:top w:val="nil"/>
              <w:left w:val="nil"/>
              <w:bottom w:val="single" w:sz="4" w:space="0" w:color="auto"/>
              <w:right w:val="single" w:sz="4" w:space="0" w:color="auto"/>
            </w:tcBorders>
            <w:shd w:val="clear" w:color="auto" w:fill="auto"/>
            <w:noWrap/>
            <w:vAlign w:val="center"/>
            <w:hideMark/>
          </w:tcPr>
          <w:p w14:paraId="5FECE49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5,197,571.23 </w:t>
            </w:r>
          </w:p>
        </w:tc>
        <w:tc>
          <w:tcPr>
            <w:tcW w:w="1616" w:type="dxa"/>
            <w:tcBorders>
              <w:top w:val="nil"/>
              <w:left w:val="nil"/>
              <w:bottom w:val="single" w:sz="4" w:space="0" w:color="auto"/>
              <w:right w:val="single" w:sz="4" w:space="0" w:color="auto"/>
            </w:tcBorders>
            <w:shd w:val="clear" w:color="auto" w:fill="auto"/>
            <w:noWrap/>
            <w:vAlign w:val="center"/>
            <w:hideMark/>
          </w:tcPr>
          <w:p w14:paraId="1E09775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7,435,323.92 </w:t>
            </w:r>
          </w:p>
        </w:tc>
        <w:tc>
          <w:tcPr>
            <w:tcW w:w="1420" w:type="dxa"/>
            <w:tcBorders>
              <w:top w:val="nil"/>
              <w:left w:val="nil"/>
              <w:bottom w:val="single" w:sz="4" w:space="0" w:color="auto"/>
              <w:right w:val="single" w:sz="4" w:space="0" w:color="auto"/>
            </w:tcBorders>
            <w:shd w:val="clear" w:color="auto" w:fill="auto"/>
            <w:noWrap/>
            <w:vAlign w:val="center"/>
            <w:hideMark/>
          </w:tcPr>
          <w:p w14:paraId="6C34880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3652F6D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7,435,323.92 </w:t>
            </w:r>
          </w:p>
        </w:tc>
      </w:tr>
      <w:tr w:rsidR="003910C2" w:rsidRPr="007D6889" w14:paraId="671350EC"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FE8D09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213</w:t>
            </w:r>
          </w:p>
        </w:tc>
        <w:tc>
          <w:tcPr>
            <w:tcW w:w="2880" w:type="dxa"/>
            <w:tcBorders>
              <w:top w:val="nil"/>
              <w:left w:val="nil"/>
              <w:bottom w:val="single" w:sz="4" w:space="0" w:color="auto"/>
              <w:right w:val="single" w:sz="4" w:space="0" w:color="auto"/>
            </w:tcBorders>
            <w:shd w:val="clear" w:color="auto" w:fill="auto"/>
            <w:vAlign w:val="center"/>
            <w:hideMark/>
          </w:tcPr>
          <w:p w14:paraId="71966BE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广东省丝绸公司翁源县公司</w:t>
            </w:r>
          </w:p>
        </w:tc>
        <w:tc>
          <w:tcPr>
            <w:tcW w:w="1948" w:type="dxa"/>
            <w:tcBorders>
              <w:top w:val="nil"/>
              <w:left w:val="nil"/>
              <w:bottom w:val="single" w:sz="4" w:space="0" w:color="auto"/>
              <w:right w:val="single" w:sz="4" w:space="0" w:color="auto"/>
            </w:tcBorders>
            <w:shd w:val="clear" w:color="auto" w:fill="auto"/>
            <w:vAlign w:val="center"/>
            <w:hideMark/>
          </w:tcPr>
          <w:p w14:paraId="32B7126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448DE6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2,000,000.00 </w:t>
            </w:r>
          </w:p>
        </w:tc>
        <w:tc>
          <w:tcPr>
            <w:tcW w:w="1700" w:type="dxa"/>
            <w:tcBorders>
              <w:top w:val="nil"/>
              <w:left w:val="nil"/>
              <w:bottom w:val="single" w:sz="4" w:space="0" w:color="auto"/>
              <w:right w:val="single" w:sz="4" w:space="0" w:color="auto"/>
            </w:tcBorders>
            <w:shd w:val="clear" w:color="auto" w:fill="auto"/>
            <w:noWrap/>
            <w:vAlign w:val="center"/>
            <w:hideMark/>
          </w:tcPr>
          <w:p w14:paraId="6A88834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5,538,061.93 </w:t>
            </w:r>
          </w:p>
        </w:tc>
        <w:tc>
          <w:tcPr>
            <w:tcW w:w="1616" w:type="dxa"/>
            <w:tcBorders>
              <w:top w:val="nil"/>
              <w:left w:val="nil"/>
              <w:bottom w:val="single" w:sz="4" w:space="0" w:color="auto"/>
              <w:right w:val="single" w:sz="4" w:space="0" w:color="auto"/>
            </w:tcBorders>
            <w:shd w:val="clear" w:color="auto" w:fill="auto"/>
            <w:noWrap/>
            <w:vAlign w:val="center"/>
            <w:hideMark/>
          </w:tcPr>
          <w:p w14:paraId="1221630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7,538,061.93 </w:t>
            </w:r>
          </w:p>
        </w:tc>
        <w:tc>
          <w:tcPr>
            <w:tcW w:w="1420" w:type="dxa"/>
            <w:tcBorders>
              <w:top w:val="nil"/>
              <w:left w:val="nil"/>
              <w:bottom w:val="single" w:sz="4" w:space="0" w:color="auto"/>
              <w:right w:val="single" w:sz="4" w:space="0" w:color="auto"/>
            </w:tcBorders>
            <w:shd w:val="clear" w:color="auto" w:fill="auto"/>
            <w:noWrap/>
            <w:vAlign w:val="center"/>
            <w:hideMark/>
          </w:tcPr>
          <w:p w14:paraId="25E0154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209C03B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7,538,061.93 </w:t>
            </w:r>
          </w:p>
        </w:tc>
      </w:tr>
      <w:tr w:rsidR="003910C2" w:rsidRPr="007D6889" w14:paraId="60774280"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B14671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214</w:t>
            </w:r>
          </w:p>
        </w:tc>
        <w:tc>
          <w:tcPr>
            <w:tcW w:w="2880" w:type="dxa"/>
            <w:tcBorders>
              <w:top w:val="nil"/>
              <w:left w:val="nil"/>
              <w:bottom w:val="single" w:sz="4" w:space="0" w:color="auto"/>
              <w:right w:val="single" w:sz="4" w:space="0" w:color="auto"/>
            </w:tcBorders>
            <w:shd w:val="clear" w:color="auto" w:fill="auto"/>
            <w:vAlign w:val="center"/>
            <w:hideMark/>
          </w:tcPr>
          <w:p w14:paraId="08C4CDA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翁源县龙仙供销合作社</w:t>
            </w:r>
          </w:p>
        </w:tc>
        <w:tc>
          <w:tcPr>
            <w:tcW w:w="1948" w:type="dxa"/>
            <w:tcBorders>
              <w:top w:val="nil"/>
              <w:left w:val="nil"/>
              <w:bottom w:val="single" w:sz="4" w:space="0" w:color="auto"/>
              <w:right w:val="single" w:sz="4" w:space="0" w:color="auto"/>
            </w:tcBorders>
            <w:shd w:val="clear" w:color="auto" w:fill="auto"/>
            <w:vAlign w:val="center"/>
            <w:hideMark/>
          </w:tcPr>
          <w:p w14:paraId="01116A5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翁源县龙仙供销合作社</w:t>
            </w:r>
          </w:p>
        </w:tc>
        <w:tc>
          <w:tcPr>
            <w:tcW w:w="1720" w:type="dxa"/>
            <w:tcBorders>
              <w:top w:val="nil"/>
              <w:left w:val="nil"/>
              <w:bottom w:val="single" w:sz="4" w:space="0" w:color="auto"/>
              <w:right w:val="single" w:sz="4" w:space="0" w:color="auto"/>
            </w:tcBorders>
            <w:shd w:val="clear" w:color="auto" w:fill="auto"/>
            <w:noWrap/>
            <w:vAlign w:val="center"/>
            <w:hideMark/>
          </w:tcPr>
          <w:p w14:paraId="14293EB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1,659,000.00 </w:t>
            </w:r>
          </w:p>
        </w:tc>
        <w:tc>
          <w:tcPr>
            <w:tcW w:w="1700" w:type="dxa"/>
            <w:tcBorders>
              <w:top w:val="nil"/>
              <w:left w:val="nil"/>
              <w:bottom w:val="single" w:sz="4" w:space="0" w:color="auto"/>
              <w:right w:val="single" w:sz="4" w:space="0" w:color="auto"/>
            </w:tcBorders>
            <w:shd w:val="clear" w:color="auto" w:fill="auto"/>
            <w:noWrap/>
            <w:vAlign w:val="center"/>
            <w:hideMark/>
          </w:tcPr>
          <w:p w14:paraId="0D577AF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4,149,433.51 </w:t>
            </w:r>
          </w:p>
        </w:tc>
        <w:tc>
          <w:tcPr>
            <w:tcW w:w="1616" w:type="dxa"/>
            <w:tcBorders>
              <w:top w:val="nil"/>
              <w:left w:val="nil"/>
              <w:bottom w:val="single" w:sz="4" w:space="0" w:color="auto"/>
              <w:right w:val="single" w:sz="4" w:space="0" w:color="auto"/>
            </w:tcBorders>
            <w:shd w:val="clear" w:color="auto" w:fill="auto"/>
            <w:noWrap/>
            <w:vAlign w:val="center"/>
            <w:hideMark/>
          </w:tcPr>
          <w:p w14:paraId="70148F6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5,808,433.51 </w:t>
            </w:r>
          </w:p>
        </w:tc>
        <w:tc>
          <w:tcPr>
            <w:tcW w:w="1420" w:type="dxa"/>
            <w:tcBorders>
              <w:top w:val="nil"/>
              <w:left w:val="nil"/>
              <w:bottom w:val="single" w:sz="4" w:space="0" w:color="auto"/>
              <w:right w:val="single" w:sz="4" w:space="0" w:color="auto"/>
            </w:tcBorders>
            <w:shd w:val="clear" w:color="auto" w:fill="auto"/>
            <w:noWrap/>
            <w:vAlign w:val="center"/>
            <w:hideMark/>
          </w:tcPr>
          <w:p w14:paraId="5FCE8A2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11968B5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5,808,433.51 </w:t>
            </w:r>
          </w:p>
        </w:tc>
      </w:tr>
      <w:tr w:rsidR="003910C2" w:rsidRPr="007D6889" w14:paraId="7DFFFBD3"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A3F0AF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215</w:t>
            </w:r>
          </w:p>
        </w:tc>
        <w:tc>
          <w:tcPr>
            <w:tcW w:w="2880" w:type="dxa"/>
            <w:tcBorders>
              <w:top w:val="nil"/>
              <w:left w:val="nil"/>
              <w:bottom w:val="single" w:sz="4" w:space="0" w:color="auto"/>
              <w:right w:val="single" w:sz="4" w:space="0" w:color="auto"/>
            </w:tcBorders>
            <w:shd w:val="clear" w:color="auto" w:fill="auto"/>
            <w:vAlign w:val="center"/>
            <w:hideMark/>
          </w:tcPr>
          <w:p w14:paraId="3F942668"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翁源县坝仔</w:t>
            </w:r>
            <w:proofErr w:type="gramEnd"/>
            <w:r w:rsidRPr="007D6889">
              <w:rPr>
                <w:rFonts w:ascii="仿宋" w:eastAsia="仿宋" w:hAnsi="仿宋" w:cs="Times New Roman" w:hint="eastAsia"/>
                <w:kern w:val="0"/>
                <w:sz w:val="20"/>
                <w:szCs w:val="20"/>
              </w:rPr>
              <w:t>供销合作社</w:t>
            </w:r>
          </w:p>
        </w:tc>
        <w:tc>
          <w:tcPr>
            <w:tcW w:w="1948" w:type="dxa"/>
            <w:tcBorders>
              <w:top w:val="nil"/>
              <w:left w:val="nil"/>
              <w:bottom w:val="single" w:sz="4" w:space="0" w:color="auto"/>
              <w:right w:val="single" w:sz="4" w:space="0" w:color="auto"/>
            </w:tcBorders>
            <w:shd w:val="clear" w:color="auto" w:fill="auto"/>
            <w:vAlign w:val="center"/>
            <w:hideMark/>
          </w:tcPr>
          <w:p w14:paraId="31922F9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039469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1,167,000.00 </w:t>
            </w:r>
          </w:p>
        </w:tc>
        <w:tc>
          <w:tcPr>
            <w:tcW w:w="1700" w:type="dxa"/>
            <w:tcBorders>
              <w:top w:val="nil"/>
              <w:left w:val="nil"/>
              <w:bottom w:val="single" w:sz="4" w:space="0" w:color="auto"/>
              <w:right w:val="single" w:sz="4" w:space="0" w:color="auto"/>
            </w:tcBorders>
            <w:shd w:val="clear" w:color="auto" w:fill="auto"/>
            <w:noWrap/>
            <w:vAlign w:val="center"/>
            <w:hideMark/>
          </w:tcPr>
          <w:p w14:paraId="4056F82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2,440,165.72 </w:t>
            </w:r>
          </w:p>
        </w:tc>
        <w:tc>
          <w:tcPr>
            <w:tcW w:w="1616" w:type="dxa"/>
            <w:tcBorders>
              <w:top w:val="nil"/>
              <w:left w:val="nil"/>
              <w:bottom w:val="single" w:sz="4" w:space="0" w:color="auto"/>
              <w:right w:val="single" w:sz="4" w:space="0" w:color="auto"/>
            </w:tcBorders>
            <w:shd w:val="clear" w:color="auto" w:fill="auto"/>
            <w:noWrap/>
            <w:vAlign w:val="center"/>
            <w:hideMark/>
          </w:tcPr>
          <w:p w14:paraId="637B11C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3,607,165.72 </w:t>
            </w:r>
          </w:p>
        </w:tc>
        <w:tc>
          <w:tcPr>
            <w:tcW w:w="1420" w:type="dxa"/>
            <w:tcBorders>
              <w:top w:val="nil"/>
              <w:left w:val="nil"/>
              <w:bottom w:val="single" w:sz="4" w:space="0" w:color="auto"/>
              <w:right w:val="single" w:sz="4" w:space="0" w:color="auto"/>
            </w:tcBorders>
            <w:shd w:val="clear" w:color="auto" w:fill="auto"/>
            <w:noWrap/>
            <w:vAlign w:val="center"/>
            <w:hideMark/>
          </w:tcPr>
          <w:p w14:paraId="0366448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055EE5B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3,607,165.72 </w:t>
            </w:r>
          </w:p>
        </w:tc>
      </w:tr>
      <w:tr w:rsidR="003910C2" w:rsidRPr="007D6889" w14:paraId="2E112235"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06CD13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lastRenderedPageBreak/>
              <w:t>216</w:t>
            </w:r>
          </w:p>
        </w:tc>
        <w:tc>
          <w:tcPr>
            <w:tcW w:w="2880" w:type="dxa"/>
            <w:tcBorders>
              <w:top w:val="nil"/>
              <w:left w:val="nil"/>
              <w:bottom w:val="single" w:sz="4" w:space="0" w:color="auto"/>
              <w:right w:val="single" w:sz="4" w:space="0" w:color="auto"/>
            </w:tcBorders>
            <w:shd w:val="clear" w:color="auto" w:fill="auto"/>
            <w:vAlign w:val="center"/>
            <w:hideMark/>
          </w:tcPr>
          <w:p w14:paraId="49A3766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广东省翁源县江尾供销合作社</w:t>
            </w:r>
          </w:p>
        </w:tc>
        <w:tc>
          <w:tcPr>
            <w:tcW w:w="1948" w:type="dxa"/>
            <w:tcBorders>
              <w:top w:val="nil"/>
              <w:left w:val="nil"/>
              <w:bottom w:val="single" w:sz="4" w:space="0" w:color="auto"/>
              <w:right w:val="single" w:sz="4" w:space="0" w:color="auto"/>
            </w:tcBorders>
            <w:shd w:val="clear" w:color="auto" w:fill="auto"/>
            <w:vAlign w:val="center"/>
            <w:hideMark/>
          </w:tcPr>
          <w:p w14:paraId="1F0279E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D0B720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1,127,000.00 </w:t>
            </w:r>
          </w:p>
        </w:tc>
        <w:tc>
          <w:tcPr>
            <w:tcW w:w="1700" w:type="dxa"/>
            <w:tcBorders>
              <w:top w:val="nil"/>
              <w:left w:val="nil"/>
              <w:bottom w:val="single" w:sz="4" w:space="0" w:color="auto"/>
              <w:right w:val="single" w:sz="4" w:space="0" w:color="auto"/>
            </w:tcBorders>
            <w:shd w:val="clear" w:color="auto" w:fill="auto"/>
            <w:noWrap/>
            <w:vAlign w:val="center"/>
            <w:hideMark/>
          </w:tcPr>
          <w:p w14:paraId="7B21571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2,755,674.88 </w:t>
            </w:r>
          </w:p>
        </w:tc>
        <w:tc>
          <w:tcPr>
            <w:tcW w:w="1616" w:type="dxa"/>
            <w:tcBorders>
              <w:top w:val="nil"/>
              <w:left w:val="nil"/>
              <w:bottom w:val="single" w:sz="4" w:space="0" w:color="auto"/>
              <w:right w:val="single" w:sz="4" w:space="0" w:color="auto"/>
            </w:tcBorders>
            <w:shd w:val="clear" w:color="auto" w:fill="auto"/>
            <w:noWrap/>
            <w:vAlign w:val="center"/>
            <w:hideMark/>
          </w:tcPr>
          <w:p w14:paraId="49171F8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3,882,674.88 </w:t>
            </w:r>
          </w:p>
        </w:tc>
        <w:tc>
          <w:tcPr>
            <w:tcW w:w="1420" w:type="dxa"/>
            <w:tcBorders>
              <w:top w:val="nil"/>
              <w:left w:val="nil"/>
              <w:bottom w:val="single" w:sz="4" w:space="0" w:color="auto"/>
              <w:right w:val="single" w:sz="4" w:space="0" w:color="auto"/>
            </w:tcBorders>
            <w:shd w:val="clear" w:color="auto" w:fill="auto"/>
            <w:noWrap/>
            <w:vAlign w:val="center"/>
            <w:hideMark/>
          </w:tcPr>
          <w:p w14:paraId="1721D9A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08A7EAC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3,882,674.88 </w:t>
            </w:r>
          </w:p>
        </w:tc>
      </w:tr>
      <w:tr w:rsidR="003910C2" w:rsidRPr="007D6889" w14:paraId="2ABCC80A"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25A174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217</w:t>
            </w:r>
          </w:p>
        </w:tc>
        <w:tc>
          <w:tcPr>
            <w:tcW w:w="2880" w:type="dxa"/>
            <w:tcBorders>
              <w:top w:val="nil"/>
              <w:left w:val="nil"/>
              <w:bottom w:val="single" w:sz="4" w:space="0" w:color="auto"/>
              <w:right w:val="single" w:sz="4" w:space="0" w:color="auto"/>
            </w:tcBorders>
            <w:shd w:val="clear" w:color="auto" w:fill="auto"/>
            <w:vAlign w:val="center"/>
            <w:hideMark/>
          </w:tcPr>
          <w:p w14:paraId="353CF33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翁源县周</w:t>
            </w:r>
            <w:proofErr w:type="gramStart"/>
            <w:r w:rsidRPr="007D6889">
              <w:rPr>
                <w:rFonts w:ascii="仿宋" w:eastAsia="仿宋" w:hAnsi="仿宋" w:cs="Times New Roman" w:hint="eastAsia"/>
                <w:kern w:val="0"/>
                <w:sz w:val="20"/>
                <w:szCs w:val="20"/>
              </w:rPr>
              <w:t>陂</w:t>
            </w:r>
            <w:proofErr w:type="gramEnd"/>
            <w:r w:rsidRPr="007D6889">
              <w:rPr>
                <w:rFonts w:ascii="仿宋" w:eastAsia="仿宋" w:hAnsi="仿宋" w:cs="Times New Roman" w:hint="eastAsia"/>
                <w:kern w:val="0"/>
                <w:sz w:val="20"/>
                <w:szCs w:val="20"/>
              </w:rPr>
              <w:t>供销合作社</w:t>
            </w:r>
          </w:p>
        </w:tc>
        <w:tc>
          <w:tcPr>
            <w:tcW w:w="1948" w:type="dxa"/>
            <w:tcBorders>
              <w:top w:val="nil"/>
              <w:left w:val="nil"/>
              <w:bottom w:val="single" w:sz="4" w:space="0" w:color="auto"/>
              <w:right w:val="single" w:sz="4" w:space="0" w:color="auto"/>
            </w:tcBorders>
            <w:shd w:val="clear" w:color="auto" w:fill="auto"/>
            <w:vAlign w:val="center"/>
            <w:hideMark/>
          </w:tcPr>
          <w:p w14:paraId="7E4A48D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2D90FC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1,065,000.00 </w:t>
            </w:r>
          </w:p>
        </w:tc>
        <w:tc>
          <w:tcPr>
            <w:tcW w:w="1700" w:type="dxa"/>
            <w:tcBorders>
              <w:top w:val="nil"/>
              <w:left w:val="nil"/>
              <w:bottom w:val="single" w:sz="4" w:space="0" w:color="auto"/>
              <w:right w:val="single" w:sz="4" w:space="0" w:color="auto"/>
            </w:tcBorders>
            <w:shd w:val="clear" w:color="auto" w:fill="auto"/>
            <w:noWrap/>
            <w:vAlign w:val="center"/>
            <w:hideMark/>
          </w:tcPr>
          <w:p w14:paraId="5C3E736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2,199,976.46 </w:t>
            </w:r>
          </w:p>
        </w:tc>
        <w:tc>
          <w:tcPr>
            <w:tcW w:w="1616" w:type="dxa"/>
            <w:tcBorders>
              <w:top w:val="nil"/>
              <w:left w:val="nil"/>
              <w:bottom w:val="single" w:sz="4" w:space="0" w:color="auto"/>
              <w:right w:val="single" w:sz="4" w:space="0" w:color="auto"/>
            </w:tcBorders>
            <w:shd w:val="clear" w:color="auto" w:fill="auto"/>
            <w:noWrap/>
            <w:vAlign w:val="center"/>
            <w:hideMark/>
          </w:tcPr>
          <w:p w14:paraId="62DDD57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3,264,976.46 </w:t>
            </w:r>
          </w:p>
        </w:tc>
        <w:tc>
          <w:tcPr>
            <w:tcW w:w="1420" w:type="dxa"/>
            <w:tcBorders>
              <w:top w:val="nil"/>
              <w:left w:val="nil"/>
              <w:bottom w:val="single" w:sz="4" w:space="0" w:color="auto"/>
              <w:right w:val="single" w:sz="4" w:space="0" w:color="auto"/>
            </w:tcBorders>
            <w:shd w:val="clear" w:color="auto" w:fill="auto"/>
            <w:noWrap/>
            <w:vAlign w:val="center"/>
            <w:hideMark/>
          </w:tcPr>
          <w:p w14:paraId="7352222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30F5CED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3,264,976.46 </w:t>
            </w:r>
          </w:p>
        </w:tc>
      </w:tr>
      <w:tr w:rsidR="003910C2" w:rsidRPr="007D6889" w14:paraId="5FE2E801"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75300B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218</w:t>
            </w:r>
          </w:p>
        </w:tc>
        <w:tc>
          <w:tcPr>
            <w:tcW w:w="2880" w:type="dxa"/>
            <w:tcBorders>
              <w:top w:val="nil"/>
              <w:left w:val="nil"/>
              <w:bottom w:val="single" w:sz="4" w:space="0" w:color="auto"/>
              <w:right w:val="single" w:sz="4" w:space="0" w:color="auto"/>
            </w:tcBorders>
            <w:shd w:val="clear" w:color="auto" w:fill="auto"/>
            <w:vAlign w:val="center"/>
            <w:hideMark/>
          </w:tcPr>
          <w:p w14:paraId="364F91E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翁源县粮油贸易公司</w:t>
            </w:r>
          </w:p>
        </w:tc>
        <w:tc>
          <w:tcPr>
            <w:tcW w:w="1948" w:type="dxa"/>
            <w:tcBorders>
              <w:top w:val="nil"/>
              <w:left w:val="nil"/>
              <w:bottom w:val="single" w:sz="4" w:space="0" w:color="auto"/>
              <w:right w:val="single" w:sz="4" w:space="0" w:color="auto"/>
            </w:tcBorders>
            <w:shd w:val="clear" w:color="auto" w:fill="auto"/>
            <w:vAlign w:val="center"/>
            <w:hideMark/>
          </w:tcPr>
          <w:p w14:paraId="259DE6F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35B2A8F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803,760.55 </w:t>
            </w:r>
          </w:p>
        </w:tc>
        <w:tc>
          <w:tcPr>
            <w:tcW w:w="1700" w:type="dxa"/>
            <w:tcBorders>
              <w:top w:val="nil"/>
              <w:left w:val="nil"/>
              <w:bottom w:val="single" w:sz="4" w:space="0" w:color="auto"/>
              <w:right w:val="single" w:sz="4" w:space="0" w:color="auto"/>
            </w:tcBorders>
            <w:shd w:val="clear" w:color="auto" w:fill="auto"/>
            <w:noWrap/>
            <w:vAlign w:val="center"/>
            <w:hideMark/>
          </w:tcPr>
          <w:p w14:paraId="2207C7C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1,698,874.27 </w:t>
            </w:r>
          </w:p>
        </w:tc>
        <w:tc>
          <w:tcPr>
            <w:tcW w:w="1616" w:type="dxa"/>
            <w:tcBorders>
              <w:top w:val="nil"/>
              <w:left w:val="nil"/>
              <w:bottom w:val="single" w:sz="4" w:space="0" w:color="auto"/>
              <w:right w:val="single" w:sz="4" w:space="0" w:color="auto"/>
            </w:tcBorders>
            <w:shd w:val="clear" w:color="auto" w:fill="auto"/>
            <w:noWrap/>
            <w:vAlign w:val="center"/>
            <w:hideMark/>
          </w:tcPr>
          <w:p w14:paraId="1F8890F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2,502,634.82 </w:t>
            </w:r>
          </w:p>
        </w:tc>
        <w:tc>
          <w:tcPr>
            <w:tcW w:w="1420" w:type="dxa"/>
            <w:tcBorders>
              <w:top w:val="nil"/>
              <w:left w:val="nil"/>
              <w:bottom w:val="single" w:sz="4" w:space="0" w:color="auto"/>
              <w:right w:val="single" w:sz="4" w:space="0" w:color="auto"/>
            </w:tcBorders>
            <w:shd w:val="clear" w:color="auto" w:fill="auto"/>
            <w:noWrap/>
            <w:vAlign w:val="center"/>
            <w:hideMark/>
          </w:tcPr>
          <w:p w14:paraId="552DFB8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6016E21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2,502,634.82 </w:t>
            </w:r>
          </w:p>
        </w:tc>
      </w:tr>
      <w:tr w:rsidR="003910C2" w:rsidRPr="007D6889" w14:paraId="72804AA7"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EEB466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219</w:t>
            </w:r>
          </w:p>
        </w:tc>
        <w:tc>
          <w:tcPr>
            <w:tcW w:w="2880" w:type="dxa"/>
            <w:tcBorders>
              <w:top w:val="nil"/>
              <w:left w:val="nil"/>
              <w:bottom w:val="single" w:sz="4" w:space="0" w:color="auto"/>
              <w:right w:val="single" w:sz="4" w:space="0" w:color="auto"/>
            </w:tcBorders>
            <w:shd w:val="clear" w:color="auto" w:fill="auto"/>
            <w:vAlign w:val="center"/>
            <w:hideMark/>
          </w:tcPr>
          <w:p w14:paraId="42F8C7A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翁源县庙墩供销合作社</w:t>
            </w:r>
          </w:p>
        </w:tc>
        <w:tc>
          <w:tcPr>
            <w:tcW w:w="1948" w:type="dxa"/>
            <w:tcBorders>
              <w:top w:val="nil"/>
              <w:left w:val="nil"/>
              <w:bottom w:val="single" w:sz="4" w:space="0" w:color="auto"/>
              <w:right w:val="single" w:sz="4" w:space="0" w:color="auto"/>
            </w:tcBorders>
            <w:shd w:val="clear" w:color="auto" w:fill="auto"/>
            <w:vAlign w:val="center"/>
            <w:hideMark/>
          </w:tcPr>
          <w:p w14:paraId="5D10B45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64E2BFB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569,000.00 </w:t>
            </w:r>
          </w:p>
        </w:tc>
        <w:tc>
          <w:tcPr>
            <w:tcW w:w="1700" w:type="dxa"/>
            <w:tcBorders>
              <w:top w:val="nil"/>
              <w:left w:val="nil"/>
              <w:bottom w:val="single" w:sz="4" w:space="0" w:color="auto"/>
              <w:right w:val="single" w:sz="4" w:space="0" w:color="auto"/>
            </w:tcBorders>
            <w:shd w:val="clear" w:color="auto" w:fill="auto"/>
            <w:noWrap/>
            <w:vAlign w:val="center"/>
            <w:hideMark/>
          </w:tcPr>
          <w:p w14:paraId="69E2FC4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1,633,045.63 </w:t>
            </w:r>
          </w:p>
        </w:tc>
        <w:tc>
          <w:tcPr>
            <w:tcW w:w="1616" w:type="dxa"/>
            <w:tcBorders>
              <w:top w:val="nil"/>
              <w:left w:val="nil"/>
              <w:bottom w:val="single" w:sz="4" w:space="0" w:color="auto"/>
              <w:right w:val="single" w:sz="4" w:space="0" w:color="auto"/>
            </w:tcBorders>
            <w:shd w:val="clear" w:color="auto" w:fill="auto"/>
            <w:noWrap/>
            <w:vAlign w:val="center"/>
            <w:hideMark/>
          </w:tcPr>
          <w:p w14:paraId="43F5B76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2,202,045.63 </w:t>
            </w:r>
          </w:p>
        </w:tc>
        <w:tc>
          <w:tcPr>
            <w:tcW w:w="1420" w:type="dxa"/>
            <w:tcBorders>
              <w:top w:val="nil"/>
              <w:left w:val="nil"/>
              <w:bottom w:val="single" w:sz="4" w:space="0" w:color="auto"/>
              <w:right w:val="single" w:sz="4" w:space="0" w:color="auto"/>
            </w:tcBorders>
            <w:shd w:val="clear" w:color="auto" w:fill="auto"/>
            <w:noWrap/>
            <w:vAlign w:val="center"/>
            <w:hideMark/>
          </w:tcPr>
          <w:p w14:paraId="4489519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630CEF84"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2,202,045.63 </w:t>
            </w:r>
          </w:p>
        </w:tc>
      </w:tr>
      <w:tr w:rsidR="003910C2" w:rsidRPr="007D6889" w14:paraId="5A1611C5"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EBCEC0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220</w:t>
            </w:r>
          </w:p>
        </w:tc>
        <w:tc>
          <w:tcPr>
            <w:tcW w:w="2880" w:type="dxa"/>
            <w:tcBorders>
              <w:top w:val="nil"/>
              <w:left w:val="nil"/>
              <w:bottom w:val="single" w:sz="4" w:space="0" w:color="auto"/>
              <w:right w:val="single" w:sz="4" w:space="0" w:color="auto"/>
            </w:tcBorders>
            <w:shd w:val="clear" w:color="auto" w:fill="auto"/>
            <w:vAlign w:val="center"/>
            <w:hideMark/>
          </w:tcPr>
          <w:p w14:paraId="70B7564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翁源</w:t>
            </w:r>
            <w:proofErr w:type="gramStart"/>
            <w:r w:rsidRPr="007D6889">
              <w:rPr>
                <w:rFonts w:ascii="仿宋" w:eastAsia="仿宋" w:hAnsi="仿宋" w:cs="Times New Roman" w:hint="eastAsia"/>
                <w:kern w:val="0"/>
                <w:sz w:val="20"/>
                <w:szCs w:val="20"/>
              </w:rPr>
              <w:t>县源港工程</w:t>
            </w:r>
            <w:proofErr w:type="gramEnd"/>
            <w:r w:rsidRPr="007D6889">
              <w:rPr>
                <w:rFonts w:ascii="仿宋" w:eastAsia="仿宋" w:hAnsi="仿宋" w:cs="Times New Roman" w:hint="eastAsia"/>
                <w:kern w:val="0"/>
                <w:sz w:val="20"/>
                <w:szCs w:val="20"/>
              </w:rPr>
              <w:t>机械有限公司</w:t>
            </w:r>
          </w:p>
        </w:tc>
        <w:tc>
          <w:tcPr>
            <w:tcW w:w="1948" w:type="dxa"/>
            <w:tcBorders>
              <w:top w:val="nil"/>
              <w:left w:val="nil"/>
              <w:bottom w:val="single" w:sz="4" w:space="0" w:color="auto"/>
              <w:right w:val="single" w:sz="4" w:space="0" w:color="auto"/>
            </w:tcBorders>
            <w:shd w:val="clear" w:color="auto" w:fill="auto"/>
            <w:vAlign w:val="center"/>
            <w:hideMark/>
          </w:tcPr>
          <w:p w14:paraId="4474DEAB"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翁源县物资总公司</w:t>
            </w:r>
          </w:p>
        </w:tc>
        <w:tc>
          <w:tcPr>
            <w:tcW w:w="1720" w:type="dxa"/>
            <w:tcBorders>
              <w:top w:val="nil"/>
              <w:left w:val="nil"/>
              <w:bottom w:val="single" w:sz="4" w:space="0" w:color="auto"/>
              <w:right w:val="single" w:sz="4" w:space="0" w:color="auto"/>
            </w:tcBorders>
            <w:shd w:val="clear" w:color="auto" w:fill="auto"/>
            <w:noWrap/>
            <w:vAlign w:val="center"/>
            <w:hideMark/>
          </w:tcPr>
          <w:p w14:paraId="528F250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400,000.00 </w:t>
            </w:r>
          </w:p>
        </w:tc>
        <w:tc>
          <w:tcPr>
            <w:tcW w:w="1700" w:type="dxa"/>
            <w:tcBorders>
              <w:top w:val="nil"/>
              <w:left w:val="nil"/>
              <w:bottom w:val="single" w:sz="4" w:space="0" w:color="auto"/>
              <w:right w:val="single" w:sz="4" w:space="0" w:color="auto"/>
            </w:tcBorders>
            <w:shd w:val="clear" w:color="auto" w:fill="auto"/>
            <w:noWrap/>
            <w:vAlign w:val="center"/>
            <w:hideMark/>
          </w:tcPr>
          <w:p w14:paraId="588D693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1,690,490.92 </w:t>
            </w:r>
          </w:p>
        </w:tc>
        <w:tc>
          <w:tcPr>
            <w:tcW w:w="1616" w:type="dxa"/>
            <w:tcBorders>
              <w:top w:val="nil"/>
              <w:left w:val="nil"/>
              <w:bottom w:val="single" w:sz="4" w:space="0" w:color="auto"/>
              <w:right w:val="single" w:sz="4" w:space="0" w:color="auto"/>
            </w:tcBorders>
            <w:shd w:val="clear" w:color="auto" w:fill="auto"/>
            <w:noWrap/>
            <w:vAlign w:val="center"/>
            <w:hideMark/>
          </w:tcPr>
          <w:p w14:paraId="440B639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2,090,490.92 </w:t>
            </w:r>
          </w:p>
        </w:tc>
        <w:tc>
          <w:tcPr>
            <w:tcW w:w="1420" w:type="dxa"/>
            <w:tcBorders>
              <w:top w:val="nil"/>
              <w:left w:val="nil"/>
              <w:bottom w:val="single" w:sz="4" w:space="0" w:color="auto"/>
              <w:right w:val="single" w:sz="4" w:space="0" w:color="auto"/>
            </w:tcBorders>
            <w:shd w:val="clear" w:color="auto" w:fill="auto"/>
            <w:noWrap/>
            <w:vAlign w:val="center"/>
            <w:hideMark/>
          </w:tcPr>
          <w:p w14:paraId="03F8593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698295A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2,090,490.92 </w:t>
            </w:r>
          </w:p>
        </w:tc>
      </w:tr>
      <w:tr w:rsidR="003910C2" w:rsidRPr="007D6889" w14:paraId="022F1E15"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BB4A55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221</w:t>
            </w:r>
          </w:p>
        </w:tc>
        <w:tc>
          <w:tcPr>
            <w:tcW w:w="2880" w:type="dxa"/>
            <w:tcBorders>
              <w:top w:val="nil"/>
              <w:left w:val="nil"/>
              <w:bottom w:val="single" w:sz="4" w:space="0" w:color="auto"/>
              <w:right w:val="single" w:sz="4" w:space="0" w:color="auto"/>
            </w:tcBorders>
            <w:shd w:val="clear" w:color="auto" w:fill="auto"/>
            <w:vAlign w:val="center"/>
            <w:hideMark/>
          </w:tcPr>
          <w:p w14:paraId="7C38786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翁源县经济开发总公司</w:t>
            </w:r>
          </w:p>
        </w:tc>
        <w:tc>
          <w:tcPr>
            <w:tcW w:w="1948" w:type="dxa"/>
            <w:tcBorders>
              <w:top w:val="nil"/>
              <w:left w:val="nil"/>
              <w:bottom w:val="single" w:sz="4" w:space="0" w:color="auto"/>
              <w:right w:val="single" w:sz="4" w:space="0" w:color="auto"/>
            </w:tcBorders>
            <w:shd w:val="clear" w:color="auto" w:fill="auto"/>
            <w:vAlign w:val="center"/>
            <w:hideMark/>
          </w:tcPr>
          <w:p w14:paraId="1D6F502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52618D4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290,000.00 </w:t>
            </w:r>
          </w:p>
        </w:tc>
        <w:tc>
          <w:tcPr>
            <w:tcW w:w="1700" w:type="dxa"/>
            <w:tcBorders>
              <w:top w:val="nil"/>
              <w:left w:val="nil"/>
              <w:bottom w:val="single" w:sz="4" w:space="0" w:color="auto"/>
              <w:right w:val="single" w:sz="4" w:space="0" w:color="auto"/>
            </w:tcBorders>
            <w:shd w:val="clear" w:color="auto" w:fill="auto"/>
            <w:noWrap/>
            <w:vAlign w:val="center"/>
            <w:hideMark/>
          </w:tcPr>
          <w:p w14:paraId="0376AD3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299,191.58 </w:t>
            </w:r>
          </w:p>
        </w:tc>
        <w:tc>
          <w:tcPr>
            <w:tcW w:w="1616" w:type="dxa"/>
            <w:tcBorders>
              <w:top w:val="nil"/>
              <w:left w:val="nil"/>
              <w:bottom w:val="single" w:sz="4" w:space="0" w:color="auto"/>
              <w:right w:val="single" w:sz="4" w:space="0" w:color="auto"/>
            </w:tcBorders>
            <w:shd w:val="clear" w:color="auto" w:fill="auto"/>
            <w:noWrap/>
            <w:vAlign w:val="center"/>
            <w:hideMark/>
          </w:tcPr>
          <w:p w14:paraId="7AE02CE9"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589,191.58 </w:t>
            </w:r>
          </w:p>
        </w:tc>
        <w:tc>
          <w:tcPr>
            <w:tcW w:w="1420" w:type="dxa"/>
            <w:tcBorders>
              <w:top w:val="nil"/>
              <w:left w:val="nil"/>
              <w:bottom w:val="single" w:sz="4" w:space="0" w:color="auto"/>
              <w:right w:val="single" w:sz="4" w:space="0" w:color="auto"/>
            </w:tcBorders>
            <w:shd w:val="clear" w:color="auto" w:fill="auto"/>
            <w:noWrap/>
            <w:vAlign w:val="center"/>
            <w:hideMark/>
          </w:tcPr>
          <w:p w14:paraId="0527D23F"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63B9681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589,191.58 </w:t>
            </w:r>
          </w:p>
        </w:tc>
      </w:tr>
      <w:tr w:rsidR="003910C2" w:rsidRPr="007D6889" w14:paraId="1F475AB6"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4A1BA6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222</w:t>
            </w:r>
          </w:p>
        </w:tc>
        <w:tc>
          <w:tcPr>
            <w:tcW w:w="2880" w:type="dxa"/>
            <w:tcBorders>
              <w:top w:val="nil"/>
              <w:left w:val="nil"/>
              <w:bottom w:val="single" w:sz="4" w:space="0" w:color="auto"/>
              <w:right w:val="single" w:sz="4" w:space="0" w:color="auto"/>
            </w:tcBorders>
            <w:shd w:val="clear" w:color="auto" w:fill="auto"/>
            <w:vAlign w:val="center"/>
            <w:hideMark/>
          </w:tcPr>
          <w:p w14:paraId="2B7828A2" w14:textId="77777777" w:rsidR="003910C2" w:rsidRPr="007D6889" w:rsidRDefault="003910C2" w:rsidP="006546FA">
            <w:pPr>
              <w:widowControl/>
              <w:jc w:val="left"/>
              <w:rPr>
                <w:rFonts w:ascii="仿宋" w:eastAsia="仿宋" w:hAnsi="仿宋" w:cs="Times New Roman"/>
                <w:kern w:val="0"/>
                <w:sz w:val="20"/>
                <w:szCs w:val="20"/>
              </w:rPr>
            </w:pPr>
            <w:proofErr w:type="gramStart"/>
            <w:r w:rsidRPr="007D6889">
              <w:rPr>
                <w:rFonts w:ascii="仿宋" w:eastAsia="仿宋" w:hAnsi="仿宋" w:cs="Times New Roman" w:hint="eastAsia"/>
                <w:kern w:val="0"/>
                <w:sz w:val="20"/>
                <w:szCs w:val="20"/>
              </w:rPr>
              <w:t>翁源县坝仔</w:t>
            </w:r>
            <w:proofErr w:type="gramEnd"/>
            <w:r w:rsidRPr="007D6889">
              <w:rPr>
                <w:rFonts w:ascii="仿宋" w:eastAsia="仿宋" w:hAnsi="仿宋" w:cs="Times New Roman" w:hint="eastAsia"/>
                <w:kern w:val="0"/>
                <w:sz w:val="20"/>
                <w:szCs w:val="20"/>
              </w:rPr>
              <w:t>镇乡镇企业发展总公司</w:t>
            </w:r>
          </w:p>
        </w:tc>
        <w:tc>
          <w:tcPr>
            <w:tcW w:w="1948" w:type="dxa"/>
            <w:tcBorders>
              <w:top w:val="nil"/>
              <w:left w:val="nil"/>
              <w:bottom w:val="single" w:sz="4" w:space="0" w:color="auto"/>
              <w:right w:val="single" w:sz="4" w:space="0" w:color="auto"/>
            </w:tcBorders>
            <w:shd w:val="clear" w:color="auto" w:fill="auto"/>
            <w:vAlign w:val="center"/>
            <w:hideMark/>
          </w:tcPr>
          <w:p w14:paraId="3BBB8FF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258ECAA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70,000.00 </w:t>
            </w:r>
          </w:p>
        </w:tc>
        <w:tc>
          <w:tcPr>
            <w:tcW w:w="1700" w:type="dxa"/>
            <w:tcBorders>
              <w:top w:val="nil"/>
              <w:left w:val="nil"/>
              <w:bottom w:val="single" w:sz="4" w:space="0" w:color="auto"/>
              <w:right w:val="single" w:sz="4" w:space="0" w:color="auto"/>
            </w:tcBorders>
            <w:shd w:val="clear" w:color="auto" w:fill="auto"/>
            <w:noWrap/>
            <w:vAlign w:val="center"/>
            <w:hideMark/>
          </w:tcPr>
          <w:p w14:paraId="72012CE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185,564.90 </w:t>
            </w:r>
          </w:p>
        </w:tc>
        <w:tc>
          <w:tcPr>
            <w:tcW w:w="1616" w:type="dxa"/>
            <w:tcBorders>
              <w:top w:val="nil"/>
              <w:left w:val="nil"/>
              <w:bottom w:val="single" w:sz="4" w:space="0" w:color="auto"/>
              <w:right w:val="single" w:sz="4" w:space="0" w:color="auto"/>
            </w:tcBorders>
            <w:shd w:val="clear" w:color="auto" w:fill="auto"/>
            <w:noWrap/>
            <w:vAlign w:val="center"/>
            <w:hideMark/>
          </w:tcPr>
          <w:p w14:paraId="32256C2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255,564.90 </w:t>
            </w:r>
          </w:p>
        </w:tc>
        <w:tc>
          <w:tcPr>
            <w:tcW w:w="1420" w:type="dxa"/>
            <w:tcBorders>
              <w:top w:val="nil"/>
              <w:left w:val="nil"/>
              <w:bottom w:val="single" w:sz="4" w:space="0" w:color="auto"/>
              <w:right w:val="single" w:sz="4" w:space="0" w:color="auto"/>
            </w:tcBorders>
            <w:shd w:val="clear" w:color="auto" w:fill="auto"/>
            <w:noWrap/>
            <w:vAlign w:val="center"/>
            <w:hideMark/>
          </w:tcPr>
          <w:p w14:paraId="60B29E9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3F7A9D7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255,564.90 </w:t>
            </w:r>
          </w:p>
        </w:tc>
      </w:tr>
      <w:tr w:rsidR="003910C2" w:rsidRPr="007D6889" w14:paraId="7395CEAE" w14:textId="77777777" w:rsidTr="003910C2">
        <w:trPr>
          <w:trHeight w:val="56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F6FA933"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223</w:t>
            </w:r>
          </w:p>
        </w:tc>
        <w:tc>
          <w:tcPr>
            <w:tcW w:w="2880" w:type="dxa"/>
            <w:tcBorders>
              <w:top w:val="nil"/>
              <w:left w:val="nil"/>
              <w:bottom w:val="single" w:sz="4" w:space="0" w:color="auto"/>
              <w:right w:val="single" w:sz="4" w:space="0" w:color="auto"/>
            </w:tcBorders>
            <w:shd w:val="clear" w:color="auto" w:fill="auto"/>
            <w:vAlign w:val="center"/>
            <w:hideMark/>
          </w:tcPr>
          <w:p w14:paraId="49BABC0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翁源县粮食管理储备</w:t>
            </w:r>
            <w:proofErr w:type="gramStart"/>
            <w:r w:rsidRPr="007D6889">
              <w:rPr>
                <w:rFonts w:ascii="仿宋" w:eastAsia="仿宋" w:hAnsi="仿宋" w:cs="Times New Roman" w:hint="eastAsia"/>
                <w:kern w:val="0"/>
                <w:sz w:val="20"/>
                <w:szCs w:val="20"/>
              </w:rPr>
              <w:t>局粮食</w:t>
            </w:r>
            <w:proofErr w:type="gramEnd"/>
            <w:r w:rsidRPr="007D6889">
              <w:rPr>
                <w:rFonts w:ascii="仿宋" w:eastAsia="仿宋" w:hAnsi="仿宋" w:cs="Times New Roman" w:hint="eastAsia"/>
                <w:kern w:val="0"/>
                <w:sz w:val="20"/>
                <w:szCs w:val="20"/>
              </w:rPr>
              <w:t>车队</w:t>
            </w:r>
          </w:p>
        </w:tc>
        <w:tc>
          <w:tcPr>
            <w:tcW w:w="1948" w:type="dxa"/>
            <w:tcBorders>
              <w:top w:val="nil"/>
              <w:left w:val="nil"/>
              <w:bottom w:val="single" w:sz="4" w:space="0" w:color="auto"/>
              <w:right w:val="single" w:sz="4" w:space="0" w:color="auto"/>
            </w:tcBorders>
            <w:shd w:val="clear" w:color="auto" w:fill="auto"/>
            <w:vAlign w:val="center"/>
            <w:hideMark/>
          </w:tcPr>
          <w:p w14:paraId="1BCC42B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6284F1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29,066.81 </w:t>
            </w:r>
          </w:p>
        </w:tc>
        <w:tc>
          <w:tcPr>
            <w:tcW w:w="1700" w:type="dxa"/>
            <w:tcBorders>
              <w:top w:val="nil"/>
              <w:left w:val="nil"/>
              <w:bottom w:val="single" w:sz="4" w:space="0" w:color="auto"/>
              <w:right w:val="single" w:sz="4" w:space="0" w:color="auto"/>
            </w:tcBorders>
            <w:shd w:val="clear" w:color="auto" w:fill="auto"/>
            <w:noWrap/>
            <w:vAlign w:val="center"/>
            <w:hideMark/>
          </w:tcPr>
          <w:p w14:paraId="536EA1F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68,984.18 </w:t>
            </w:r>
          </w:p>
        </w:tc>
        <w:tc>
          <w:tcPr>
            <w:tcW w:w="1616" w:type="dxa"/>
            <w:tcBorders>
              <w:top w:val="nil"/>
              <w:left w:val="nil"/>
              <w:bottom w:val="single" w:sz="4" w:space="0" w:color="auto"/>
              <w:right w:val="single" w:sz="4" w:space="0" w:color="auto"/>
            </w:tcBorders>
            <w:shd w:val="clear" w:color="auto" w:fill="auto"/>
            <w:noWrap/>
            <w:vAlign w:val="center"/>
            <w:hideMark/>
          </w:tcPr>
          <w:p w14:paraId="564913B7"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98,050.99 </w:t>
            </w:r>
          </w:p>
        </w:tc>
        <w:tc>
          <w:tcPr>
            <w:tcW w:w="1420" w:type="dxa"/>
            <w:tcBorders>
              <w:top w:val="nil"/>
              <w:left w:val="nil"/>
              <w:bottom w:val="single" w:sz="4" w:space="0" w:color="auto"/>
              <w:right w:val="single" w:sz="4" w:space="0" w:color="auto"/>
            </w:tcBorders>
            <w:shd w:val="clear" w:color="auto" w:fill="auto"/>
            <w:noWrap/>
            <w:vAlign w:val="center"/>
            <w:hideMark/>
          </w:tcPr>
          <w:p w14:paraId="4C86452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56178B56"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98,050.99 </w:t>
            </w:r>
          </w:p>
        </w:tc>
      </w:tr>
      <w:tr w:rsidR="003910C2" w:rsidRPr="007D6889" w14:paraId="4225A152"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526D3F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224</w:t>
            </w:r>
          </w:p>
        </w:tc>
        <w:tc>
          <w:tcPr>
            <w:tcW w:w="2880" w:type="dxa"/>
            <w:tcBorders>
              <w:top w:val="nil"/>
              <w:left w:val="nil"/>
              <w:bottom w:val="single" w:sz="4" w:space="0" w:color="auto"/>
              <w:right w:val="single" w:sz="4" w:space="0" w:color="auto"/>
            </w:tcBorders>
            <w:shd w:val="clear" w:color="auto" w:fill="auto"/>
            <w:vAlign w:val="center"/>
            <w:hideMark/>
          </w:tcPr>
          <w:p w14:paraId="4D9F3E3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翁源县旅游公司</w:t>
            </w:r>
          </w:p>
        </w:tc>
        <w:tc>
          <w:tcPr>
            <w:tcW w:w="1948" w:type="dxa"/>
            <w:tcBorders>
              <w:top w:val="nil"/>
              <w:left w:val="nil"/>
              <w:bottom w:val="single" w:sz="4" w:space="0" w:color="auto"/>
              <w:right w:val="single" w:sz="4" w:space="0" w:color="auto"/>
            </w:tcBorders>
            <w:shd w:val="clear" w:color="auto" w:fill="auto"/>
            <w:vAlign w:val="center"/>
            <w:hideMark/>
          </w:tcPr>
          <w:p w14:paraId="7123A63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7FAD6A91"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20,000.00 </w:t>
            </w:r>
          </w:p>
        </w:tc>
        <w:tc>
          <w:tcPr>
            <w:tcW w:w="1700" w:type="dxa"/>
            <w:tcBorders>
              <w:top w:val="nil"/>
              <w:left w:val="nil"/>
              <w:bottom w:val="single" w:sz="4" w:space="0" w:color="auto"/>
              <w:right w:val="single" w:sz="4" w:space="0" w:color="auto"/>
            </w:tcBorders>
            <w:shd w:val="clear" w:color="auto" w:fill="auto"/>
            <w:noWrap/>
            <w:vAlign w:val="center"/>
            <w:hideMark/>
          </w:tcPr>
          <w:p w14:paraId="3ADE38FC"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78,389.49 </w:t>
            </w:r>
          </w:p>
        </w:tc>
        <w:tc>
          <w:tcPr>
            <w:tcW w:w="1616" w:type="dxa"/>
            <w:tcBorders>
              <w:top w:val="nil"/>
              <w:left w:val="nil"/>
              <w:bottom w:val="single" w:sz="4" w:space="0" w:color="auto"/>
              <w:right w:val="single" w:sz="4" w:space="0" w:color="auto"/>
            </w:tcBorders>
            <w:shd w:val="clear" w:color="auto" w:fill="auto"/>
            <w:noWrap/>
            <w:vAlign w:val="center"/>
            <w:hideMark/>
          </w:tcPr>
          <w:p w14:paraId="7A3CDC3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98,389.49 </w:t>
            </w:r>
          </w:p>
        </w:tc>
        <w:tc>
          <w:tcPr>
            <w:tcW w:w="1420" w:type="dxa"/>
            <w:tcBorders>
              <w:top w:val="nil"/>
              <w:left w:val="nil"/>
              <w:bottom w:val="single" w:sz="4" w:space="0" w:color="auto"/>
              <w:right w:val="single" w:sz="4" w:space="0" w:color="auto"/>
            </w:tcBorders>
            <w:shd w:val="clear" w:color="auto" w:fill="auto"/>
            <w:noWrap/>
            <w:vAlign w:val="center"/>
            <w:hideMark/>
          </w:tcPr>
          <w:p w14:paraId="0BD8D418"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184D537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98,389.49 </w:t>
            </w:r>
          </w:p>
        </w:tc>
      </w:tr>
      <w:tr w:rsidR="003910C2" w:rsidRPr="007D6889" w14:paraId="7C484630" w14:textId="77777777" w:rsidTr="003910C2">
        <w:trPr>
          <w:trHeight w:val="32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8AAA58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225</w:t>
            </w:r>
          </w:p>
        </w:tc>
        <w:tc>
          <w:tcPr>
            <w:tcW w:w="2880" w:type="dxa"/>
            <w:tcBorders>
              <w:top w:val="nil"/>
              <w:left w:val="nil"/>
              <w:bottom w:val="single" w:sz="4" w:space="0" w:color="auto"/>
              <w:right w:val="single" w:sz="4" w:space="0" w:color="auto"/>
            </w:tcBorders>
            <w:shd w:val="clear" w:color="auto" w:fill="auto"/>
            <w:vAlign w:val="center"/>
            <w:hideMark/>
          </w:tcPr>
          <w:p w14:paraId="059BE9C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广东省翁源县翁城自来水公司</w:t>
            </w:r>
          </w:p>
        </w:tc>
        <w:tc>
          <w:tcPr>
            <w:tcW w:w="1948" w:type="dxa"/>
            <w:tcBorders>
              <w:top w:val="nil"/>
              <w:left w:val="nil"/>
              <w:bottom w:val="single" w:sz="4" w:space="0" w:color="auto"/>
              <w:right w:val="single" w:sz="4" w:space="0" w:color="auto"/>
            </w:tcBorders>
            <w:shd w:val="clear" w:color="auto" w:fill="auto"/>
            <w:vAlign w:val="center"/>
            <w:hideMark/>
          </w:tcPr>
          <w:p w14:paraId="49636B2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center"/>
            <w:hideMark/>
          </w:tcPr>
          <w:p w14:paraId="061383EE"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700" w:type="dxa"/>
            <w:tcBorders>
              <w:top w:val="nil"/>
              <w:left w:val="nil"/>
              <w:bottom w:val="single" w:sz="4" w:space="0" w:color="auto"/>
              <w:right w:val="single" w:sz="4" w:space="0" w:color="auto"/>
            </w:tcBorders>
            <w:shd w:val="clear" w:color="auto" w:fill="auto"/>
            <w:noWrap/>
            <w:vAlign w:val="center"/>
            <w:hideMark/>
          </w:tcPr>
          <w:p w14:paraId="35B8E82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9,360.84 </w:t>
            </w:r>
          </w:p>
        </w:tc>
        <w:tc>
          <w:tcPr>
            <w:tcW w:w="1616" w:type="dxa"/>
            <w:tcBorders>
              <w:top w:val="nil"/>
              <w:left w:val="nil"/>
              <w:bottom w:val="single" w:sz="4" w:space="0" w:color="auto"/>
              <w:right w:val="single" w:sz="4" w:space="0" w:color="auto"/>
            </w:tcBorders>
            <w:shd w:val="clear" w:color="auto" w:fill="auto"/>
            <w:noWrap/>
            <w:vAlign w:val="center"/>
            <w:hideMark/>
          </w:tcPr>
          <w:p w14:paraId="11ADE2FA"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9,360.84 </w:t>
            </w:r>
          </w:p>
        </w:tc>
        <w:tc>
          <w:tcPr>
            <w:tcW w:w="1420" w:type="dxa"/>
            <w:tcBorders>
              <w:top w:val="nil"/>
              <w:left w:val="nil"/>
              <w:bottom w:val="single" w:sz="4" w:space="0" w:color="auto"/>
              <w:right w:val="single" w:sz="4" w:space="0" w:color="auto"/>
            </w:tcBorders>
            <w:shd w:val="clear" w:color="auto" w:fill="auto"/>
            <w:noWrap/>
            <w:vAlign w:val="center"/>
            <w:hideMark/>
          </w:tcPr>
          <w:p w14:paraId="56E95202"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0.00 </w:t>
            </w:r>
          </w:p>
        </w:tc>
        <w:tc>
          <w:tcPr>
            <w:tcW w:w="1616" w:type="dxa"/>
            <w:tcBorders>
              <w:top w:val="nil"/>
              <w:left w:val="nil"/>
              <w:bottom w:val="single" w:sz="4" w:space="0" w:color="auto"/>
              <w:right w:val="single" w:sz="4" w:space="0" w:color="auto"/>
            </w:tcBorders>
            <w:shd w:val="clear" w:color="auto" w:fill="auto"/>
            <w:noWrap/>
            <w:vAlign w:val="center"/>
            <w:hideMark/>
          </w:tcPr>
          <w:p w14:paraId="4FFBF19D"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hint="eastAsia"/>
                <w:kern w:val="0"/>
                <w:sz w:val="20"/>
                <w:szCs w:val="20"/>
              </w:rPr>
              <w:t xml:space="preserve">9,360.84 </w:t>
            </w:r>
          </w:p>
        </w:tc>
      </w:tr>
      <w:tr w:rsidR="003910C2" w:rsidRPr="007D6889" w14:paraId="7D6AFB9A" w14:textId="77777777" w:rsidTr="003910C2">
        <w:trPr>
          <w:trHeight w:val="46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BB99945" w14:textId="77777777" w:rsidR="003910C2" w:rsidRPr="007D6889" w:rsidRDefault="003910C2" w:rsidP="006546FA">
            <w:pPr>
              <w:widowControl/>
              <w:jc w:val="left"/>
              <w:rPr>
                <w:rFonts w:ascii="仿宋" w:eastAsia="仿宋" w:hAnsi="仿宋" w:cs="Times New Roman"/>
                <w:color w:val="000000"/>
                <w:kern w:val="0"/>
                <w:sz w:val="20"/>
                <w:szCs w:val="20"/>
              </w:rPr>
            </w:pPr>
            <w:r w:rsidRPr="007D6889">
              <w:rPr>
                <w:rFonts w:ascii="仿宋" w:eastAsia="仿宋" w:hAnsi="仿宋" w:cs="Times New Roman" w:hint="eastAsia"/>
                <w:color w:val="000000"/>
                <w:kern w:val="0"/>
                <w:sz w:val="20"/>
                <w:szCs w:val="20"/>
              </w:rPr>
              <w:t xml:space="preserve">　</w:t>
            </w:r>
          </w:p>
        </w:tc>
        <w:tc>
          <w:tcPr>
            <w:tcW w:w="2880" w:type="dxa"/>
            <w:tcBorders>
              <w:top w:val="nil"/>
              <w:left w:val="nil"/>
              <w:bottom w:val="single" w:sz="4" w:space="0" w:color="auto"/>
              <w:right w:val="single" w:sz="4" w:space="0" w:color="auto"/>
            </w:tcBorders>
            <w:shd w:val="clear" w:color="auto" w:fill="auto"/>
            <w:vAlign w:val="center"/>
            <w:hideMark/>
          </w:tcPr>
          <w:p w14:paraId="1A39D365"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kern w:val="0"/>
                <w:sz w:val="20"/>
                <w:szCs w:val="20"/>
              </w:rPr>
              <w:t>合计</w:t>
            </w:r>
          </w:p>
        </w:tc>
        <w:tc>
          <w:tcPr>
            <w:tcW w:w="1948" w:type="dxa"/>
            <w:tcBorders>
              <w:top w:val="nil"/>
              <w:left w:val="nil"/>
              <w:bottom w:val="single" w:sz="4" w:space="0" w:color="auto"/>
              <w:right w:val="single" w:sz="4" w:space="0" w:color="auto"/>
            </w:tcBorders>
            <w:shd w:val="clear" w:color="auto" w:fill="auto"/>
            <w:vAlign w:val="center"/>
            <w:hideMark/>
          </w:tcPr>
          <w:p w14:paraId="376F8FC0" w14:textId="77777777" w:rsidR="003910C2" w:rsidRPr="007D6889" w:rsidRDefault="003910C2" w:rsidP="006546FA">
            <w:pPr>
              <w:widowControl/>
              <w:jc w:val="left"/>
              <w:rPr>
                <w:rFonts w:ascii="仿宋" w:eastAsia="仿宋" w:hAnsi="仿宋" w:cs="Times New Roman"/>
                <w:kern w:val="0"/>
                <w:sz w:val="20"/>
                <w:szCs w:val="20"/>
              </w:rPr>
            </w:pPr>
            <w:r w:rsidRPr="007D6889">
              <w:rPr>
                <w:rFonts w:ascii="仿宋" w:eastAsia="仿宋" w:hAnsi="仿宋" w:cs="Times New Roman"/>
                <w:kern w:val="0"/>
                <w:sz w:val="20"/>
                <w:szCs w:val="20"/>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14:paraId="4DEA8C38" w14:textId="77777777" w:rsidR="003910C2" w:rsidRPr="007D6889" w:rsidRDefault="003910C2" w:rsidP="006546FA">
            <w:pPr>
              <w:widowControl/>
              <w:jc w:val="left"/>
              <w:rPr>
                <w:rFonts w:ascii="仿宋" w:eastAsia="仿宋" w:hAnsi="仿宋" w:cs="Times New Roman"/>
                <w:color w:val="000000"/>
                <w:kern w:val="0"/>
                <w:sz w:val="20"/>
                <w:szCs w:val="20"/>
              </w:rPr>
            </w:pPr>
            <w:r w:rsidRPr="007D6889">
              <w:rPr>
                <w:rFonts w:ascii="仿宋" w:eastAsia="仿宋" w:hAnsi="仿宋" w:cs="Times New Roman" w:hint="eastAsia"/>
                <w:color w:val="000000"/>
                <w:kern w:val="0"/>
                <w:sz w:val="20"/>
                <w:szCs w:val="20"/>
              </w:rPr>
              <w:t>254,890,108.36</w:t>
            </w:r>
          </w:p>
        </w:tc>
        <w:tc>
          <w:tcPr>
            <w:tcW w:w="1700" w:type="dxa"/>
            <w:tcBorders>
              <w:top w:val="nil"/>
              <w:left w:val="nil"/>
              <w:bottom w:val="single" w:sz="4" w:space="0" w:color="auto"/>
              <w:right w:val="single" w:sz="4" w:space="0" w:color="auto"/>
            </w:tcBorders>
            <w:shd w:val="clear" w:color="auto" w:fill="auto"/>
            <w:noWrap/>
            <w:vAlign w:val="bottom"/>
            <w:hideMark/>
          </w:tcPr>
          <w:p w14:paraId="3A122785" w14:textId="77777777" w:rsidR="003910C2" w:rsidRPr="007D6889" w:rsidRDefault="003910C2" w:rsidP="006546FA">
            <w:pPr>
              <w:widowControl/>
              <w:jc w:val="left"/>
              <w:rPr>
                <w:rFonts w:ascii="仿宋" w:eastAsia="仿宋" w:hAnsi="仿宋" w:cs="Times New Roman"/>
                <w:color w:val="000000"/>
                <w:kern w:val="0"/>
                <w:sz w:val="20"/>
                <w:szCs w:val="20"/>
              </w:rPr>
            </w:pPr>
            <w:r w:rsidRPr="007D6889">
              <w:rPr>
                <w:rFonts w:ascii="仿宋" w:eastAsia="仿宋" w:hAnsi="仿宋" w:cs="Times New Roman" w:hint="eastAsia"/>
                <w:color w:val="000000"/>
                <w:kern w:val="0"/>
                <w:sz w:val="20"/>
                <w:szCs w:val="20"/>
              </w:rPr>
              <w:t>490,929,914.16</w:t>
            </w:r>
          </w:p>
        </w:tc>
        <w:tc>
          <w:tcPr>
            <w:tcW w:w="1616" w:type="dxa"/>
            <w:tcBorders>
              <w:top w:val="nil"/>
              <w:left w:val="nil"/>
              <w:bottom w:val="single" w:sz="4" w:space="0" w:color="auto"/>
              <w:right w:val="single" w:sz="4" w:space="0" w:color="auto"/>
            </w:tcBorders>
            <w:shd w:val="clear" w:color="auto" w:fill="auto"/>
            <w:noWrap/>
            <w:vAlign w:val="bottom"/>
            <w:hideMark/>
          </w:tcPr>
          <w:p w14:paraId="6582F7B9" w14:textId="77777777" w:rsidR="003910C2" w:rsidRPr="007D6889" w:rsidRDefault="003910C2" w:rsidP="006546FA">
            <w:pPr>
              <w:widowControl/>
              <w:jc w:val="left"/>
              <w:rPr>
                <w:rFonts w:ascii="仿宋" w:eastAsia="仿宋" w:hAnsi="仿宋" w:cs="Times New Roman"/>
                <w:color w:val="000000"/>
                <w:kern w:val="0"/>
                <w:sz w:val="20"/>
                <w:szCs w:val="20"/>
              </w:rPr>
            </w:pPr>
            <w:r w:rsidRPr="007D6889">
              <w:rPr>
                <w:rFonts w:ascii="仿宋" w:eastAsia="仿宋" w:hAnsi="仿宋" w:cs="Times New Roman" w:hint="eastAsia"/>
                <w:color w:val="000000"/>
                <w:kern w:val="0"/>
                <w:sz w:val="20"/>
                <w:szCs w:val="20"/>
              </w:rPr>
              <w:t>745,820,022.52</w:t>
            </w:r>
          </w:p>
        </w:tc>
        <w:tc>
          <w:tcPr>
            <w:tcW w:w="1420" w:type="dxa"/>
            <w:tcBorders>
              <w:top w:val="nil"/>
              <w:left w:val="nil"/>
              <w:bottom w:val="single" w:sz="4" w:space="0" w:color="auto"/>
              <w:right w:val="single" w:sz="4" w:space="0" w:color="auto"/>
            </w:tcBorders>
            <w:shd w:val="clear" w:color="auto" w:fill="auto"/>
            <w:noWrap/>
            <w:vAlign w:val="bottom"/>
            <w:hideMark/>
          </w:tcPr>
          <w:p w14:paraId="6C666F50" w14:textId="77777777" w:rsidR="003910C2" w:rsidRPr="007D6889" w:rsidRDefault="003910C2" w:rsidP="006546FA">
            <w:pPr>
              <w:widowControl/>
              <w:jc w:val="left"/>
              <w:rPr>
                <w:rFonts w:ascii="仿宋" w:eastAsia="仿宋" w:hAnsi="仿宋" w:cs="Times New Roman"/>
                <w:color w:val="000000"/>
                <w:kern w:val="0"/>
                <w:sz w:val="20"/>
                <w:szCs w:val="20"/>
              </w:rPr>
            </w:pPr>
            <w:r w:rsidRPr="007D6889">
              <w:rPr>
                <w:rFonts w:ascii="仿宋" w:eastAsia="仿宋" w:hAnsi="仿宋" w:cs="Times New Roman" w:hint="eastAsia"/>
                <w:color w:val="000000"/>
                <w:kern w:val="0"/>
                <w:sz w:val="20"/>
                <w:szCs w:val="20"/>
              </w:rPr>
              <w:t>1,346,203.86</w:t>
            </w:r>
          </w:p>
        </w:tc>
        <w:tc>
          <w:tcPr>
            <w:tcW w:w="1616" w:type="dxa"/>
            <w:tcBorders>
              <w:top w:val="nil"/>
              <w:left w:val="nil"/>
              <w:bottom w:val="single" w:sz="4" w:space="0" w:color="auto"/>
              <w:right w:val="single" w:sz="4" w:space="0" w:color="auto"/>
            </w:tcBorders>
            <w:shd w:val="clear" w:color="auto" w:fill="auto"/>
            <w:noWrap/>
            <w:vAlign w:val="bottom"/>
            <w:hideMark/>
          </w:tcPr>
          <w:p w14:paraId="30C93A9D" w14:textId="77777777" w:rsidR="003910C2" w:rsidRPr="007D6889" w:rsidRDefault="003910C2" w:rsidP="006546FA">
            <w:pPr>
              <w:widowControl/>
              <w:jc w:val="left"/>
              <w:rPr>
                <w:rFonts w:ascii="仿宋" w:eastAsia="仿宋" w:hAnsi="仿宋" w:cs="Times New Roman"/>
                <w:color w:val="000000"/>
                <w:kern w:val="0"/>
                <w:sz w:val="20"/>
                <w:szCs w:val="20"/>
              </w:rPr>
            </w:pPr>
            <w:r w:rsidRPr="007D6889">
              <w:rPr>
                <w:rFonts w:ascii="仿宋" w:eastAsia="仿宋" w:hAnsi="仿宋" w:cs="Times New Roman" w:hint="eastAsia"/>
                <w:color w:val="000000"/>
                <w:kern w:val="0"/>
                <w:sz w:val="20"/>
                <w:szCs w:val="20"/>
              </w:rPr>
              <w:t>747,166,226.38</w:t>
            </w:r>
          </w:p>
        </w:tc>
      </w:tr>
    </w:tbl>
    <w:p w14:paraId="02BCA498" w14:textId="6E26C013" w:rsidR="003D2058" w:rsidRPr="006546FA" w:rsidRDefault="003D2058" w:rsidP="006546FA">
      <w:pPr>
        <w:widowControl/>
        <w:rPr>
          <w:rFonts w:ascii="宋体" w:eastAsia="宋体" w:hAnsi="宋体" w:cs="Times New Roman"/>
          <w:kern w:val="0"/>
          <w:sz w:val="20"/>
          <w:szCs w:val="20"/>
        </w:rPr>
        <w:sectPr w:rsidR="003D2058" w:rsidRPr="006546FA" w:rsidSect="0018028C">
          <w:pgSz w:w="16838" w:h="11906" w:orient="landscape"/>
          <w:pgMar w:top="1800" w:right="1440" w:bottom="1800" w:left="1440" w:header="851" w:footer="992" w:gutter="0"/>
          <w:pgNumType w:start="1"/>
          <w:cols w:space="425"/>
          <w:docGrid w:type="lines" w:linePitch="312"/>
        </w:sectPr>
      </w:pPr>
    </w:p>
    <w:p w14:paraId="1A031E0F" w14:textId="77777777" w:rsidR="003D2058" w:rsidRDefault="003D2058">
      <w:pPr>
        <w:jc w:val="center"/>
        <w:rPr>
          <w:rFonts w:ascii="仿宋_GB2312" w:eastAsia="仿宋_GB2312" w:hAnsi="Times New Roman" w:cs="Times New Roman"/>
          <w:b/>
          <w:sz w:val="24"/>
          <w:szCs w:val="24"/>
        </w:rPr>
      </w:pPr>
    </w:p>
    <w:p w14:paraId="04A4D9D5" w14:textId="77777777"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附件二：贷款债权证明文件清单</w:t>
      </w:r>
    </w:p>
    <w:p w14:paraId="43456338" w14:textId="77777777" w:rsidR="003D2058" w:rsidRDefault="003D2058">
      <w:pPr>
        <w:rPr>
          <w:rFonts w:ascii="仿宋_GB2312" w:eastAsia="仿宋_GB2312" w:hAnsi="Times New Roman" w:cs="Times New Roman"/>
          <w:sz w:val="24"/>
          <w:szCs w:val="24"/>
        </w:rPr>
      </w:pPr>
    </w:p>
    <w:p w14:paraId="57FC46F1" w14:textId="77777777" w:rsidR="003D2058" w:rsidRDefault="003D2058">
      <w:pPr>
        <w:ind w:firstLineChars="2600" w:firstLine="6240"/>
        <w:rPr>
          <w:rFonts w:ascii="仿宋_GB2312" w:eastAsia="仿宋_GB2312" w:hAnsi="Times New Roman" w:cs="Times New Roman"/>
          <w:sz w:val="24"/>
          <w:szCs w:val="24"/>
        </w:rPr>
      </w:pPr>
    </w:p>
    <w:p w14:paraId="043A5F1A" w14:textId="77777777" w:rsidR="003D2058" w:rsidRDefault="008452BF">
      <w:pPr>
        <w:ind w:firstLineChars="2100" w:firstLine="5040"/>
        <w:rPr>
          <w:rFonts w:ascii="仿宋_GB2312" w:eastAsia="仿宋_GB2312" w:hAnsi="Times New Roman" w:cs="Times New Roman"/>
          <w:sz w:val="24"/>
          <w:szCs w:val="24"/>
        </w:rPr>
      </w:pPr>
      <w:r>
        <w:rPr>
          <w:rFonts w:ascii="仿宋_GB2312" w:eastAsia="仿宋_GB2312" w:hAnsi="Times New Roman" w:cs="Times New Roman" w:hint="eastAsia"/>
          <w:sz w:val="24"/>
          <w:szCs w:val="24"/>
        </w:rPr>
        <w:t>资产包编号：【  】</w:t>
      </w:r>
    </w:p>
    <w:p w14:paraId="4E5F09DD" w14:textId="77777777" w:rsidR="003D2058" w:rsidRDefault="008452BF">
      <w:pPr>
        <w:ind w:firstLineChars="2100" w:firstLine="5040"/>
        <w:rPr>
          <w:rFonts w:ascii="仿宋_GB2312" w:eastAsia="仿宋_GB2312" w:hAnsi="Times New Roman" w:cs="Times New Roman"/>
          <w:sz w:val="24"/>
          <w:szCs w:val="24"/>
        </w:rPr>
      </w:pPr>
      <w:r>
        <w:rPr>
          <w:rFonts w:ascii="仿宋_GB2312" w:eastAsia="仿宋_GB2312" w:hAnsi="Times New Roman" w:cs="Times New Roman" w:hint="eastAsia"/>
          <w:sz w:val="24"/>
          <w:szCs w:val="24"/>
        </w:rPr>
        <w:t>贷款债权证明文件编号：【  】</w:t>
      </w:r>
    </w:p>
    <w:p w14:paraId="2F0A3D93" w14:textId="77777777" w:rsidR="003D2058" w:rsidRDefault="003D2058">
      <w:pPr>
        <w:rPr>
          <w:rFonts w:ascii="仿宋_GB2312" w:eastAsia="仿宋_GB2312" w:hAnsi="Times New Roman" w:cs="Times New Roman"/>
          <w:sz w:val="24"/>
          <w:szCs w:val="24"/>
        </w:rPr>
      </w:pPr>
    </w:p>
    <w:p w14:paraId="36E90586" w14:textId="77777777" w:rsidR="003D2058" w:rsidRDefault="008452BF">
      <w:pPr>
        <w:rPr>
          <w:rFonts w:ascii="仿宋_GB2312" w:eastAsia="仿宋_GB2312" w:hAnsi="Times New Roman" w:cs="Times New Roman"/>
          <w:sz w:val="24"/>
          <w:szCs w:val="24"/>
        </w:rPr>
      </w:pPr>
      <w:r>
        <w:rPr>
          <w:rFonts w:ascii="仿宋_GB2312" w:eastAsia="仿宋_GB2312" w:hAnsi="Times New Roman" w:cs="Times New Roman" w:hint="eastAsia"/>
          <w:sz w:val="24"/>
          <w:szCs w:val="24"/>
        </w:rPr>
        <w:t>借款人名称：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40"/>
        <w:gridCol w:w="2700"/>
        <w:gridCol w:w="720"/>
        <w:gridCol w:w="900"/>
        <w:gridCol w:w="900"/>
        <w:gridCol w:w="180"/>
        <w:gridCol w:w="1080"/>
        <w:gridCol w:w="1080"/>
      </w:tblGrid>
      <w:tr w:rsidR="003D2058" w14:paraId="4B00B729" w14:textId="77777777">
        <w:trPr>
          <w:trHeight w:val="615"/>
        </w:trPr>
        <w:tc>
          <w:tcPr>
            <w:tcW w:w="1260" w:type="dxa"/>
            <w:vAlign w:val="center"/>
          </w:tcPr>
          <w:p w14:paraId="2485A658"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资产文</w:t>
            </w:r>
          </w:p>
          <w:p w14:paraId="364B4E71"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件类别</w:t>
            </w:r>
          </w:p>
        </w:tc>
        <w:tc>
          <w:tcPr>
            <w:tcW w:w="540" w:type="dxa"/>
          </w:tcPr>
          <w:p w14:paraId="020D220A"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序号</w:t>
            </w:r>
          </w:p>
        </w:tc>
        <w:tc>
          <w:tcPr>
            <w:tcW w:w="2700" w:type="dxa"/>
            <w:vAlign w:val="center"/>
          </w:tcPr>
          <w:p w14:paraId="4CDF9D11"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贷款债权证明文件名称</w:t>
            </w:r>
          </w:p>
        </w:tc>
        <w:tc>
          <w:tcPr>
            <w:tcW w:w="720" w:type="dxa"/>
            <w:vAlign w:val="center"/>
          </w:tcPr>
          <w:p w14:paraId="3999814D"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有无</w:t>
            </w:r>
          </w:p>
        </w:tc>
        <w:tc>
          <w:tcPr>
            <w:tcW w:w="900" w:type="dxa"/>
            <w:vAlign w:val="center"/>
          </w:tcPr>
          <w:p w14:paraId="51023592"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份数</w:t>
            </w:r>
          </w:p>
        </w:tc>
        <w:tc>
          <w:tcPr>
            <w:tcW w:w="1080" w:type="dxa"/>
            <w:gridSpan w:val="2"/>
            <w:vAlign w:val="center"/>
          </w:tcPr>
          <w:p w14:paraId="5CCE10A2"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原件</w:t>
            </w:r>
          </w:p>
        </w:tc>
        <w:tc>
          <w:tcPr>
            <w:tcW w:w="1080" w:type="dxa"/>
            <w:vAlign w:val="center"/>
          </w:tcPr>
          <w:p w14:paraId="6860F496"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复印件</w:t>
            </w:r>
          </w:p>
        </w:tc>
        <w:tc>
          <w:tcPr>
            <w:tcW w:w="1080" w:type="dxa"/>
            <w:vAlign w:val="center"/>
          </w:tcPr>
          <w:p w14:paraId="6A94013F"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备注</w:t>
            </w:r>
          </w:p>
        </w:tc>
      </w:tr>
      <w:tr w:rsidR="003D2058" w14:paraId="7EBC8331" w14:textId="77777777">
        <w:trPr>
          <w:cantSplit/>
          <w:trHeight w:val="446"/>
        </w:trPr>
        <w:tc>
          <w:tcPr>
            <w:tcW w:w="1260" w:type="dxa"/>
            <w:vMerge w:val="restart"/>
            <w:vAlign w:val="center"/>
          </w:tcPr>
          <w:p w14:paraId="757F8199"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借款人、担保人主体资格材料</w:t>
            </w:r>
          </w:p>
        </w:tc>
        <w:tc>
          <w:tcPr>
            <w:tcW w:w="540" w:type="dxa"/>
            <w:vAlign w:val="center"/>
          </w:tcPr>
          <w:p w14:paraId="379BC564"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vAlign w:val="center"/>
          </w:tcPr>
          <w:p w14:paraId="6DF05C13"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企业法人营业执照</w:t>
            </w:r>
          </w:p>
        </w:tc>
        <w:tc>
          <w:tcPr>
            <w:tcW w:w="720" w:type="dxa"/>
          </w:tcPr>
          <w:p w14:paraId="3909416F" w14:textId="77777777" w:rsidR="003D2058" w:rsidRDefault="003D2058">
            <w:pPr>
              <w:rPr>
                <w:rFonts w:ascii="仿宋_GB2312" w:eastAsia="仿宋_GB2312" w:hAnsi="Times New Roman" w:cs="Times New Roman"/>
                <w:szCs w:val="24"/>
              </w:rPr>
            </w:pPr>
          </w:p>
        </w:tc>
        <w:tc>
          <w:tcPr>
            <w:tcW w:w="900" w:type="dxa"/>
          </w:tcPr>
          <w:p w14:paraId="332014F8" w14:textId="77777777" w:rsidR="003D2058" w:rsidRDefault="003D2058">
            <w:pPr>
              <w:rPr>
                <w:rFonts w:ascii="仿宋_GB2312" w:eastAsia="仿宋_GB2312" w:hAnsi="Times New Roman" w:cs="Times New Roman"/>
                <w:szCs w:val="24"/>
              </w:rPr>
            </w:pPr>
          </w:p>
        </w:tc>
        <w:tc>
          <w:tcPr>
            <w:tcW w:w="1080" w:type="dxa"/>
            <w:gridSpan w:val="2"/>
          </w:tcPr>
          <w:p w14:paraId="70D1392B" w14:textId="77777777" w:rsidR="003D2058" w:rsidRDefault="003D2058">
            <w:pPr>
              <w:rPr>
                <w:rFonts w:ascii="仿宋_GB2312" w:eastAsia="仿宋_GB2312" w:hAnsi="Times New Roman" w:cs="Times New Roman"/>
                <w:szCs w:val="24"/>
              </w:rPr>
            </w:pPr>
          </w:p>
        </w:tc>
        <w:tc>
          <w:tcPr>
            <w:tcW w:w="1080" w:type="dxa"/>
          </w:tcPr>
          <w:p w14:paraId="258B26FA" w14:textId="77777777" w:rsidR="003D2058" w:rsidRDefault="003D2058">
            <w:pPr>
              <w:rPr>
                <w:rFonts w:ascii="仿宋_GB2312" w:eastAsia="仿宋_GB2312" w:hAnsi="Times New Roman" w:cs="Times New Roman"/>
                <w:szCs w:val="24"/>
              </w:rPr>
            </w:pPr>
          </w:p>
        </w:tc>
        <w:tc>
          <w:tcPr>
            <w:tcW w:w="1080" w:type="dxa"/>
          </w:tcPr>
          <w:p w14:paraId="6662FE23" w14:textId="77777777" w:rsidR="003D2058" w:rsidRDefault="003D2058">
            <w:pPr>
              <w:rPr>
                <w:rFonts w:ascii="仿宋_GB2312" w:eastAsia="仿宋_GB2312" w:hAnsi="Times New Roman" w:cs="Times New Roman"/>
                <w:szCs w:val="24"/>
              </w:rPr>
            </w:pPr>
          </w:p>
        </w:tc>
      </w:tr>
      <w:tr w:rsidR="003D2058" w14:paraId="4AC0286A" w14:textId="77777777">
        <w:trPr>
          <w:cantSplit/>
          <w:trHeight w:val="307"/>
        </w:trPr>
        <w:tc>
          <w:tcPr>
            <w:tcW w:w="1260" w:type="dxa"/>
            <w:vMerge/>
          </w:tcPr>
          <w:p w14:paraId="2101E005" w14:textId="77777777" w:rsidR="003D2058" w:rsidRDefault="003D2058">
            <w:pPr>
              <w:rPr>
                <w:rFonts w:ascii="仿宋_GB2312" w:eastAsia="仿宋_GB2312" w:hAnsi="Times New Roman" w:cs="Times New Roman"/>
                <w:szCs w:val="24"/>
              </w:rPr>
            </w:pPr>
          </w:p>
        </w:tc>
        <w:tc>
          <w:tcPr>
            <w:tcW w:w="540" w:type="dxa"/>
            <w:vAlign w:val="center"/>
          </w:tcPr>
          <w:p w14:paraId="5FFBE4F9"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vAlign w:val="center"/>
          </w:tcPr>
          <w:p w14:paraId="5D8C1765"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w:t>
            </w:r>
          </w:p>
        </w:tc>
        <w:tc>
          <w:tcPr>
            <w:tcW w:w="720" w:type="dxa"/>
          </w:tcPr>
          <w:p w14:paraId="626A6FF5" w14:textId="77777777" w:rsidR="003D2058" w:rsidRDefault="003D2058">
            <w:pPr>
              <w:rPr>
                <w:rFonts w:ascii="仿宋_GB2312" w:eastAsia="仿宋_GB2312" w:hAnsi="Times New Roman" w:cs="Times New Roman"/>
                <w:szCs w:val="24"/>
              </w:rPr>
            </w:pPr>
          </w:p>
        </w:tc>
        <w:tc>
          <w:tcPr>
            <w:tcW w:w="900" w:type="dxa"/>
          </w:tcPr>
          <w:p w14:paraId="2855E3EB" w14:textId="77777777" w:rsidR="003D2058" w:rsidRDefault="003D2058">
            <w:pPr>
              <w:rPr>
                <w:rFonts w:ascii="仿宋_GB2312" w:eastAsia="仿宋_GB2312" w:hAnsi="Times New Roman" w:cs="Times New Roman"/>
                <w:szCs w:val="24"/>
              </w:rPr>
            </w:pPr>
          </w:p>
        </w:tc>
        <w:tc>
          <w:tcPr>
            <w:tcW w:w="1080" w:type="dxa"/>
            <w:gridSpan w:val="2"/>
          </w:tcPr>
          <w:p w14:paraId="02158704" w14:textId="77777777" w:rsidR="003D2058" w:rsidRDefault="003D2058">
            <w:pPr>
              <w:rPr>
                <w:rFonts w:ascii="仿宋_GB2312" w:eastAsia="仿宋_GB2312" w:hAnsi="Times New Roman" w:cs="Times New Roman"/>
                <w:szCs w:val="24"/>
              </w:rPr>
            </w:pPr>
          </w:p>
        </w:tc>
        <w:tc>
          <w:tcPr>
            <w:tcW w:w="1080" w:type="dxa"/>
          </w:tcPr>
          <w:p w14:paraId="0EE9535D" w14:textId="77777777" w:rsidR="003D2058" w:rsidRDefault="003D2058">
            <w:pPr>
              <w:rPr>
                <w:rFonts w:ascii="仿宋_GB2312" w:eastAsia="仿宋_GB2312" w:hAnsi="Times New Roman" w:cs="Times New Roman"/>
                <w:szCs w:val="24"/>
              </w:rPr>
            </w:pPr>
          </w:p>
        </w:tc>
        <w:tc>
          <w:tcPr>
            <w:tcW w:w="1080" w:type="dxa"/>
          </w:tcPr>
          <w:p w14:paraId="282FBF07" w14:textId="77777777" w:rsidR="003D2058" w:rsidRDefault="003D2058">
            <w:pPr>
              <w:rPr>
                <w:rFonts w:ascii="仿宋_GB2312" w:eastAsia="仿宋_GB2312" w:hAnsi="Times New Roman" w:cs="Times New Roman"/>
                <w:szCs w:val="24"/>
              </w:rPr>
            </w:pPr>
          </w:p>
        </w:tc>
      </w:tr>
      <w:tr w:rsidR="003D2058" w14:paraId="4123BFB7" w14:textId="77777777">
        <w:trPr>
          <w:cantSplit/>
          <w:trHeight w:val="283"/>
        </w:trPr>
        <w:tc>
          <w:tcPr>
            <w:tcW w:w="1260" w:type="dxa"/>
            <w:vMerge w:val="restart"/>
            <w:vAlign w:val="center"/>
          </w:tcPr>
          <w:p w14:paraId="48DB3F2D"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借款合同及协议类文    件</w:t>
            </w:r>
          </w:p>
        </w:tc>
        <w:tc>
          <w:tcPr>
            <w:tcW w:w="540" w:type="dxa"/>
          </w:tcPr>
          <w:p w14:paraId="1E1384EE"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Pr>
          <w:p w14:paraId="6DDF614B"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借款合同</w:t>
            </w:r>
          </w:p>
        </w:tc>
        <w:tc>
          <w:tcPr>
            <w:tcW w:w="720" w:type="dxa"/>
          </w:tcPr>
          <w:p w14:paraId="2DA47B59" w14:textId="77777777" w:rsidR="003D2058" w:rsidRDefault="003D2058">
            <w:pPr>
              <w:rPr>
                <w:rFonts w:ascii="仿宋_GB2312" w:eastAsia="仿宋_GB2312" w:hAnsi="Times New Roman" w:cs="Times New Roman"/>
                <w:szCs w:val="24"/>
              </w:rPr>
            </w:pPr>
          </w:p>
        </w:tc>
        <w:tc>
          <w:tcPr>
            <w:tcW w:w="900" w:type="dxa"/>
          </w:tcPr>
          <w:p w14:paraId="1A1CDDFA" w14:textId="77777777" w:rsidR="003D2058" w:rsidRDefault="003D2058">
            <w:pPr>
              <w:rPr>
                <w:rFonts w:ascii="仿宋_GB2312" w:eastAsia="仿宋_GB2312" w:hAnsi="Times New Roman" w:cs="Times New Roman"/>
                <w:szCs w:val="24"/>
              </w:rPr>
            </w:pPr>
          </w:p>
        </w:tc>
        <w:tc>
          <w:tcPr>
            <w:tcW w:w="1080" w:type="dxa"/>
            <w:gridSpan w:val="2"/>
          </w:tcPr>
          <w:p w14:paraId="607C6EB9" w14:textId="77777777" w:rsidR="003D2058" w:rsidRDefault="003D2058">
            <w:pPr>
              <w:rPr>
                <w:rFonts w:ascii="仿宋_GB2312" w:eastAsia="仿宋_GB2312" w:hAnsi="Times New Roman" w:cs="Times New Roman"/>
                <w:szCs w:val="24"/>
              </w:rPr>
            </w:pPr>
          </w:p>
        </w:tc>
        <w:tc>
          <w:tcPr>
            <w:tcW w:w="1080" w:type="dxa"/>
          </w:tcPr>
          <w:p w14:paraId="20B0A42C" w14:textId="77777777" w:rsidR="003D2058" w:rsidRDefault="003D2058">
            <w:pPr>
              <w:rPr>
                <w:rFonts w:ascii="仿宋_GB2312" w:eastAsia="仿宋_GB2312" w:hAnsi="Times New Roman" w:cs="Times New Roman"/>
                <w:szCs w:val="24"/>
              </w:rPr>
            </w:pPr>
          </w:p>
        </w:tc>
        <w:tc>
          <w:tcPr>
            <w:tcW w:w="1080" w:type="dxa"/>
          </w:tcPr>
          <w:p w14:paraId="3396F437" w14:textId="77777777" w:rsidR="003D2058" w:rsidRDefault="003D2058">
            <w:pPr>
              <w:rPr>
                <w:rFonts w:ascii="仿宋_GB2312" w:eastAsia="仿宋_GB2312" w:hAnsi="Times New Roman" w:cs="Times New Roman"/>
                <w:szCs w:val="24"/>
              </w:rPr>
            </w:pPr>
          </w:p>
        </w:tc>
      </w:tr>
      <w:tr w:rsidR="003D2058" w14:paraId="2E4142F1" w14:textId="77777777">
        <w:trPr>
          <w:cantSplit/>
          <w:trHeight w:val="256"/>
        </w:trPr>
        <w:tc>
          <w:tcPr>
            <w:tcW w:w="1260" w:type="dxa"/>
            <w:vMerge/>
          </w:tcPr>
          <w:p w14:paraId="137EB23D" w14:textId="77777777" w:rsidR="003D2058" w:rsidRDefault="003D2058">
            <w:pPr>
              <w:rPr>
                <w:rFonts w:ascii="仿宋_GB2312" w:eastAsia="仿宋_GB2312" w:hAnsi="Times New Roman" w:cs="Times New Roman"/>
                <w:szCs w:val="24"/>
              </w:rPr>
            </w:pPr>
          </w:p>
        </w:tc>
        <w:tc>
          <w:tcPr>
            <w:tcW w:w="540" w:type="dxa"/>
          </w:tcPr>
          <w:p w14:paraId="7E889111"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Pr>
          <w:p w14:paraId="5832413F"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借据</w:t>
            </w:r>
          </w:p>
        </w:tc>
        <w:tc>
          <w:tcPr>
            <w:tcW w:w="720" w:type="dxa"/>
          </w:tcPr>
          <w:p w14:paraId="1AFDE255" w14:textId="77777777" w:rsidR="003D2058" w:rsidRDefault="003D2058">
            <w:pPr>
              <w:rPr>
                <w:rFonts w:ascii="仿宋_GB2312" w:eastAsia="仿宋_GB2312" w:hAnsi="Times New Roman" w:cs="Times New Roman"/>
                <w:szCs w:val="24"/>
              </w:rPr>
            </w:pPr>
          </w:p>
        </w:tc>
        <w:tc>
          <w:tcPr>
            <w:tcW w:w="900" w:type="dxa"/>
          </w:tcPr>
          <w:p w14:paraId="18E0A58E" w14:textId="77777777" w:rsidR="003D2058" w:rsidRDefault="003D2058">
            <w:pPr>
              <w:rPr>
                <w:rFonts w:ascii="仿宋_GB2312" w:eastAsia="仿宋_GB2312" w:hAnsi="Times New Roman" w:cs="Times New Roman"/>
                <w:szCs w:val="24"/>
              </w:rPr>
            </w:pPr>
          </w:p>
        </w:tc>
        <w:tc>
          <w:tcPr>
            <w:tcW w:w="1080" w:type="dxa"/>
            <w:gridSpan w:val="2"/>
          </w:tcPr>
          <w:p w14:paraId="7D3C07C8" w14:textId="77777777" w:rsidR="003D2058" w:rsidRDefault="003D2058">
            <w:pPr>
              <w:rPr>
                <w:rFonts w:ascii="仿宋_GB2312" w:eastAsia="仿宋_GB2312" w:hAnsi="Times New Roman" w:cs="Times New Roman"/>
                <w:szCs w:val="24"/>
              </w:rPr>
            </w:pPr>
          </w:p>
        </w:tc>
        <w:tc>
          <w:tcPr>
            <w:tcW w:w="1080" w:type="dxa"/>
          </w:tcPr>
          <w:p w14:paraId="030383A3" w14:textId="77777777" w:rsidR="003D2058" w:rsidRDefault="003D2058">
            <w:pPr>
              <w:rPr>
                <w:rFonts w:ascii="仿宋_GB2312" w:eastAsia="仿宋_GB2312" w:hAnsi="Times New Roman" w:cs="Times New Roman"/>
                <w:szCs w:val="24"/>
              </w:rPr>
            </w:pPr>
          </w:p>
        </w:tc>
        <w:tc>
          <w:tcPr>
            <w:tcW w:w="1080" w:type="dxa"/>
          </w:tcPr>
          <w:p w14:paraId="38DDC0FC" w14:textId="77777777" w:rsidR="003D2058" w:rsidRDefault="003D2058">
            <w:pPr>
              <w:rPr>
                <w:rFonts w:ascii="仿宋_GB2312" w:eastAsia="仿宋_GB2312" w:hAnsi="Times New Roman" w:cs="Times New Roman"/>
                <w:szCs w:val="24"/>
              </w:rPr>
            </w:pPr>
          </w:p>
        </w:tc>
      </w:tr>
      <w:tr w:rsidR="003D2058" w14:paraId="021BDC05" w14:textId="77777777">
        <w:trPr>
          <w:cantSplit/>
          <w:trHeight w:val="420"/>
        </w:trPr>
        <w:tc>
          <w:tcPr>
            <w:tcW w:w="1260" w:type="dxa"/>
            <w:vMerge/>
          </w:tcPr>
          <w:p w14:paraId="18B1D54B" w14:textId="77777777" w:rsidR="003D2058" w:rsidRDefault="003D2058">
            <w:pPr>
              <w:rPr>
                <w:rFonts w:ascii="仿宋_GB2312" w:eastAsia="仿宋_GB2312" w:hAnsi="Times New Roman" w:cs="Times New Roman"/>
                <w:szCs w:val="24"/>
              </w:rPr>
            </w:pPr>
          </w:p>
        </w:tc>
        <w:tc>
          <w:tcPr>
            <w:tcW w:w="540" w:type="dxa"/>
          </w:tcPr>
          <w:p w14:paraId="79506B7E"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Pr>
          <w:p w14:paraId="1D38CB65"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垫款凭证</w:t>
            </w:r>
          </w:p>
        </w:tc>
        <w:tc>
          <w:tcPr>
            <w:tcW w:w="720" w:type="dxa"/>
          </w:tcPr>
          <w:p w14:paraId="26DF96AB" w14:textId="77777777" w:rsidR="003D2058" w:rsidRDefault="003D2058">
            <w:pPr>
              <w:rPr>
                <w:rFonts w:ascii="仿宋_GB2312" w:eastAsia="仿宋_GB2312" w:hAnsi="Times New Roman" w:cs="Times New Roman"/>
                <w:szCs w:val="24"/>
              </w:rPr>
            </w:pPr>
          </w:p>
        </w:tc>
        <w:tc>
          <w:tcPr>
            <w:tcW w:w="900" w:type="dxa"/>
          </w:tcPr>
          <w:p w14:paraId="6AA3E1B4" w14:textId="77777777" w:rsidR="003D2058" w:rsidRDefault="003D2058">
            <w:pPr>
              <w:rPr>
                <w:rFonts w:ascii="仿宋_GB2312" w:eastAsia="仿宋_GB2312" w:hAnsi="Times New Roman" w:cs="Times New Roman"/>
                <w:szCs w:val="24"/>
              </w:rPr>
            </w:pPr>
          </w:p>
        </w:tc>
        <w:tc>
          <w:tcPr>
            <w:tcW w:w="1080" w:type="dxa"/>
            <w:gridSpan w:val="2"/>
          </w:tcPr>
          <w:p w14:paraId="2C16B073" w14:textId="77777777" w:rsidR="003D2058" w:rsidRDefault="003D2058">
            <w:pPr>
              <w:rPr>
                <w:rFonts w:ascii="仿宋_GB2312" w:eastAsia="仿宋_GB2312" w:hAnsi="Times New Roman" w:cs="Times New Roman"/>
                <w:szCs w:val="24"/>
              </w:rPr>
            </w:pPr>
          </w:p>
        </w:tc>
        <w:tc>
          <w:tcPr>
            <w:tcW w:w="1080" w:type="dxa"/>
          </w:tcPr>
          <w:p w14:paraId="7D7C017E" w14:textId="77777777" w:rsidR="003D2058" w:rsidRDefault="003D2058">
            <w:pPr>
              <w:rPr>
                <w:rFonts w:ascii="仿宋_GB2312" w:eastAsia="仿宋_GB2312" w:hAnsi="Times New Roman" w:cs="Times New Roman"/>
                <w:szCs w:val="24"/>
              </w:rPr>
            </w:pPr>
          </w:p>
        </w:tc>
        <w:tc>
          <w:tcPr>
            <w:tcW w:w="1080" w:type="dxa"/>
          </w:tcPr>
          <w:p w14:paraId="19523730" w14:textId="77777777" w:rsidR="003D2058" w:rsidRDefault="003D2058">
            <w:pPr>
              <w:rPr>
                <w:rFonts w:ascii="仿宋_GB2312" w:eastAsia="仿宋_GB2312" w:hAnsi="Times New Roman" w:cs="Times New Roman"/>
                <w:szCs w:val="24"/>
              </w:rPr>
            </w:pPr>
          </w:p>
        </w:tc>
      </w:tr>
      <w:tr w:rsidR="003D2058" w14:paraId="0BB83654" w14:textId="77777777">
        <w:trPr>
          <w:cantSplit/>
          <w:trHeight w:val="586"/>
        </w:trPr>
        <w:tc>
          <w:tcPr>
            <w:tcW w:w="1260" w:type="dxa"/>
            <w:vMerge/>
          </w:tcPr>
          <w:p w14:paraId="01D46C69" w14:textId="77777777" w:rsidR="003D2058" w:rsidRDefault="003D2058">
            <w:pPr>
              <w:rPr>
                <w:rFonts w:ascii="仿宋_GB2312" w:eastAsia="仿宋_GB2312" w:hAnsi="Times New Roman" w:cs="Times New Roman"/>
                <w:szCs w:val="24"/>
              </w:rPr>
            </w:pPr>
          </w:p>
        </w:tc>
        <w:tc>
          <w:tcPr>
            <w:tcW w:w="540" w:type="dxa"/>
          </w:tcPr>
          <w:p w14:paraId="4D4F9B4A"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Pr>
          <w:p w14:paraId="020537A1"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其他证明债权债务关系的文件（不含重组文件）</w:t>
            </w:r>
          </w:p>
        </w:tc>
        <w:tc>
          <w:tcPr>
            <w:tcW w:w="720" w:type="dxa"/>
          </w:tcPr>
          <w:p w14:paraId="1D33CDD8" w14:textId="77777777" w:rsidR="003D2058" w:rsidRDefault="003D2058">
            <w:pPr>
              <w:rPr>
                <w:rFonts w:ascii="仿宋_GB2312" w:eastAsia="仿宋_GB2312" w:hAnsi="Times New Roman" w:cs="Times New Roman"/>
                <w:szCs w:val="24"/>
              </w:rPr>
            </w:pPr>
          </w:p>
        </w:tc>
        <w:tc>
          <w:tcPr>
            <w:tcW w:w="900" w:type="dxa"/>
          </w:tcPr>
          <w:p w14:paraId="676C8D58" w14:textId="77777777" w:rsidR="003D2058" w:rsidRDefault="003D2058">
            <w:pPr>
              <w:rPr>
                <w:rFonts w:ascii="仿宋_GB2312" w:eastAsia="仿宋_GB2312" w:hAnsi="Times New Roman" w:cs="Times New Roman"/>
                <w:szCs w:val="24"/>
              </w:rPr>
            </w:pPr>
          </w:p>
        </w:tc>
        <w:tc>
          <w:tcPr>
            <w:tcW w:w="1080" w:type="dxa"/>
            <w:gridSpan w:val="2"/>
          </w:tcPr>
          <w:p w14:paraId="4A774A73" w14:textId="77777777" w:rsidR="003D2058" w:rsidRDefault="003D2058">
            <w:pPr>
              <w:rPr>
                <w:rFonts w:ascii="仿宋_GB2312" w:eastAsia="仿宋_GB2312" w:hAnsi="Times New Roman" w:cs="Times New Roman"/>
                <w:szCs w:val="24"/>
              </w:rPr>
            </w:pPr>
          </w:p>
        </w:tc>
        <w:tc>
          <w:tcPr>
            <w:tcW w:w="1080" w:type="dxa"/>
          </w:tcPr>
          <w:p w14:paraId="5D7003AE" w14:textId="77777777" w:rsidR="003D2058" w:rsidRDefault="003D2058">
            <w:pPr>
              <w:rPr>
                <w:rFonts w:ascii="仿宋_GB2312" w:eastAsia="仿宋_GB2312" w:hAnsi="Times New Roman" w:cs="Times New Roman"/>
                <w:szCs w:val="24"/>
              </w:rPr>
            </w:pPr>
          </w:p>
        </w:tc>
        <w:tc>
          <w:tcPr>
            <w:tcW w:w="1080" w:type="dxa"/>
          </w:tcPr>
          <w:p w14:paraId="2D4A0540" w14:textId="77777777" w:rsidR="003D2058" w:rsidRDefault="003D2058">
            <w:pPr>
              <w:rPr>
                <w:rFonts w:ascii="仿宋_GB2312" w:eastAsia="仿宋_GB2312" w:hAnsi="Times New Roman" w:cs="Times New Roman"/>
                <w:szCs w:val="24"/>
              </w:rPr>
            </w:pPr>
          </w:p>
        </w:tc>
      </w:tr>
      <w:tr w:rsidR="003D2058" w14:paraId="57C4DB44" w14:textId="77777777">
        <w:trPr>
          <w:cantSplit/>
          <w:trHeight w:val="261"/>
        </w:trPr>
        <w:tc>
          <w:tcPr>
            <w:tcW w:w="1260" w:type="dxa"/>
            <w:vMerge w:val="restart"/>
            <w:vAlign w:val="center"/>
          </w:tcPr>
          <w:p w14:paraId="3508F255"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担保文件</w:t>
            </w:r>
          </w:p>
        </w:tc>
        <w:tc>
          <w:tcPr>
            <w:tcW w:w="540" w:type="dxa"/>
          </w:tcPr>
          <w:p w14:paraId="33457B19"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Pr>
          <w:p w14:paraId="0B904E38"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保证合同</w:t>
            </w:r>
          </w:p>
        </w:tc>
        <w:tc>
          <w:tcPr>
            <w:tcW w:w="720" w:type="dxa"/>
          </w:tcPr>
          <w:p w14:paraId="3A156F8B" w14:textId="77777777" w:rsidR="003D2058" w:rsidRDefault="003D2058">
            <w:pPr>
              <w:rPr>
                <w:rFonts w:ascii="仿宋_GB2312" w:eastAsia="仿宋_GB2312" w:hAnsi="Times New Roman" w:cs="Times New Roman"/>
                <w:szCs w:val="24"/>
              </w:rPr>
            </w:pPr>
          </w:p>
        </w:tc>
        <w:tc>
          <w:tcPr>
            <w:tcW w:w="900" w:type="dxa"/>
          </w:tcPr>
          <w:p w14:paraId="6364FFFC" w14:textId="77777777" w:rsidR="003D2058" w:rsidRDefault="003D2058">
            <w:pPr>
              <w:rPr>
                <w:rFonts w:ascii="仿宋_GB2312" w:eastAsia="仿宋_GB2312" w:hAnsi="Times New Roman" w:cs="Times New Roman"/>
                <w:szCs w:val="24"/>
              </w:rPr>
            </w:pPr>
          </w:p>
        </w:tc>
        <w:tc>
          <w:tcPr>
            <w:tcW w:w="1080" w:type="dxa"/>
            <w:gridSpan w:val="2"/>
          </w:tcPr>
          <w:p w14:paraId="34BD543E" w14:textId="77777777" w:rsidR="003D2058" w:rsidRDefault="003D2058">
            <w:pPr>
              <w:rPr>
                <w:rFonts w:ascii="仿宋_GB2312" w:eastAsia="仿宋_GB2312" w:hAnsi="Times New Roman" w:cs="Times New Roman"/>
                <w:szCs w:val="24"/>
              </w:rPr>
            </w:pPr>
          </w:p>
        </w:tc>
        <w:tc>
          <w:tcPr>
            <w:tcW w:w="1080" w:type="dxa"/>
          </w:tcPr>
          <w:p w14:paraId="5E55A55D" w14:textId="77777777" w:rsidR="003D2058" w:rsidRDefault="003D2058">
            <w:pPr>
              <w:rPr>
                <w:rFonts w:ascii="仿宋_GB2312" w:eastAsia="仿宋_GB2312" w:hAnsi="Times New Roman" w:cs="Times New Roman"/>
                <w:szCs w:val="24"/>
              </w:rPr>
            </w:pPr>
          </w:p>
        </w:tc>
        <w:tc>
          <w:tcPr>
            <w:tcW w:w="1080" w:type="dxa"/>
          </w:tcPr>
          <w:p w14:paraId="16B5CEA2" w14:textId="77777777" w:rsidR="003D2058" w:rsidRDefault="003D2058">
            <w:pPr>
              <w:rPr>
                <w:rFonts w:ascii="仿宋_GB2312" w:eastAsia="仿宋_GB2312" w:hAnsi="Times New Roman" w:cs="Times New Roman"/>
                <w:szCs w:val="24"/>
              </w:rPr>
            </w:pPr>
          </w:p>
        </w:tc>
      </w:tr>
      <w:tr w:rsidR="003D2058" w14:paraId="3EE08B1A" w14:textId="77777777">
        <w:trPr>
          <w:cantSplit/>
          <w:trHeight w:val="251"/>
        </w:trPr>
        <w:tc>
          <w:tcPr>
            <w:tcW w:w="1260" w:type="dxa"/>
            <w:vMerge/>
          </w:tcPr>
          <w:p w14:paraId="361CA54F" w14:textId="77777777" w:rsidR="003D2058" w:rsidRDefault="003D2058">
            <w:pPr>
              <w:rPr>
                <w:rFonts w:ascii="仿宋_GB2312" w:eastAsia="仿宋_GB2312" w:hAnsi="Times New Roman" w:cs="Times New Roman"/>
                <w:szCs w:val="24"/>
              </w:rPr>
            </w:pPr>
          </w:p>
        </w:tc>
        <w:tc>
          <w:tcPr>
            <w:tcW w:w="540" w:type="dxa"/>
          </w:tcPr>
          <w:p w14:paraId="03FE86DE"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Pr>
          <w:p w14:paraId="5688AAD8"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抵押合同</w:t>
            </w:r>
          </w:p>
        </w:tc>
        <w:tc>
          <w:tcPr>
            <w:tcW w:w="720" w:type="dxa"/>
          </w:tcPr>
          <w:p w14:paraId="540F0326" w14:textId="77777777" w:rsidR="003D2058" w:rsidRDefault="003D2058">
            <w:pPr>
              <w:rPr>
                <w:rFonts w:ascii="仿宋_GB2312" w:eastAsia="仿宋_GB2312" w:hAnsi="Times New Roman" w:cs="Times New Roman"/>
                <w:szCs w:val="24"/>
              </w:rPr>
            </w:pPr>
          </w:p>
        </w:tc>
        <w:tc>
          <w:tcPr>
            <w:tcW w:w="900" w:type="dxa"/>
          </w:tcPr>
          <w:p w14:paraId="5EF8AB1C" w14:textId="77777777" w:rsidR="003D2058" w:rsidRDefault="003D2058">
            <w:pPr>
              <w:rPr>
                <w:rFonts w:ascii="仿宋_GB2312" w:eastAsia="仿宋_GB2312" w:hAnsi="Times New Roman" w:cs="Times New Roman"/>
                <w:szCs w:val="24"/>
              </w:rPr>
            </w:pPr>
          </w:p>
        </w:tc>
        <w:tc>
          <w:tcPr>
            <w:tcW w:w="1080" w:type="dxa"/>
            <w:gridSpan w:val="2"/>
          </w:tcPr>
          <w:p w14:paraId="04C93701" w14:textId="77777777" w:rsidR="003D2058" w:rsidRDefault="003D2058">
            <w:pPr>
              <w:rPr>
                <w:rFonts w:ascii="仿宋_GB2312" w:eastAsia="仿宋_GB2312" w:hAnsi="Times New Roman" w:cs="Times New Roman"/>
                <w:szCs w:val="24"/>
              </w:rPr>
            </w:pPr>
          </w:p>
        </w:tc>
        <w:tc>
          <w:tcPr>
            <w:tcW w:w="1080" w:type="dxa"/>
          </w:tcPr>
          <w:p w14:paraId="364FCF12" w14:textId="77777777" w:rsidR="003D2058" w:rsidRDefault="003D2058">
            <w:pPr>
              <w:rPr>
                <w:rFonts w:ascii="仿宋_GB2312" w:eastAsia="仿宋_GB2312" w:hAnsi="Times New Roman" w:cs="Times New Roman"/>
                <w:szCs w:val="24"/>
              </w:rPr>
            </w:pPr>
          </w:p>
        </w:tc>
        <w:tc>
          <w:tcPr>
            <w:tcW w:w="1080" w:type="dxa"/>
          </w:tcPr>
          <w:p w14:paraId="2EC7B7BD" w14:textId="77777777" w:rsidR="003D2058" w:rsidRDefault="003D2058">
            <w:pPr>
              <w:rPr>
                <w:rFonts w:ascii="仿宋_GB2312" w:eastAsia="仿宋_GB2312" w:hAnsi="Times New Roman" w:cs="Times New Roman"/>
                <w:szCs w:val="24"/>
              </w:rPr>
            </w:pPr>
          </w:p>
        </w:tc>
      </w:tr>
      <w:tr w:rsidR="003D2058" w14:paraId="015C6600" w14:textId="77777777">
        <w:trPr>
          <w:cantSplit/>
          <w:trHeight w:val="241"/>
        </w:trPr>
        <w:tc>
          <w:tcPr>
            <w:tcW w:w="1260" w:type="dxa"/>
            <w:vMerge/>
          </w:tcPr>
          <w:p w14:paraId="47453C30" w14:textId="77777777" w:rsidR="003D2058" w:rsidRDefault="003D2058">
            <w:pPr>
              <w:rPr>
                <w:rFonts w:ascii="仿宋_GB2312" w:eastAsia="仿宋_GB2312" w:hAnsi="Times New Roman" w:cs="Times New Roman"/>
                <w:szCs w:val="24"/>
              </w:rPr>
            </w:pPr>
          </w:p>
        </w:tc>
        <w:tc>
          <w:tcPr>
            <w:tcW w:w="540" w:type="dxa"/>
          </w:tcPr>
          <w:p w14:paraId="4622CBD0"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Pr>
          <w:p w14:paraId="3FF1C441"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抵押物权属证书</w:t>
            </w:r>
          </w:p>
        </w:tc>
        <w:tc>
          <w:tcPr>
            <w:tcW w:w="720" w:type="dxa"/>
          </w:tcPr>
          <w:p w14:paraId="3902B559" w14:textId="77777777" w:rsidR="003D2058" w:rsidRDefault="003D2058">
            <w:pPr>
              <w:rPr>
                <w:rFonts w:ascii="仿宋_GB2312" w:eastAsia="仿宋_GB2312" w:hAnsi="Times New Roman" w:cs="Times New Roman"/>
                <w:szCs w:val="24"/>
              </w:rPr>
            </w:pPr>
          </w:p>
        </w:tc>
        <w:tc>
          <w:tcPr>
            <w:tcW w:w="900" w:type="dxa"/>
          </w:tcPr>
          <w:p w14:paraId="37F3F8F7" w14:textId="77777777" w:rsidR="003D2058" w:rsidRDefault="003D2058">
            <w:pPr>
              <w:rPr>
                <w:rFonts w:ascii="仿宋_GB2312" w:eastAsia="仿宋_GB2312" w:hAnsi="Times New Roman" w:cs="Times New Roman"/>
                <w:szCs w:val="24"/>
              </w:rPr>
            </w:pPr>
          </w:p>
        </w:tc>
        <w:tc>
          <w:tcPr>
            <w:tcW w:w="1080" w:type="dxa"/>
            <w:gridSpan w:val="2"/>
          </w:tcPr>
          <w:p w14:paraId="25A2E935" w14:textId="77777777" w:rsidR="003D2058" w:rsidRDefault="003D2058">
            <w:pPr>
              <w:rPr>
                <w:rFonts w:ascii="仿宋_GB2312" w:eastAsia="仿宋_GB2312" w:hAnsi="Times New Roman" w:cs="Times New Roman"/>
                <w:szCs w:val="24"/>
              </w:rPr>
            </w:pPr>
          </w:p>
        </w:tc>
        <w:tc>
          <w:tcPr>
            <w:tcW w:w="1080" w:type="dxa"/>
          </w:tcPr>
          <w:p w14:paraId="75D9690C" w14:textId="77777777" w:rsidR="003D2058" w:rsidRDefault="003D2058">
            <w:pPr>
              <w:rPr>
                <w:rFonts w:ascii="仿宋_GB2312" w:eastAsia="仿宋_GB2312" w:hAnsi="Times New Roman" w:cs="Times New Roman"/>
                <w:szCs w:val="24"/>
              </w:rPr>
            </w:pPr>
          </w:p>
        </w:tc>
        <w:tc>
          <w:tcPr>
            <w:tcW w:w="1080" w:type="dxa"/>
          </w:tcPr>
          <w:p w14:paraId="309FE68C" w14:textId="77777777" w:rsidR="003D2058" w:rsidRDefault="003D2058">
            <w:pPr>
              <w:rPr>
                <w:rFonts w:ascii="仿宋_GB2312" w:eastAsia="仿宋_GB2312" w:hAnsi="Times New Roman" w:cs="Times New Roman"/>
                <w:szCs w:val="24"/>
              </w:rPr>
            </w:pPr>
          </w:p>
        </w:tc>
      </w:tr>
      <w:tr w:rsidR="003D2058" w14:paraId="0AF3CAA2" w14:textId="77777777">
        <w:trPr>
          <w:cantSplit/>
          <w:trHeight w:val="230"/>
        </w:trPr>
        <w:tc>
          <w:tcPr>
            <w:tcW w:w="1260" w:type="dxa"/>
            <w:vMerge/>
          </w:tcPr>
          <w:p w14:paraId="50C1B902" w14:textId="77777777" w:rsidR="003D2058" w:rsidRDefault="003D2058">
            <w:pPr>
              <w:rPr>
                <w:rFonts w:ascii="仿宋_GB2312" w:eastAsia="仿宋_GB2312" w:hAnsi="Times New Roman" w:cs="Times New Roman"/>
                <w:szCs w:val="24"/>
              </w:rPr>
            </w:pPr>
          </w:p>
        </w:tc>
        <w:tc>
          <w:tcPr>
            <w:tcW w:w="540" w:type="dxa"/>
          </w:tcPr>
          <w:p w14:paraId="32E3659C"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Pr>
          <w:p w14:paraId="58BDD57B"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抵押权利凭证</w:t>
            </w:r>
          </w:p>
        </w:tc>
        <w:tc>
          <w:tcPr>
            <w:tcW w:w="720" w:type="dxa"/>
          </w:tcPr>
          <w:p w14:paraId="05B3B84A" w14:textId="77777777" w:rsidR="003D2058" w:rsidRDefault="003D2058">
            <w:pPr>
              <w:rPr>
                <w:rFonts w:ascii="仿宋_GB2312" w:eastAsia="仿宋_GB2312" w:hAnsi="Times New Roman" w:cs="Times New Roman"/>
                <w:szCs w:val="24"/>
              </w:rPr>
            </w:pPr>
          </w:p>
        </w:tc>
        <w:tc>
          <w:tcPr>
            <w:tcW w:w="900" w:type="dxa"/>
          </w:tcPr>
          <w:p w14:paraId="5AB191DF" w14:textId="77777777" w:rsidR="003D2058" w:rsidRDefault="003D2058">
            <w:pPr>
              <w:rPr>
                <w:rFonts w:ascii="仿宋_GB2312" w:eastAsia="仿宋_GB2312" w:hAnsi="Times New Roman" w:cs="Times New Roman"/>
                <w:szCs w:val="24"/>
              </w:rPr>
            </w:pPr>
          </w:p>
        </w:tc>
        <w:tc>
          <w:tcPr>
            <w:tcW w:w="1080" w:type="dxa"/>
            <w:gridSpan w:val="2"/>
          </w:tcPr>
          <w:p w14:paraId="6936118B" w14:textId="77777777" w:rsidR="003D2058" w:rsidRDefault="003D2058">
            <w:pPr>
              <w:rPr>
                <w:rFonts w:ascii="仿宋_GB2312" w:eastAsia="仿宋_GB2312" w:hAnsi="Times New Roman" w:cs="Times New Roman"/>
                <w:szCs w:val="24"/>
              </w:rPr>
            </w:pPr>
          </w:p>
        </w:tc>
        <w:tc>
          <w:tcPr>
            <w:tcW w:w="1080" w:type="dxa"/>
          </w:tcPr>
          <w:p w14:paraId="5A4BF329" w14:textId="77777777" w:rsidR="003D2058" w:rsidRDefault="003D2058">
            <w:pPr>
              <w:rPr>
                <w:rFonts w:ascii="仿宋_GB2312" w:eastAsia="仿宋_GB2312" w:hAnsi="Times New Roman" w:cs="Times New Roman"/>
                <w:szCs w:val="24"/>
              </w:rPr>
            </w:pPr>
          </w:p>
        </w:tc>
        <w:tc>
          <w:tcPr>
            <w:tcW w:w="1080" w:type="dxa"/>
          </w:tcPr>
          <w:p w14:paraId="2EBC5ACA" w14:textId="77777777" w:rsidR="003D2058" w:rsidRDefault="003D2058">
            <w:pPr>
              <w:rPr>
                <w:rFonts w:ascii="仿宋_GB2312" w:eastAsia="仿宋_GB2312" w:hAnsi="Times New Roman" w:cs="Times New Roman"/>
                <w:szCs w:val="24"/>
              </w:rPr>
            </w:pPr>
          </w:p>
        </w:tc>
      </w:tr>
      <w:tr w:rsidR="003D2058" w14:paraId="17A2AC28" w14:textId="77777777">
        <w:trPr>
          <w:cantSplit/>
          <w:trHeight w:val="363"/>
        </w:trPr>
        <w:tc>
          <w:tcPr>
            <w:tcW w:w="1260" w:type="dxa"/>
            <w:vMerge/>
          </w:tcPr>
          <w:p w14:paraId="45B154C2" w14:textId="77777777" w:rsidR="003D2058" w:rsidRDefault="003D2058">
            <w:pPr>
              <w:rPr>
                <w:rFonts w:ascii="仿宋_GB2312" w:eastAsia="仿宋_GB2312" w:hAnsi="Times New Roman" w:cs="Times New Roman"/>
                <w:szCs w:val="24"/>
              </w:rPr>
            </w:pPr>
          </w:p>
        </w:tc>
        <w:tc>
          <w:tcPr>
            <w:tcW w:w="540" w:type="dxa"/>
          </w:tcPr>
          <w:p w14:paraId="3F0D8140"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Pr>
          <w:p w14:paraId="042447E0"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质押合同</w:t>
            </w:r>
          </w:p>
        </w:tc>
        <w:tc>
          <w:tcPr>
            <w:tcW w:w="720" w:type="dxa"/>
          </w:tcPr>
          <w:p w14:paraId="7EE604C2" w14:textId="77777777" w:rsidR="003D2058" w:rsidRDefault="003D2058">
            <w:pPr>
              <w:rPr>
                <w:rFonts w:ascii="仿宋_GB2312" w:eastAsia="仿宋_GB2312" w:hAnsi="Times New Roman" w:cs="Times New Roman"/>
                <w:szCs w:val="24"/>
              </w:rPr>
            </w:pPr>
          </w:p>
        </w:tc>
        <w:tc>
          <w:tcPr>
            <w:tcW w:w="900" w:type="dxa"/>
          </w:tcPr>
          <w:p w14:paraId="59518302" w14:textId="77777777" w:rsidR="003D2058" w:rsidRDefault="003D2058">
            <w:pPr>
              <w:rPr>
                <w:rFonts w:ascii="仿宋_GB2312" w:eastAsia="仿宋_GB2312" w:hAnsi="Times New Roman" w:cs="Times New Roman"/>
                <w:szCs w:val="24"/>
              </w:rPr>
            </w:pPr>
          </w:p>
        </w:tc>
        <w:tc>
          <w:tcPr>
            <w:tcW w:w="1080" w:type="dxa"/>
            <w:gridSpan w:val="2"/>
          </w:tcPr>
          <w:p w14:paraId="271BB95F" w14:textId="77777777" w:rsidR="003D2058" w:rsidRDefault="003D2058">
            <w:pPr>
              <w:rPr>
                <w:rFonts w:ascii="仿宋_GB2312" w:eastAsia="仿宋_GB2312" w:hAnsi="Times New Roman" w:cs="Times New Roman"/>
                <w:szCs w:val="24"/>
              </w:rPr>
            </w:pPr>
          </w:p>
        </w:tc>
        <w:tc>
          <w:tcPr>
            <w:tcW w:w="1080" w:type="dxa"/>
          </w:tcPr>
          <w:p w14:paraId="6DA33C96" w14:textId="77777777" w:rsidR="003D2058" w:rsidRDefault="003D2058">
            <w:pPr>
              <w:rPr>
                <w:rFonts w:ascii="仿宋_GB2312" w:eastAsia="仿宋_GB2312" w:hAnsi="Times New Roman" w:cs="Times New Roman"/>
                <w:szCs w:val="24"/>
              </w:rPr>
            </w:pPr>
          </w:p>
        </w:tc>
        <w:tc>
          <w:tcPr>
            <w:tcW w:w="1080" w:type="dxa"/>
          </w:tcPr>
          <w:p w14:paraId="2A5846D9" w14:textId="77777777" w:rsidR="003D2058" w:rsidRDefault="003D2058">
            <w:pPr>
              <w:rPr>
                <w:rFonts w:ascii="仿宋_GB2312" w:eastAsia="仿宋_GB2312" w:hAnsi="Times New Roman" w:cs="Times New Roman"/>
                <w:szCs w:val="24"/>
              </w:rPr>
            </w:pPr>
          </w:p>
        </w:tc>
      </w:tr>
      <w:tr w:rsidR="003D2058" w14:paraId="2FEB7E13" w14:textId="77777777">
        <w:trPr>
          <w:cantSplit/>
          <w:trHeight w:val="311"/>
        </w:trPr>
        <w:tc>
          <w:tcPr>
            <w:tcW w:w="1260" w:type="dxa"/>
            <w:vMerge/>
          </w:tcPr>
          <w:p w14:paraId="56B32C48" w14:textId="77777777" w:rsidR="003D2058" w:rsidRDefault="003D2058">
            <w:pPr>
              <w:rPr>
                <w:rFonts w:ascii="仿宋_GB2312" w:eastAsia="仿宋_GB2312" w:hAnsi="Times New Roman" w:cs="Times New Roman"/>
                <w:szCs w:val="24"/>
              </w:rPr>
            </w:pPr>
          </w:p>
        </w:tc>
        <w:tc>
          <w:tcPr>
            <w:tcW w:w="540" w:type="dxa"/>
          </w:tcPr>
          <w:p w14:paraId="32B6B760"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6</w:t>
            </w:r>
          </w:p>
        </w:tc>
        <w:tc>
          <w:tcPr>
            <w:tcW w:w="2700" w:type="dxa"/>
          </w:tcPr>
          <w:p w14:paraId="26A5A2F6"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质物（权利）权属证书</w:t>
            </w:r>
          </w:p>
        </w:tc>
        <w:tc>
          <w:tcPr>
            <w:tcW w:w="720" w:type="dxa"/>
          </w:tcPr>
          <w:p w14:paraId="3B697CFA" w14:textId="77777777" w:rsidR="003D2058" w:rsidRDefault="003D2058">
            <w:pPr>
              <w:rPr>
                <w:rFonts w:ascii="仿宋_GB2312" w:eastAsia="仿宋_GB2312" w:hAnsi="Times New Roman" w:cs="Times New Roman"/>
                <w:szCs w:val="24"/>
              </w:rPr>
            </w:pPr>
          </w:p>
        </w:tc>
        <w:tc>
          <w:tcPr>
            <w:tcW w:w="900" w:type="dxa"/>
          </w:tcPr>
          <w:p w14:paraId="58EC52D8" w14:textId="77777777" w:rsidR="003D2058" w:rsidRDefault="003D2058">
            <w:pPr>
              <w:rPr>
                <w:rFonts w:ascii="仿宋_GB2312" w:eastAsia="仿宋_GB2312" w:hAnsi="Times New Roman" w:cs="Times New Roman"/>
                <w:szCs w:val="24"/>
              </w:rPr>
            </w:pPr>
          </w:p>
        </w:tc>
        <w:tc>
          <w:tcPr>
            <w:tcW w:w="1080" w:type="dxa"/>
            <w:gridSpan w:val="2"/>
          </w:tcPr>
          <w:p w14:paraId="7D330201" w14:textId="77777777" w:rsidR="003D2058" w:rsidRDefault="003D2058">
            <w:pPr>
              <w:rPr>
                <w:rFonts w:ascii="仿宋_GB2312" w:eastAsia="仿宋_GB2312" w:hAnsi="Times New Roman" w:cs="Times New Roman"/>
                <w:szCs w:val="24"/>
              </w:rPr>
            </w:pPr>
          </w:p>
        </w:tc>
        <w:tc>
          <w:tcPr>
            <w:tcW w:w="1080" w:type="dxa"/>
          </w:tcPr>
          <w:p w14:paraId="28E0E2E4" w14:textId="77777777" w:rsidR="003D2058" w:rsidRDefault="003D2058">
            <w:pPr>
              <w:rPr>
                <w:rFonts w:ascii="仿宋_GB2312" w:eastAsia="仿宋_GB2312" w:hAnsi="Times New Roman" w:cs="Times New Roman"/>
                <w:szCs w:val="24"/>
              </w:rPr>
            </w:pPr>
          </w:p>
        </w:tc>
        <w:tc>
          <w:tcPr>
            <w:tcW w:w="1080" w:type="dxa"/>
          </w:tcPr>
          <w:p w14:paraId="566D087D" w14:textId="77777777" w:rsidR="003D2058" w:rsidRDefault="003D2058">
            <w:pPr>
              <w:rPr>
                <w:rFonts w:ascii="仿宋_GB2312" w:eastAsia="仿宋_GB2312" w:hAnsi="Times New Roman" w:cs="Times New Roman"/>
                <w:szCs w:val="24"/>
              </w:rPr>
            </w:pPr>
          </w:p>
        </w:tc>
      </w:tr>
      <w:tr w:rsidR="003D2058" w14:paraId="02AA4629" w14:textId="77777777">
        <w:trPr>
          <w:cantSplit/>
          <w:trHeight w:val="301"/>
        </w:trPr>
        <w:tc>
          <w:tcPr>
            <w:tcW w:w="1260" w:type="dxa"/>
            <w:vMerge/>
          </w:tcPr>
          <w:p w14:paraId="7850707F" w14:textId="77777777" w:rsidR="003D2058" w:rsidRDefault="003D2058">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14:paraId="40F8B0EC"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14:paraId="1FA82015"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质押登记凭证</w:t>
            </w:r>
          </w:p>
        </w:tc>
        <w:tc>
          <w:tcPr>
            <w:tcW w:w="720" w:type="dxa"/>
            <w:tcBorders>
              <w:top w:val="single" w:sz="4" w:space="0" w:color="auto"/>
              <w:left w:val="single" w:sz="4" w:space="0" w:color="auto"/>
              <w:bottom w:val="single" w:sz="4" w:space="0" w:color="auto"/>
              <w:right w:val="single" w:sz="4" w:space="0" w:color="auto"/>
            </w:tcBorders>
          </w:tcPr>
          <w:p w14:paraId="0FE39103"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283EC93A"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0BBA8533"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0D94A1D0"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1A106974" w14:textId="77777777" w:rsidR="003D2058" w:rsidRDefault="003D2058">
            <w:pPr>
              <w:rPr>
                <w:rFonts w:ascii="仿宋_GB2312" w:eastAsia="仿宋_GB2312" w:hAnsi="Times New Roman" w:cs="Times New Roman"/>
                <w:szCs w:val="24"/>
              </w:rPr>
            </w:pPr>
          </w:p>
        </w:tc>
      </w:tr>
      <w:tr w:rsidR="003D2058" w14:paraId="63703474" w14:textId="77777777">
        <w:trPr>
          <w:cantSplit/>
          <w:trHeight w:val="277"/>
        </w:trPr>
        <w:tc>
          <w:tcPr>
            <w:tcW w:w="1260" w:type="dxa"/>
            <w:vMerge/>
            <w:tcBorders>
              <w:bottom w:val="single" w:sz="4" w:space="0" w:color="auto"/>
            </w:tcBorders>
          </w:tcPr>
          <w:p w14:paraId="59523D27" w14:textId="77777777" w:rsidR="003D2058" w:rsidRDefault="003D2058">
            <w:pPr>
              <w:rPr>
                <w:rFonts w:ascii="仿宋_GB2312" w:eastAsia="仿宋_GB2312" w:hAnsi="Times New Roman" w:cs="Times New Roman"/>
                <w:szCs w:val="24"/>
              </w:rPr>
            </w:pPr>
          </w:p>
        </w:tc>
        <w:tc>
          <w:tcPr>
            <w:tcW w:w="540" w:type="dxa"/>
            <w:tcBorders>
              <w:top w:val="single" w:sz="4" w:space="0" w:color="auto"/>
              <w:bottom w:val="single" w:sz="4" w:space="0" w:color="auto"/>
              <w:right w:val="single" w:sz="4" w:space="0" w:color="auto"/>
            </w:tcBorders>
          </w:tcPr>
          <w:p w14:paraId="4300EC18"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14:paraId="156E26EB"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其他担保文件</w:t>
            </w:r>
          </w:p>
        </w:tc>
        <w:tc>
          <w:tcPr>
            <w:tcW w:w="720" w:type="dxa"/>
            <w:tcBorders>
              <w:top w:val="single" w:sz="4" w:space="0" w:color="auto"/>
              <w:left w:val="single" w:sz="4" w:space="0" w:color="auto"/>
              <w:bottom w:val="single" w:sz="4" w:space="0" w:color="auto"/>
              <w:right w:val="single" w:sz="4" w:space="0" w:color="auto"/>
            </w:tcBorders>
          </w:tcPr>
          <w:p w14:paraId="3DD7C2D0"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19597D4E"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1928E7B7"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514E0ACE"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3A016AEF" w14:textId="77777777" w:rsidR="003D2058" w:rsidRDefault="003D2058">
            <w:pPr>
              <w:rPr>
                <w:rFonts w:ascii="仿宋_GB2312" w:eastAsia="仿宋_GB2312" w:hAnsi="Times New Roman" w:cs="Times New Roman"/>
                <w:szCs w:val="24"/>
              </w:rPr>
            </w:pPr>
          </w:p>
        </w:tc>
      </w:tr>
      <w:tr w:rsidR="003D2058" w14:paraId="331AC588" w14:textId="77777777">
        <w:trPr>
          <w:cantSplit/>
          <w:trHeight w:val="280"/>
        </w:trPr>
        <w:tc>
          <w:tcPr>
            <w:tcW w:w="1260" w:type="dxa"/>
            <w:vMerge w:val="restart"/>
            <w:tcBorders>
              <w:top w:val="single" w:sz="4" w:space="0" w:color="auto"/>
              <w:left w:val="single" w:sz="4" w:space="0" w:color="auto"/>
              <w:right w:val="single" w:sz="4" w:space="0" w:color="auto"/>
            </w:tcBorders>
            <w:vAlign w:val="center"/>
          </w:tcPr>
          <w:p w14:paraId="629939FA"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催收文件</w:t>
            </w:r>
          </w:p>
        </w:tc>
        <w:tc>
          <w:tcPr>
            <w:tcW w:w="540" w:type="dxa"/>
            <w:tcBorders>
              <w:top w:val="single" w:sz="4" w:space="0" w:color="auto"/>
              <w:left w:val="single" w:sz="4" w:space="0" w:color="auto"/>
              <w:bottom w:val="single" w:sz="4" w:space="0" w:color="auto"/>
              <w:right w:val="single" w:sz="4" w:space="0" w:color="auto"/>
            </w:tcBorders>
          </w:tcPr>
          <w:p w14:paraId="2B5224FB"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14:paraId="09618003"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逾期贷款催收通知书回执</w:t>
            </w:r>
          </w:p>
        </w:tc>
        <w:tc>
          <w:tcPr>
            <w:tcW w:w="720" w:type="dxa"/>
            <w:tcBorders>
              <w:top w:val="single" w:sz="4" w:space="0" w:color="auto"/>
              <w:left w:val="single" w:sz="4" w:space="0" w:color="auto"/>
              <w:bottom w:val="single" w:sz="4" w:space="0" w:color="auto"/>
              <w:right w:val="single" w:sz="4" w:space="0" w:color="auto"/>
            </w:tcBorders>
          </w:tcPr>
          <w:p w14:paraId="7C78A9DC"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3C1954A8"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32D19510"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2D504D19"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7CAA7A17" w14:textId="77777777" w:rsidR="003D2058" w:rsidRDefault="003D2058">
            <w:pPr>
              <w:rPr>
                <w:rFonts w:ascii="仿宋_GB2312" w:eastAsia="仿宋_GB2312" w:hAnsi="Times New Roman" w:cs="Times New Roman"/>
                <w:szCs w:val="24"/>
              </w:rPr>
            </w:pPr>
          </w:p>
        </w:tc>
      </w:tr>
      <w:tr w:rsidR="003D2058" w14:paraId="6A006C76" w14:textId="77777777">
        <w:trPr>
          <w:cantSplit/>
          <w:trHeight w:val="261"/>
        </w:trPr>
        <w:tc>
          <w:tcPr>
            <w:tcW w:w="1260" w:type="dxa"/>
            <w:vMerge/>
            <w:tcBorders>
              <w:left w:val="single" w:sz="4" w:space="0" w:color="auto"/>
              <w:bottom w:val="single" w:sz="4" w:space="0" w:color="auto"/>
              <w:right w:val="single" w:sz="4" w:space="0" w:color="auto"/>
            </w:tcBorders>
          </w:tcPr>
          <w:p w14:paraId="2518D1F1"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443AD4BB"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14:paraId="1FFFDD08"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其他催收文件</w:t>
            </w:r>
          </w:p>
        </w:tc>
        <w:tc>
          <w:tcPr>
            <w:tcW w:w="720" w:type="dxa"/>
            <w:tcBorders>
              <w:top w:val="single" w:sz="4" w:space="0" w:color="auto"/>
              <w:left w:val="single" w:sz="4" w:space="0" w:color="auto"/>
              <w:bottom w:val="single" w:sz="4" w:space="0" w:color="auto"/>
              <w:right w:val="single" w:sz="4" w:space="0" w:color="auto"/>
            </w:tcBorders>
          </w:tcPr>
          <w:p w14:paraId="35CF403E"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6AE0572C"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3B7D2C38"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4C163649"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0B2D7579" w14:textId="77777777" w:rsidR="003D2058" w:rsidRDefault="003D2058">
            <w:pPr>
              <w:rPr>
                <w:rFonts w:ascii="仿宋_GB2312" w:eastAsia="仿宋_GB2312" w:hAnsi="Times New Roman" w:cs="Times New Roman"/>
                <w:szCs w:val="24"/>
              </w:rPr>
            </w:pPr>
          </w:p>
        </w:tc>
      </w:tr>
      <w:tr w:rsidR="003D2058" w14:paraId="130C501D" w14:textId="77777777">
        <w:trPr>
          <w:cantSplit/>
          <w:trHeight w:val="251"/>
        </w:trPr>
        <w:tc>
          <w:tcPr>
            <w:tcW w:w="1260" w:type="dxa"/>
            <w:vMerge w:val="restart"/>
            <w:tcBorders>
              <w:top w:val="single" w:sz="4" w:space="0" w:color="auto"/>
              <w:left w:val="single" w:sz="4" w:space="0" w:color="auto"/>
              <w:right w:val="single" w:sz="4" w:space="0" w:color="auto"/>
            </w:tcBorders>
            <w:vAlign w:val="center"/>
          </w:tcPr>
          <w:p w14:paraId="2D4DCBFA"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债权债务重组文件</w:t>
            </w:r>
          </w:p>
        </w:tc>
        <w:tc>
          <w:tcPr>
            <w:tcW w:w="540" w:type="dxa"/>
            <w:tcBorders>
              <w:top w:val="single" w:sz="4" w:space="0" w:color="auto"/>
              <w:left w:val="single" w:sz="4" w:space="0" w:color="auto"/>
              <w:bottom w:val="single" w:sz="4" w:space="0" w:color="auto"/>
              <w:right w:val="single" w:sz="4" w:space="0" w:color="auto"/>
            </w:tcBorders>
          </w:tcPr>
          <w:p w14:paraId="1C96F8E2"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14:paraId="66D6BF61"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分期还款协议</w:t>
            </w:r>
          </w:p>
        </w:tc>
        <w:tc>
          <w:tcPr>
            <w:tcW w:w="720" w:type="dxa"/>
            <w:tcBorders>
              <w:top w:val="single" w:sz="4" w:space="0" w:color="auto"/>
              <w:left w:val="single" w:sz="4" w:space="0" w:color="auto"/>
              <w:bottom w:val="single" w:sz="4" w:space="0" w:color="auto"/>
              <w:right w:val="single" w:sz="4" w:space="0" w:color="auto"/>
            </w:tcBorders>
          </w:tcPr>
          <w:p w14:paraId="5778DECD"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53085442"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01955680"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59241CE7"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5975B0CB" w14:textId="77777777" w:rsidR="003D2058" w:rsidRDefault="003D2058">
            <w:pPr>
              <w:rPr>
                <w:rFonts w:ascii="仿宋_GB2312" w:eastAsia="仿宋_GB2312" w:hAnsi="Times New Roman" w:cs="Times New Roman"/>
                <w:szCs w:val="24"/>
              </w:rPr>
            </w:pPr>
          </w:p>
        </w:tc>
      </w:tr>
      <w:tr w:rsidR="003D2058" w14:paraId="2D643E3D" w14:textId="77777777">
        <w:trPr>
          <w:cantSplit/>
          <w:trHeight w:val="241"/>
        </w:trPr>
        <w:tc>
          <w:tcPr>
            <w:tcW w:w="1260" w:type="dxa"/>
            <w:vMerge/>
            <w:tcBorders>
              <w:left w:val="single" w:sz="4" w:space="0" w:color="auto"/>
              <w:right w:val="single" w:sz="4" w:space="0" w:color="auto"/>
            </w:tcBorders>
            <w:vAlign w:val="center"/>
          </w:tcPr>
          <w:p w14:paraId="5A6A1F62" w14:textId="77777777"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3442CAF1"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14:paraId="01705F50"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债务减让（折扣变现）协议</w:t>
            </w:r>
          </w:p>
        </w:tc>
        <w:tc>
          <w:tcPr>
            <w:tcW w:w="720" w:type="dxa"/>
            <w:tcBorders>
              <w:top w:val="single" w:sz="4" w:space="0" w:color="auto"/>
              <w:left w:val="single" w:sz="4" w:space="0" w:color="auto"/>
              <w:bottom w:val="single" w:sz="4" w:space="0" w:color="auto"/>
              <w:right w:val="single" w:sz="4" w:space="0" w:color="auto"/>
            </w:tcBorders>
          </w:tcPr>
          <w:p w14:paraId="4F0538C8"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16603DC2"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052DE60A"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4CDEC7B4"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19A01577" w14:textId="77777777" w:rsidR="003D2058" w:rsidRDefault="003D2058">
            <w:pPr>
              <w:rPr>
                <w:rFonts w:ascii="仿宋_GB2312" w:eastAsia="仿宋_GB2312" w:hAnsi="Times New Roman" w:cs="Times New Roman"/>
                <w:szCs w:val="24"/>
              </w:rPr>
            </w:pPr>
          </w:p>
        </w:tc>
      </w:tr>
      <w:tr w:rsidR="003D2058" w14:paraId="74CC25AE" w14:textId="77777777">
        <w:trPr>
          <w:cantSplit/>
          <w:trHeight w:val="405"/>
        </w:trPr>
        <w:tc>
          <w:tcPr>
            <w:tcW w:w="1260" w:type="dxa"/>
            <w:vMerge/>
            <w:tcBorders>
              <w:left w:val="single" w:sz="4" w:space="0" w:color="auto"/>
              <w:right w:val="single" w:sz="4" w:space="0" w:color="auto"/>
            </w:tcBorders>
            <w:vAlign w:val="center"/>
          </w:tcPr>
          <w:p w14:paraId="79B472FD" w14:textId="77777777"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1AAC4308"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p w14:paraId="5D944BC4" w14:textId="77777777" w:rsidR="003D2058" w:rsidRDefault="003D2058">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14:paraId="1D2B9172"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以物（股权）抵债协议（含债权转股权协议）</w:t>
            </w:r>
          </w:p>
        </w:tc>
        <w:tc>
          <w:tcPr>
            <w:tcW w:w="720" w:type="dxa"/>
            <w:tcBorders>
              <w:top w:val="single" w:sz="4" w:space="0" w:color="auto"/>
              <w:left w:val="single" w:sz="4" w:space="0" w:color="auto"/>
              <w:bottom w:val="single" w:sz="4" w:space="0" w:color="auto"/>
              <w:right w:val="single" w:sz="4" w:space="0" w:color="auto"/>
            </w:tcBorders>
          </w:tcPr>
          <w:p w14:paraId="2B7783D4"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23092573"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30EE608E"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43FAEEC5"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0CA6C47A" w14:textId="77777777" w:rsidR="003D2058" w:rsidRDefault="003D2058">
            <w:pPr>
              <w:rPr>
                <w:rFonts w:ascii="仿宋_GB2312" w:eastAsia="仿宋_GB2312" w:hAnsi="Times New Roman" w:cs="Times New Roman"/>
                <w:szCs w:val="24"/>
              </w:rPr>
            </w:pPr>
          </w:p>
        </w:tc>
      </w:tr>
      <w:tr w:rsidR="003D2058" w14:paraId="272363C5" w14:textId="77777777">
        <w:trPr>
          <w:cantSplit/>
          <w:trHeight w:val="662"/>
        </w:trPr>
        <w:tc>
          <w:tcPr>
            <w:tcW w:w="1260" w:type="dxa"/>
            <w:vMerge/>
            <w:tcBorders>
              <w:left w:val="single" w:sz="4" w:space="0" w:color="auto"/>
              <w:right w:val="single" w:sz="4" w:space="0" w:color="auto"/>
            </w:tcBorders>
            <w:vAlign w:val="center"/>
          </w:tcPr>
          <w:p w14:paraId="56CE683D" w14:textId="77777777"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4781D8E2"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14:paraId="5B6A1F15"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抵债资产权属证书或证明文件</w:t>
            </w:r>
          </w:p>
        </w:tc>
        <w:tc>
          <w:tcPr>
            <w:tcW w:w="720" w:type="dxa"/>
            <w:tcBorders>
              <w:top w:val="single" w:sz="4" w:space="0" w:color="auto"/>
              <w:left w:val="single" w:sz="4" w:space="0" w:color="auto"/>
              <w:bottom w:val="single" w:sz="4" w:space="0" w:color="auto"/>
              <w:right w:val="single" w:sz="4" w:space="0" w:color="auto"/>
            </w:tcBorders>
          </w:tcPr>
          <w:p w14:paraId="11373F53"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0F850CB3"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7E44F5AE"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36921F6E"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1ECC8552" w14:textId="77777777" w:rsidR="003D2058" w:rsidRDefault="003D2058">
            <w:pPr>
              <w:rPr>
                <w:rFonts w:ascii="仿宋_GB2312" w:eastAsia="仿宋_GB2312" w:hAnsi="Times New Roman" w:cs="Times New Roman"/>
                <w:szCs w:val="24"/>
              </w:rPr>
            </w:pPr>
          </w:p>
        </w:tc>
      </w:tr>
      <w:tr w:rsidR="003D2058" w14:paraId="0FCA5962" w14:textId="77777777">
        <w:trPr>
          <w:cantSplit/>
          <w:trHeight w:val="289"/>
        </w:trPr>
        <w:tc>
          <w:tcPr>
            <w:tcW w:w="1260" w:type="dxa"/>
            <w:vMerge/>
            <w:tcBorders>
              <w:left w:val="single" w:sz="4" w:space="0" w:color="auto"/>
              <w:right w:val="single" w:sz="4" w:space="0" w:color="auto"/>
            </w:tcBorders>
            <w:vAlign w:val="center"/>
          </w:tcPr>
          <w:p w14:paraId="13B75343" w14:textId="77777777" w:rsidR="003D2058" w:rsidRDefault="003D2058">
            <w:pPr>
              <w:jc w:val="cente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7B01EAE2"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14:paraId="139CCD20"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其他重组类文件</w:t>
            </w:r>
          </w:p>
        </w:tc>
        <w:tc>
          <w:tcPr>
            <w:tcW w:w="720" w:type="dxa"/>
            <w:tcBorders>
              <w:top w:val="single" w:sz="4" w:space="0" w:color="auto"/>
              <w:left w:val="single" w:sz="4" w:space="0" w:color="auto"/>
              <w:bottom w:val="single" w:sz="4" w:space="0" w:color="auto"/>
              <w:right w:val="single" w:sz="4" w:space="0" w:color="auto"/>
            </w:tcBorders>
          </w:tcPr>
          <w:p w14:paraId="01760332"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27653BFB"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71BAC31B"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24DBCD9F"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1F6C10B9" w14:textId="77777777" w:rsidR="003D2058" w:rsidRDefault="003D2058">
            <w:pPr>
              <w:rPr>
                <w:rFonts w:ascii="仿宋_GB2312" w:eastAsia="仿宋_GB2312" w:hAnsi="Times New Roman" w:cs="Times New Roman"/>
                <w:szCs w:val="24"/>
              </w:rPr>
            </w:pPr>
          </w:p>
        </w:tc>
      </w:tr>
      <w:tr w:rsidR="003D2058" w14:paraId="14EA74F8" w14:textId="77777777">
        <w:trPr>
          <w:cantSplit/>
          <w:trHeight w:val="784"/>
        </w:trPr>
        <w:tc>
          <w:tcPr>
            <w:tcW w:w="1260" w:type="dxa"/>
            <w:vMerge w:val="restart"/>
            <w:tcBorders>
              <w:top w:val="single" w:sz="4" w:space="0" w:color="auto"/>
              <w:left w:val="single" w:sz="4" w:space="0" w:color="auto"/>
              <w:right w:val="single" w:sz="4" w:space="0" w:color="auto"/>
            </w:tcBorders>
            <w:vAlign w:val="center"/>
          </w:tcPr>
          <w:p w14:paraId="60D3C5B6" w14:textId="77777777" w:rsidR="003D2058" w:rsidRDefault="003D2058">
            <w:pPr>
              <w:jc w:val="center"/>
              <w:rPr>
                <w:rFonts w:ascii="仿宋_GB2312" w:eastAsia="仿宋_GB2312" w:hAnsi="Times New Roman" w:cs="Times New Roman"/>
                <w:szCs w:val="24"/>
              </w:rPr>
            </w:pPr>
          </w:p>
          <w:p w14:paraId="3754D167"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诉讼、仲裁、破产类文    件</w:t>
            </w:r>
          </w:p>
        </w:tc>
        <w:tc>
          <w:tcPr>
            <w:tcW w:w="540" w:type="dxa"/>
            <w:tcBorders>
              <w:top w:val="single" w:sz="4" w:space="0" w:color="auto"/>
              <w:left w:val="single" w:sz="4" w:space="0" w:color="auto"/>
              <w:bottom w:val="single" w:sz="4" w:space="0" w:color="auto"/>
              <w:right w:val="single" w:sz="4" w:space="0" w:color="auto"/>
            </w:tcBorders>
          </w:tcPr>
          <w:p w14:paraId="4BF220AD"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14:paraId="22DC78E5"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起诉状/仲裁申请书/支付令申请书</w:t>
            </w:r>
          </w:p>
        </w:tc>
        <w:tc>
          <w:tcPr>
            <w:tcW w:w="720" w:type="dxa"/>
            <w:tcBorders>
              <w:top w:val="single" w:sz="4" w:space="0" w:color="auto"/>
              <w:left w:val="single" w:sz="4" w:space="0" w:color="auto"/>
              <w:bottom w:val="single" w:sz="4" w:space="0" w:color="auto"/>
              <w:right w:val="single" w:sz="4" w:space="0" w:color="auto"/>
            </w:tcBorders>
          </w:tcPr>
          <w:p w14:paraId="7F16C02E"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26D7A07F"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3934DE50"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3C41630D"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3381C835" w14:textId="77777777" w:rsidR="003D2058" w:rsidRDefault="003D2058">
            <w:pPr>
              <w:rPr>
                <w:rFonts w:ascii="仿宋_GB2312" w:eastAsia="仿宋_GB2312" w:hAnsi="Times New Roman" w:cs="Times New Roman"/>
                <w:szCs w:val="24"/>
              </w:rPr>
            </w:pPr>
          </w:p>
        </w:tc>
      </w:tr>
      <w:tr w:rsidR="003D2058" w14:paraId="0B5841C8" w14:textId="77777777">
        <w:trPr>
          <w:cantSplit/>
          <w:trHeight w:val="231"/>
        </w:trPr>
        <w:tc>
          <w:tcPr>
            <w:tcW w:w="1260" w:type="dxa"/>
            <w:vMerge/>
            <w:tcBorders>
              <w:left w:val="single" w:sz="4" w:space="0" w:color="auto"/>
              <w:right w:val="single" w:sz="4" w:space="0" w:color="auto"/>
            </w:tcBorders>
          </w:tcPr>
          <w:p w14:paraId="01960E29"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74A9F9FB"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14:paraId="37E81024"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立案通知书</w:t>
            </w:r>
          </w:p>
        </w:tc>
        <w:tc>
          <w:tcPr>
            <w:tcW w:w="720" w:type="dxa"/>
            <w:tcBorders>
              <w:top w:val="single" w:sz="4" w:space="0" w:color="auto"/>
              <w:left w:val="single" w:sz="4" w:space="0" w:color="auto"/>
              <w:bottom w:val="single" w:sz="4" w:space="0" w:color="auto"/>
              <w:right w:val="single" w:sz="4" w:space="0" w:color="auto"/>
            </w:tcBorders>
          </w:tcPr>
          <w:p w14:paraId="5CC00121"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4CF836D7"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695CA680"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226C78E2"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36663DA9" w14:textId="77777777" w:rsidR="003D2058" w:rsidRDefault="003D2058">
            <w:pPr>
              <w:rPr>
                <w:rFonts w:ascii="仿宋_GB2312" w:eastAsia="仿宋_GB2312" w:hAnsi="Times New Roman" w:cs="Times New Roman"/>
                <w:szCs w:val="24"/>
              </w:rPr>
            </w:pPr>
          </w:p>
        </w:tc>
      </w:tr>
      <w:tr w:rsidR="003D2058" w14:paraId="38E4B0ED" w14:textId="77777777">
        <w:trPr>
          <w:cantSplit/>
          <w:trHeight w:val="235"/>
        </w:trPr>
        <w:tc>
          <w:tcPr>
            <w:tcW w:w="1260" w:type="dxa"/>
            <w:vMerge/>
            <w:tcBorders>
              <w:left w:val="single" w:sz="4" w:space="0" w:color="auto"/>
              <w:right w:val="single" w:sz="4" w:space="0" w:color="auto"/>
            </w:tcBorders>
          </w:tcPr>
          <w:p w14:paraId="53E050C6"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5F87A1D5"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3</w:t>
            </w:r>
          </w:p>
        </w:tc>
        <w:tc>
          <w:tcPr>
            <w:tcW w:w="2700" w:type="dxa"/>
            <w:tcBorders>
              <w:top w:val="single" w:sz="4" w:space="0" w:color="auto"/>
              <w:left w:val="single" w:sz="4" w:space="0" w:color="auto"/>
              <w:bottom w:val="single" w:sz="4" w:space="0" w:color="auto"/>
              <w:right w:val="single" w:sz="4" w:space="0" w:color="auto"/>
            </w:tcBorders>
          </w:tcPr>
          <w:p w14:paraId="7158436A"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答辩状</w:t>
            </w:r>
          </w:p>
        </w:tc>
        <w:tc>
          <w:tcPr>
            <w:tcW w:w="720" w:type="dxa"/>
            <w:tcBorders>
              <w:top w:val="single" w:sz="4" w:space="0" w:color="auto"/>
              <w:left w:val="single" w:sz="4" w:space="0" w:color="auto"/>
              <w:bottom w:val="single" w:sz="4" w:space="0" w:color="auto"/>
              <w:right w:val="single" w:sz="4" w:space="0" w:color="auto"/>
            </w:tcBorders>
          </w:tcPr>
          <w:p w14:paraId="621F2DF2"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6132813E"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699509AD"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15A1301B"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63BF31C1" w14:textId="77777777" w:rsidR="003D2058" w:rsidRDefault="003D2058">
            <w:pPr>
              <w:rPr>
                <w:rFonts w:ascii="仿宋_GB2312" w:eastAsia="仿宋_GB2312" w:hAnsi="Times New Roman" w:cs="Times New Roman"/>
                <w:szCs w:val="24"/>
              </w:rPr>
            </w:pPr>
          </w:p>
        </w:tc>
      </w:tr>
      <w:tr w:rsidR="003D2058" w14:paraId="0FE673FC" w14:textId="77777777">
        <w:trPr>
          <w:cantSplit/>
          <w:trHeight w:val="302"/>
        </w:trPr>
        <w:tc>
          <w:tcPr>
            <w:tcW w:w="1260" w:type="dxa"/>
            <w:vMerge/>
            <w:tcBorders>
              <w:left w:val="single" w:sz="4" w:space="0" w:color="auto"/>
              <w:right w:val="single" w:sz="4" w:space="0" w:color="auto"/>
            </w:tcBorders>
          </w:tcPr>
          <w:p w14:paraId="38643895"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77DB86B7"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2700" w:type="dxa"/>
            <w:tcBorders>
              <w:top w:val="single" w:sz="4" w:space="0" w:color="auto"/>
              <w:left w:val="single" w:sz="4" w:space="0" w:color="auto"/>
              <w:bottom w:val="single" w:sz="4" w:space="0" w:color="auto"/>
              <w:right w:val="single" w:sz="4" w:space="0" w:color="auto"/>
            </w:tcBorders>
          </w:tcPr>
          <w:p w14:paraId="3BCC0B79"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上诉状/再审申请书</w:t>
            </w:r>
          </w:p>
        </w:tc>
        <w:tc>
          <w:tcPr>
            <w:tcW w:w="720" w:type="dxa"/>
            <w:tcBorders>
              <w:top w:val="single" w:sz="4" w:space="0" w:color="auto"/>
              <w:left w:val="single" w:sz="4" w:space="0" w:color="auto"/>
              <w:bottom w:val="single" w:sz="4" w:space="0" w:color="auto"/>
              <w:right w:val="single" w:sz="4" w:space="0" w:color="auto"/>
            </w:tcBorders>
          </w:tcPr>
          <w:p w14:paraId="1DE0F780"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5A83BB78"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0ABBDFDC"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6487B8A9"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45C41F02" w14:textId="77777777" w:rsidR="003D2058" w:rsidRDefault="003D2058">
            <w:pPr>
              <w:rPr>
                <w:rFonts w:ascii="仿宋_GB2312" w:eastAsia="仿宋_GB2312" w:hAnsi="Times New Roman" w:cs="Times New Roman"/>
                <w:szCs w:val="24"/>
              </w:rPr>
            </w:pPr>
          </w:p>
        </w:tc>
      </w:tr>
      <w:tr w:rsidR="003D2058" w14:paraId="3AED4EC3" w14:textId="77777777">
        <w:trPr>
          <w:cantSplit/>
          <w:trHeight w:val="292"/>
        </w:trPr>
        <w:tc>
          <w:tcPr>
            <w:tcW w:w="1260" w:type="dxa"/>
            <w:vMerge/>
            <w:tcBorders>
              <w:left w:val="single" w:sz="4" w:space="0" w:color="auto"/>
              <w:right w:val="single" w:sz="4" w:space="0" w:color="auto"/>
            </w:tcBorders>
          </w:tcPr>
          <w:p w14:paraId="16FC3F60"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6617FB86"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2700" w:type="dxa"/>
            <w:tcBorders>
              <w:top w:val="single" w:sz="4" w:space="0" w:color="auto"/>
              <w:left w:val="single" w:sz="4" w:space="0" w:color="auto"/>
              <w:bottom w:val="single" w:sz="4" w:space="0" w:color="auto"/>
              <w:right w:val="single" w:sz="4" w:space="0" w:color="auto"/>
            </w:tcBorders>
          </w:tcPr>
          <w:p w14:paraId="41191F9E"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财产保全申请书</w:t>
            </w:r>
          </w:p>
        </w:tc>
        <w:tc>
          <w:tcPr>
            <w:tcW w:w="720" w:type="dxa"/>
            <w:tcBorders>
              <w:top w:val="single" w:sz="4" w:space="0" w:color="auto"/>
              <w:left w:val="single" w:sz="4" w:space="0" w:color="auto"/>
              <w:bottom w:val="single" w:sz="4" w:space="0" w:color="auto"/>
              <w:right w:val="single" w:sz="4" w:space="0" w:color="auto"/>
            </w:tcBorders>
          </w:tcPr>
          <w:p w14:paraId="7BDEC55D"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2C46803D"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27B27CF4"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0570597C"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4225B068" w14:textId="77777777" w:rsidR="003D2058" w:rsidRDefault="003D2058">
            <w:pPr>
              <w:rPr>
                <w:rFonts w:ascii="仿宋_GB2312" w:eastAsia="仿宋_GB2312" w:hAnsi="Times New Roman" w:cs="Times New Roman"/>
                <w:szCs w:val="24"/>
              </w:rPr>
            </w:pPr>
          </w:p>
        </w:tc>
      </w:tr>
      <w:tr w:rsidR="003D2058" w14:paraId="1AB59638" w14:textId="77777777">
        <w:trPr>
          <w:cantSplit/>
          <w:trHeight w:val="282"/>
        </w:trPr>
        <w:tc>
          <w:tcPr>
            <w:tcW w:w="1260" w:type="dxa"/>
            <w:vMerge/>
            <w:tcBorders>
              <w:left w:val="single" w:sz="4" w:space="0" w:color="auto"/>
              <w:right w:val="single" w:sz="4" w:space="0" w:color="auto"/>
            </w:tcBorders>
          </w:tcPr>
          <w:p w14:paraId="3CF36588"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608AF250"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6</w:t>
            </w:r>
          </w:p>
        </w:tc>
        <w:tc>
          <w:tcPr>
            <w:tcW w:w="2700" w:type="dxa"/>
            <w:tcBorders>
              <w:top w:val="single" w:sz="4" w:space="0" w:color="auto"/>
              <w:left w:val="single" w:sz="4" w:space="0" w:color="auto"/>
              <w:bottom w:val="single" w:sz="4" w:space="0" w:color="auto"/>
              <w:right w:val="single" w:sz="4" w:space="0" w:color="auto"/>
            </w:tcBorders>
          </w:tcPr>
          <w:p w14:paraId="4D7ED415"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财产保全裁定</w:t>
            </w:r>
          </w:p>
        </w:tc>
        <w:tc>
          <w:tcPr>
            <w:tcW w:w="720" w:type="dxa"/>
            <w:tcBorders>
              <w:top w:val="single" w:sz="4" w:space="0" w:color="auto"/>
              <w:left w:val="single" w:sz="4" w:space="0" w:color="auto"/>
              <w:bottom w:val="single" w:sz="4" w:space="0" w:color="auto"/>
              <w:right w:val="single" w:sz="4" w:space="0" w:color="auto"/>
            </w:tcBorders>
          </w:tcPr>
          <w:p w14:paraId="159B0E7C"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78877140"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7F10AC04"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3DA41AC0"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5BA316FC" w14:textId="77777777" w:rsidR="003D2058" w:rsidRDefault="003D2058">
            <w:pPr>
              <w:rPr>
                <w:rFonts w:ascii="仿宋_GB2312" w:eastAsia="仿宋_GB2312" w:hAnsi="Times New Roman" w:cs="Times New Roman"/>
                <w:szCs w:val="24"/>
              </w:rPr>
            </w:pPr>
          </w:p>
        </w:tc>
      </w:tr>
      <w:tr w:rsidR="003D2058" w14:paraId="2550DF37" w14:textId="77777777">
        <w:trPr>
          <w:cantSplit/>
          <w:trHeight w:val="272"/>
        </w:trPr>
        <w:tc>
          <w:tcPr>
            <w:tcW w:w="1260" w:type="dxa"/>
            <w:vMerge/>
            <w:tcBorders>
              <w:left w:val="single" w:sz="4" w:space="0" w:color="auto"/>
              <w:right w:val="single" w:sz="4" w:space="0" w:color="auto"/>
            </w:tcBorders>
          </w:tcPr>
          <w:p w14:paraId="43509F8F"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07061A27"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7</w:t>
            </w:r>
          </w:p>
        </w:tc>
        <w:tc>
          <w:tcPr>
            <w:tcW w:w="2700" w:type="dxa"/>
            <w:tcBorders>
              <w:top w:val="single" w:sz="4" w:space="0" w:color="auto"/>
              <w:left w:val="single" w:sz="4" w:space="0" w:color="auto"/>
              <w:bottom w:val="single" w:sz="4" w:space="0" w:color="auto"/>
              <w:right w:val="single" w:sz="4" w:space="0" w:color="auto"/>
            </w:tcBorders>
          </w:tcPr>
          <w:p w14:paraId="1025FE8C"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判决书/调解书/仲裁裁决书</w:t>
            </w:r>
          </w:p>
        </w:tc>
        <w:tc>
          <w:tcPr>
            <w:tcW w:w="720" w:type="dxa"/>
            <w:tcBorders>
              <w:top w:val="single" w:sz="4" w:space="0" w:color="auto"/>
              <w:left w:val="single" w:sz="4" w:space="0" w:color="auto"/>
              <w:bottom w:val="single" w:sz="4" w:space="0" w:color="auto"/>
              <w:right w:val="single" w:sz="4" w:space="0" w:color="auto"/>
            </w:tcBorders>
          </w:tcPr>
          <w:p w14:paraId="1CA2F310"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32537B1D" w14:textId="77777777" w:rsidR="003D2058" w:rsidRDefault="003D2058">
            <w:pPr>
              <w:rPr>
                <w:rFonts w:ascii="仿宋_GB2312" w:eastAsia="仿宋_GB2312" w:hAnsi="Times New Roman" w:cs="Times New Roman"/>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47A6DA41"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670FDDD5"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66BE15A2" w14:textId="77777777" w:rsidR="003D2058" w:rsidRDefault="003D2058">
            <w:pPr>
              <w:rPr>
                <w:rFonts w:ascii="仿宋_GB2312" w:eastAsia="仿宋_GB2312" w:hAnsi="Times New Roman" w:cs="Times New Roman"/>
                <w:szCs w:val="24"/>
              </w:rPr>
            </w:pPr>
          </w:p>
        </w:tc>
      </w:tr>
      <w:tr w:rsidR="003D2058" w14:paraId="2196D9A2" w14:textId="77777777">
        <w:trPr>
          <w:cantSplit/>
          <w:trHeight w:val="262"/>
        </w:trPr>
        <w:tc>
          <w:tcPr>
            <w:tcW w:w="1260" w:type="dxa"/>
            <w:vMerge/>
            <w:tcBorders>
              <w:left w:val="single" w:sz="4" w:space="0" w:color="auto"/>
              <w:right w:val="single" w:sz="4" w:space="0" w:color="auto"/>
            </w:tcBorders>
          </w:tcPr>
          <w:p w14:paraId="2A900205"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71AA46C4"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8</w:t>
            </w:r>
          </w:p>
        </w:tc>
        <w:tc>
          <w:tcPr>
            <w:tcW w:w="2700" w:type="dxa"/>
            <w:tcBorders>
              <w:top w:val="single" w:sz="4" w:space="0" w:color="auto"/>
              <w:left w:val="single" w:sz="4" w:space="0" w:color="auto"/>
              <w:bottom w:val="single" w:sz="4" w:space="0" w:color="auto"/>
              <w:right w:val="single" w:sz="4" w:space="0" w:color="auto"/>
            </w:tcBorders>
          </w:tcPr>
          <w:p w14:paraId="2C69BBF3"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执行申请书</w:t>
            </w:r>
          </w:p>
        </w:tc>
        <w:tc>
          <w:tcPr>
            <w:tcW w:w="720" w:type="dxa"/>
            <w:tcBorders>
              <w:top w:val="single" w:sz="4" w:space="0" w:color="auto"/>
              <w:left w:val="single" w:sz="4" w:space="0" w:color="auto"/>
              <w:bottom w:val="single" w:sz="4" w:space="0" w:color="auto"/>
              <w:right w:val="single" w:sz="4" w:space="0" w:color="auto"/>
            </w:tcBorders>
          </w:tcPr>
          <w:p w14:paraId="6F5C1EBC"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3C13FABF"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65875351" w14:textId="77777777"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139433C7"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37931B9B" w14:textId="77777777" w:rsidR="003D2058" w:rsidRDefault="003D2058">
            <w:pPr>
              <w:rPr>
                <w:rFonts w:ascii="仿宋_GB2312" w:eastAsia="仿宋_GB2312" w:hAnsi="Times New Roman" w:cs="Times New Roman"/>
                <w:szCs w:val="24"/>
              </w:rPr>
            </w:pPr>
          </w:p>
        </w:tc>
      </w:tr>
      <w:tr w:rsidR="003D2058" w14:paraId="7A0DAE0E" w14:textId="77777777">
        <w:trPr>
          <w:cantSplit/>
          <w:trHeight w:val="563"/>
        </w:trPr>
        <w:tc>
          <w:tcPr>
            <w:tcW w:w="1260" w:type="dxa"/>
            <w:vMerge/>
            <w:tcBorders>
              <w:left w:val="single" w:sz="4" w:space="0" w:color="auto"/>
              <w:right w:val="single" w:sz="4" w:space="0" w:color="auto"/>
            </w:tcBorders>
          </w:tcPr>
          <w:p w14:paraId="3327EAE7"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1D6B6B99"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9</w:t>
            </w:r>
          </w:p>
        </w:tc>
        <w:tc>
          <w:tcPr>
            <w:tcW w:w="2700" w:type="dxa"/>
            <w:tcBorders>
              <w:top w:val="single" w:sz="4" w:space="0" w:color="auto"/>
              <w:left w:val="single" w:sz="4" w:space="0" w:color="auto"/>
              <w:bottom w:val="single" w:sz="4" w:space="0" w:color="auto"/>
              <w:right w:val="single" w:sz="4" w:space="0" w:color="auto"/>
            </w:tcBorders>
          </w:tcPr>
          <w:p w14:paraId="3D0B9197"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执行中查封、冻结、扣押裁定书</w:t>
            </w:r>
          </w:p>
        </w:tc>
        <w:tc>
          <w:tcPr>
            <w:tcW w:w="720" w:type="dxa"/>
            <w:tcBorders>
              <w:top w:val="single" w:sz="4" w:space="0" w:color="auto"/>
              <w:left w:val="single" w:sz="4" w:space="0" w:color="auto"/>
              <w:bottom w:val="single" w:sz="4" w:space="0" w:color="auto"/>
              <w:right w:val="single" w:sz="4" w:space="0" w:color="auto"/>
            </w:tcBorders>
          </w:tcPr>
          <w:p w14:paraId="7FDD32DB"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63F4F611"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4790C36A" w14:textId="77777777"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17A5A02A"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47FE18E4" w14:textId="77777777" w:rsidR="003D2058" w:rsidRDefault="003D2058">
            <w:pPr>
              <w:rPr>
                <w:rFonts w:ascii="仿宋_GB2312" w:eastAsia="仿宋_GB2312" w:hAnsi="Times New Roman" w:cs="Times New Roman"/>
                <w:szCs w:val="24"/>
              </w:rPr>
            </w:pPr>
          </w:p>
        </w:tc>
      </w:tr>
      <w:tr w:rsidR="003D2058" w14:paraId="206B5749" w14:textId="77777777">
        <w:trPr>
          <w:cantSplit/>
          <w:trHeight w:val="387"/>
        </w:trPr>
        <w:tc>
          <w:tcPr>
            <w:tcW w:w="1260" w:type="dxa"/>
            <w:vMerge/>
            <w:tcBorders>
              <w:left w:val="single" w:sz="4" w:space="0" w:color="auto"/>
              <w:right w:val="single" w:sz="4" w:space="0" w:color="auto"/>
            </w:tcBorders>
          </w:tcPr>
          <w:p w14:paraId="79DB3702"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69DA4587"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10</w:t>
            </w:r>
          </w:p>
        </w:tc>
        <w:tc>
          <w:tcPr>
            <w:tcW w:w="2700" w:type="dxa"/>
            <w:tcBorders>
              <w:top w:val="single" w:sz="4" w:space="0" w:color="auto"/>
              <w:left w:val="single" w:sz="4" w:space="0" w:color="auto"/>
              <w:bottom w:val="single" w:sz="4" w:space="0" w:color="auto"/>
              <w:right w:val="single" w:sz="4" w:space="0" w:color="auto"/>
            </w:tcBorders>
          </w:tcPr>
          <w:p w14:paraId="75AA4B58"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中止、终结执行裁定</w:t>
            </w:r>
          </w:p>
        </w:tc>
        <w:tc>
          <w:tcPr>
            <w:tcW w:w="720" w:type="dxa"/>
            <w:tcBorders>
              <w:top w:val="single" w:sz="4" w:space="0" w:color="auto"/>
              <w:left w:val="single" w:sz="4" w:space="0" w:color="auto"/>
              <w:bottom w:val="single" w:sz="4" w:space="0" w:color="auto"/>
              <w:right w:val="single" w:sz="4" w:space="0" w:color="auto"/>
            </w:tcBorders>
          </w:tcPr>
          <w:p w14:paraId="2119601D"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6588F6CC"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5270EE23" w14:textId="77777777"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516CA27C"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4FA24CDB" w14:textId="77777777" w:rsidR="003D2058" w:rsidRDefault="003D2058">
            <w:pPr>
              <w:rPr>
                <w:rFonts w:ascii="仿宋_GB2312" w:eastAsia="仿宋_GB2312" w:hAnsi="Times New Roman" w:cs="Times New Roman"/>
                <w:szCs w:val="24"/>
              </w:rPr>
            </w:pPr>
          </w:p>
        </w:tc>
      </w:tr>
      <w:tr w:rsidR="003D2058" w14:paraId="4164B6AC" w14:textId="77777777">
        <w:trPr>
          <w:cantSplit/>
          <w:trHeight w:val="307"/>
        </w:trPr>
        <w:tc>
          <w:tcPr>
            <w:tcW w:w="1260" w:type="dxa"/>
            <w:vMerge/>
            <w:tcBorders>
              <w:left w:val="single" w:sz="4" w:space="0" w:color="auto"/>
              <w:right w:val="single" w:sz="4" w:space="0" w:color="auto"/>
            </w:tcBorders>
          </w:tcPr>
          <w:p w14:paraId="51004A4F"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132F9AC9"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11</w:t>
            </w:r>
          </w:p>
        </w:tc>
        <w:tc>
          <w:tcPr>
            <w:tcW w:w="2700" w:type="dxa"/>
            <w:tcBorders>
              <w:top w:val="single" w:sz="4" w:space="0" w:color="auto"/>
              <w:left w:val="single" w:sz="4" w:space="0" w:color="auto"/>
              <w:bottom w:val="single" w:sz="4" w:space="0" w:color="auto"/>
              <w:right w:val="single" w:sz="4" w:space="0" w:color="auto"/>
            </w:tcBorders>
          </w:tcPr>
          <w:p w14:paraId="2451BB95"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债权凭证</w:t>
            </w:r>
          </w:p>
        </w:tc>
        <w:tc>
          <w:tcPr>
            <w:tcW w:w="720" w:type="dxa"/>
            <w:tcBorders>
              <w:top w:val="single" w:sz="4" w:space="0" w:color="auto"/>
              <w:left w:val="single" w:sz="4" w:space="0" w:color="auto"/>
              <w:bottom w:val="single" w:sz="4" w:space="0" w:color="auto"/>
              <w:right w:val="single" w:sz="4" w:space="0" w:color="auto"/>
            </w:tcBorders>
          </w:tcPr>
          <w:p w14:paraId="6E95FD32"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0B1F5E9A"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4D7D021A" w14:textId="77777777"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4FC67636"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0BB1DC7F" w14:textId="77777777" w:rsidR="003D2058" w:rsidRDefault="003D2058">
            <w:pPr>
              <w:rPr>
                <w:rFonts w:ascii="仿宋_GB2312" w:eastAsia="仿宋_GB2312" w:hAnsi="Times New Roman" w:cs="Times New Roman"/>
                <w:szCs w:val="24"/>
              </w:rPr>
            </w:pPr>
          </w:p>
        </w:tc>
      </w:tr>
      <w:tr w:rsidR="003D2058" w14:paraId="4268C3AD" w14:textId="77777777">
        <w:trPr>
          <w:cantSplit/>
          <w:trHeight w:val="297"/>
        </w:trPr>
        <w:tc>
          <w:tcPr>
            <w:tcW w:w="1260" w:type="dxa"/>
            <w:vMerge/>
            <w:tcBorders>
              <w:left w:val="single" w:sz="4" w:space="0" w:color="auto"/>
              <w:right w:val="single" w:sz="4" w:space="0" w:color="auto"/>
            </w:tcBorders>
          </w:tcPr>
          <w:p w14:paraId="4FC0C9B6"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3207342B"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12</w:t>
            </w:r>
          </w:p>
        </w:tc>
        <w:tc>
          <w:tcPr>
            <w:tcW w:w="2700" w:type="dxa"/>
            <w:tcBorders>
              <w:top w:val="single" w:sz="4" w:space="0" w:color="auto"/>
              <w:left w:val="single" w:sz="4" w:space="0" w:color="auto"/>
              <w:bottom w:val="single" w:sz="4" w:space="0" w:color="auto"/>
              <w:right w:val="single" w:sz="4" w:space="0" w:color="auto"/>
            </w:tcBorders>
          </w:tcPr>
          <w:p w14:paraId="5969226C"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破产申请书</w:t>
            </w:r>
          </w:p>
        </w:tc>
        <w:tc>
          <w:tcPr>
            <w:tcW w:w="720" w:type="dxa"/>
            <w:tcBorders>
              <w:top w:val="single" w:sz="4" w:space="0" w:color="auto"/>
              <w:left w:val="single" w:sz="4" w:space="0" w:color="auto"/>
              <w:bottom w:val="single" w:sz="4" w:space="0" w:color="auto"/>
              <w:right w:val="single" w:sz="4" w:space="0" w:color="auto"/>
            </w:tcBorders>
          </w:tcPr>
          <w:p w14:paraId="315A6A0B"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74A2F58B"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2AB2D5A0" w14:textId="77777777"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29BA25FB"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654FD344" w14:textId="77777777" w:rsidR="003D2058" w:rsidRDefault="003D2058">
            <w:pPr>
              <w:rPr>
                <w:rFonts w:ascii="仿宋_GB2312" w:eastAsia="仿宋_GB2312" w:hAnsi="Times New Roman" w:cs="Times New Roman"/>
                <w:szCs w:val="24"/>
              </w:rPr>
            </w:pPr>
          </w:p>
        </w:tc>
      </w:tr>
      <w:tr w:rsidR="003D2058" w14:paraId="66A7D898" w14:textId="77777777">
        <w:trPr>
          <w:cantSplit/>
          <w:trHeight w:val="287"/>
        </w:trPr>
        <w:tc>
          <w:tcPr>
            <w:tcW w:w="1260" w:type="dxa"/>
            <w:vMerge/>
            <w:tcBorders>
              <w:left w:val="single" w:sz="4" w:space="0" w:color="auto"/>
              <w:right w:val="single" w:sz="4" w:space="0" w:color="auto"/>
            </w:tcBorders>
          </w:tcPr>
          <w:p w14:paraId="482793DF"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3160AB8D"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13</w:t>
            </w:r>
          </w:p>
        </w:tc>
        <w:tc>
          <w:tcPr>
            <w:tcW w:w="2700" w:type="dxa"/>
            <w:tcBorders>
              <w:top w:val="single" w:sz="4" w:space="0" w:color="auto"/>
              <w:left w:val="single" w:sz="4" w:space="0" w:color="auto"/>
              <w:bottom w:val="single" w:sz="4" w:space="0" w:color="auto"/>
              <w:right w:val="single" w:sz="4" w:space="0" w:color="auto"/>
            </w:tcBorders>
          </w:tcPr>
          <w:p w14:paraId="64A21C62"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破产宣告裁定</w:t>
            </w:r>
          </w:p>
        </w:tc>
        <w:tc>
          <w:tcPr>
            <w:tcW w:w="720" w:type="dxa"/>
            <w:tcBorders>
              <w:top w:val="single" w:sz="4" w:space="0" w:color="auto"/>
              <w:left w:val="single" w:sz="4" w:space="0" w:color="auto"/>
              <w:bottom w:val="single" w:sz="4" w:space="0" w:color="auto"/>
              <w:right w:val="single" w:sz="4" w:space="0" w:color="auto"/>
            </w:tcBorders>
          </w:tcPr>
          <w:p w14:paraId="3A27C57A"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22CFA60D"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1321F434" w14:textId="77777777"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18A21A34"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1DD3EFEB" w14:textId="77777777" w:rsidR="003D2058" w:rsidRDefault="003D2058">
            <w:pPr>
              <w:rPr>
                <w:rFonts w:ascii="仿宋_GB2312" w:eastAsia="仿宋_GB2312" w:hAnsi="Times New Roman" w:cs="Times New Roman"/>
                <w:szCs w:val="24"/>
              </w:rPr>
            </w:pPr>
          </w:p>
        </w:tc>
      </w:tr>
      <w:tr w:rsidR="003D2058" w14:paraId="0CBC4844" w14:textId="77777777">
        <w:trPr>
          <w:cantSplit/>
          <w:trHeight w:val="277"/>
        </w:trPr>
        <w:tc>
          <w:tcPr>
            <w:tcW w:w="1260" w:type="dxa"/>
            <w:vMerge/>
            <w:tcBorders>
              <w:left w:val="single" w:sz="4" w:space="0" w:color="auto"/>
              <w:right w:val="single" w:sz="4" w:space="0" w:color="auto"/>
            </w:tcBorders>
          </w:tcPr>
          <w:p w14:paraId="502D3155"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70CA7C38"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14</w:t>
            </w:r>
          </w:p>
        </w:tc>
        <w:tc>
          <w:tcPr>
            <w:tcW w:w="2700" w:type="dxa"/>
            <w:tcBorders>
              <w:top w:val="single" w:sz="4" w:space="0" w:color="auto"/>
              <w:left w:val="single" w:sz="4" w:space="0" w:color="auto"/>
              <w:bottom w:val="single" w:sz="4" w:space="0" w:color="auto"/>
              <w:right w:val="single" w:sz="4" w:space="0" w:color="auto"/>
            </w:tcBorders>
          </w:tcPr>
          <w:p w14:paraId="230C513A"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破产债权申报书</w:t>
            </w:r>
          </w:p>
        </w:tc>
        <w:tc>
          <w:tcPr>
            <w:tcW w:w="720" w:type="dxa"/>
            <w:tcBorders>
              <w:top w:val="single" w:sz="4" w:space="0" w:color="auto"/>
              <w:left w:val="single" w:sz="4" w:space="0" w:color="auto"/>
              <w:bottom w:val="single" w:sz="4" w:space="0" w:color="auto"/>
              <w:right w:val="single" w:sz="4" w:space="0" w:color="auto"/>
            </w:tcBorders>
          </w:tcPr>
          <w:p w14:paraId="2A94F2AA"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2F2E405F"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1C684379" w14:textId="77777777"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66F12CF5"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4D568F17" w14:textId="77777777" w:rsidR="003D2058" w:rsidRDefault="003D2058">
            <w:pPr>
              <w:rPr>
                <w:rFonts w:ascii="仿宋_GB2312" w:eastAsia="仿宋_GB2312" w:hAnsi="Times New Roman" w:cs="Times New Roman"/>
                <w:szCs w:val="24"/>
              </w:rPr>
            </w:pPr>
          </w:p>
        </w:tc>
      </w:tr>
      <w:tr w:rsidR="003D2058" w14:paraId="5D18859D" w14:textId="77777777">
        <w:trPr>
          <w:cantSplit/>
          <w:trHeight w:val="578"/>
        </w:trPr>
        <w:tc>
          <w:tcPr>
            <w:tcW w:w="1260" w:type="dxa"/>
            <w:vMerge/>
            <w:tcBorders>
              <w:left w:val="single" w:sz="4" w:space="0" w:color="auto"/>
              <w:right w:val="single" w:sz="4" w:space="0" w:color="auto"/>
            </w:tcBorders>
          </w:tcPr>
          <w:p w14:paraId="2E2D0330"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0FE021E8"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15</w:t>
            </w:r>
          </w:p>
        </w:tc>
        <w:tc>
          <w:tcPr>
            <w:tcW w:w="2700" w:type="dxa"/>
            <w:tcBorders>
              <w:top w:val="single" w:sz="4" w:space="0" w:color="auto"/>
              <w:left w:val="single" w:sz="4" w:space="0" w:color="auto"/>
              <w:bottom w:val="single" w:sz="4" w:space="0" w:color="auto"/>
              <w:right w:val="single" w:sz="4" w:space="0" w:color="auto"/>
            </w:tcBorders>
          </w:tcPr>
          <w:p w14:paraId="2481701D"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破产财产分配方案及破产清算工作报告</w:t>
            </w:r>
          </w:p>
        </w:tc>
        <w:tc>
          <w:tcPr>
            <w:tcW w:w="720" w:type="dxa"/>
            <w:tcBorders>
              <w:top w:val="single" w:sz="4" w:space="0" w:color="auto"/>
              <w:left w:val="single" w:sz="4" w:space="0" w:color="auto"/>
              <w:bottom w:val="single" w:sz="4" w:space="0" w:color="auto"/>
              <w:right w:val="single" w:sz="4" w:space="0" w:color="auto"/>
            </w:tcBorders>
          </w:tcPr>
          <w:p w14:paraId="14B6D02B"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445CCDF9"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3756A6D2" w14:textId="77777777"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124A8635"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500B5068" w14:textId="77777777" w:rsidR="003D2058" w:rsidRDefault="003D2058">
            <w:pPr>
              <w:rPr>
                <w:rFonts w:ascii="仿宋_GB2312" w:eastAsia="仿宋_GB2312" w:hAnsi="Times New Roman" w:cs="Times New Roman"/>
                <w:szCs w:val="24"/>
              </w:rPr>
            </w:pPr>
          </w:p>
        </w:tc>
      </w:tr>
      <w:tr w:rsidR="003D2058" w14:paraId="0440CAB8" w14:textId="77777777">
        <w:trPr>
          <w:cantSplit/>
          <w:trHeight w:val="261"/>
        </w:trPr>
        <w:tc>
          <w:tcPr>
            <w:tcW w:w="1260" w:type="dxa"/>
            <w:vMerge/>
            <w:tcBorders>
              <w:left w:val="single" w:sz="4" w:space="0" w:color="auto"/>
              <w:bottom w:val="single" w:sz="4" w:space="0" w:color="auto"/>
              <w:right w:val="single" w:sz="4" w:space="0" w:color="auto"/>
            </w:tcBorders>
          </w:tcPr>
          <w:p w14:paraId="10CABE17"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4CEB3AF7"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16</w:t>
            </w:r>
          </w:p>
        </w:tc>
        <w:tc>
          <w:tcPr>
            <w:tcW w:w="2700" w:type="dxa"/>
            <w:tcBorders>
              <w:top w:val="single" w:sz="4" w:space="0" w:color="auto"/>
              <w:left w:val="single" w:sz="4" w:space="0" w:color="auto"/>
              <w:bottom w:val="single" w:sz="4" w:space="0" w:color="auto"/>
              <w:right w:val="single" w:sz="4" w:space="0" w:color="auto"/>
            </w:tcBorders>
          </w:tcPr>
          <w:p w14:paraId="774201ED"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w:t>
            </w:r>
          </w:p>
        </w:tc>
        <w:tc>
          <w:tcPr>
            <w:tcW w:w="720" w:type="dxa"/>
            <w:tcBorders>
              <w:top w:val="single" w:sz="4" w:space="0" w:color="auto"/>
              <w:left w:val="single" w:sz="4" w:space="0" w:color="auto"/>
              <w:bottom w:val="single" w:sz="4" w:space="0" w:color="auto"/>
              <w:right w:val="single" w:sz="4" w:space="0" w:color="auto"/>
            </w:tcBorders>
          </w:tcPr>
          <w:p w14:paraId="3A50C607"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47C9C7CB"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23029B01" w14:textId="77777777"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36012A30"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65BC4F73" w14:textId="77777777" w:rsidR="003D2058" w:rsidRDefault="003D2058">
            <w:pPr>
              <w:rPr>
                <w:rFonts w:ascii="仿宋_GB2312" w:eastAsia="仿宋_GB2312" w:hAnsi="Times New Roman" w:cs="Times New Roman"/>
                <w:szCs w:val="24"/>
              </w:rPr>
            </w:pPr>
          </w:p>
        </w:tc>
      </w:tr>
      <w:tr w:rsidR="003D2058" w14:paraId="68327722" w14:textId="77777777">
        <w:trPr>
          <w:cantSplit/>
          <w:trHeight w:val="426"/>
        </w:trPr>
        <w:tc>
          <w:tcPr>
            <w:tcW w:w="1260" w:type="dxa"/>
            <w:vMerge w:val="restart"/>
            <w:tcBorders>
              <w:top w:val="single" w:sz="4" w:space="0" w:color="auto"/>
              <w:left w:val="single" w:sz="4" w:space="0" w:color="auto"/>
              <w:right w:val="single" w:sz="4" w:space="0" w:color="auto"/>
            </w:tcBorders>
            <w:vAlign w:val="center"/>
          </w:tcPr>
          <w:p w14:paraId="44ADA373" w14:textId="77777777" w:rsidR="003D2058" w:rsidRDefault="008452BF">
            <w:pPr>
              <w:jc w:val="center"/>
              <w:rPr>
                <w:rFonts w:ascii="仿宋_GB2312" w:eastAsia="仿宋_GB2312" w:hAnsi="Times New Roman" w:cs="Times New Roman"/>
                <w:szCs w:val="24"/>
              </w:rPr>
            </w:pPr>
            <w:r>
              <w:rPr>
                <w:rFonts w:ascii="仿宋_GB2312" w:eastAsia="仿宋_GB2312" w:hAnsi="Times New Roman" w:cs="Times New Roman" w:hint="eastAsia"/>
                <w:szCs w:val="24"/>
              </w:rPr>
              <w:t>债权转让类文件</w:t>
            </w:r>
          </w:p>
        </w:tc>
        <w:tc>
          <w:tcPr>
            <w:tcW w:w="540" w:type="dxa"/>
            <w:tcBorders>
              <w:top w:val="single" w:sz="4" w:space="0" w:color="auto"/>
              <w:left w:val="single" w:sz="4" w:space="0" w:color="auto"/>
              <w:bottom w:val="single" w:sz="4" w:space="0" w:color="auto"/>
              <w:right w:val="single" w:sz="4" w:space="0" w:color="auto"/>
            </w:tcBorders>
          </w:tcPr>
          <w:p w14:paraId="54644BDE"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1</w:t>
            </w:r>
          </w:p>
        </w:tc>
        <w:tc>
          <w:tcPr>
            <w:tcW w:w="2700" w:type="dxa"/>
            <w:tcBorders>
              <w:top w:val="single" w:sz="4" w:space="0" w:color="auto"/>
              <w:left w:val="single" w:sz="4" w:space="0" w:color="auto"/>
              <w:bottom w:val="single" w:sz="4" w:space="0" w:color="auto"/>
              <w:right w:val="single" w:sz="4" w:space="0" w:color="auto"/>
            </w:tcBorders>
          </w:tcPr>
          <w:p w14:paraId="26BF5C5E"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债权转让协议</w:t>
            </w:r>
          </w:p>
        </w:tc>
        <w:tc>
          <w:tcPr>
            <w:tcW w:w="720" w:type="dxa"/>
            <w:tcBorders>
              <w:top w:val="single" w:sz="4" w:space="0" w:color="auto"/>
              <w:left w:val="single" w:sz="4" w:space="0" w:color="auto"/>
              <w:bottom w:val="single" w:sz="4" w:space="0" w:color="auto"/>
              <w:right w:val="single" w:sz="4" w:space="0" w:color="auto"/>
            </w:tcBorders>
          </w:tcPr>
          <w:p w14:paraId="16473806"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453D08A9"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51820400" w14:textId="77777777"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03E04E38"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4F256221" w14:textId="77777777" w:rsidR="003D2058" w:rsidRDefault="003D2058">
            <w:pPr>
              <w:rPr>
                <w:rFonts w:ascii="仿宋_GB2312" w:eastAsia="仿宋_GB2312" w:hAnsi="Times New Roman" w:cs="Times New Roman"/>
                <w:szCs w:val="24"/>
              </w:rPr>
            </w:pPr>
          </w:p>
        </w:tc>
      </w:tr>
      <w:tr w:rsidR="003D2058" w14:paraId="18A05253" w14:textId="77777777">
        <w:trPr>
          <w:cantSplit/>
          <w:trHeight w:val="437"/>
        </w:trPr>
        <w:tc>
          <w:tcPr>
            <w:tcW w:w="1260" w:type="dxa"/>
            <w:vMerge/>
            <w:tcBorders>
              <w:left w:val="single" w:sz="4" w:space="0" w:color="auto"/>
              <w:right w:val="single" w:sz="4" w:space="0" w:color="auto"/>
            </w:tcBorders>
          </w:tcPr>
          <w:p w14:paraId="731149CF"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79499111"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2</w:t>
            </w:r>
          </w:p>
        </w:tc>
        <w:tc>
          <w:tcPr>
            <w:tcW w:w="2700" w:type="dxa"/>
            <w:tcBorders>
              <w:top w:val="single" w:sz="4" w:space="0" w:color="auto"/>
              <w:left w:val="single" w:sz="4" w:space="0" w:color="auto"/>
              <w:bottom w:val="single" w:sz="4" w:space="0" w:color="auto"/>
              <w:right w:val="single" w:sz="4" w:space="0" w:color="auto"/>
            </w:tcBorders>
          </w:tcPr>
          <w:p w14:paraId="164F3795"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债权转让通知或公告</w:t>
            </w:r>
          </w:p>
        </w:tc>
        <w:tc>
          <w:tcPr>
            <w:tcW w:w="720" w:type="dxa"/>
            <w:tcBorders>
              <w:top w:val="single" w:sz="4" w:space="0" w:color="auto"/>
              <w:left w:val="single" w:sz="4" w:space="0" w:color="auto"/>
              <w:bottom w:val="single" w:sz="4" w:space="0" w:color="auto"/>
              <w:right w:val="single" w:sz="4" w:space="0" w:color="auto"/>
            </w:tcBorders>
          </w:tcPr>
          <w:p w14:paraId="78141316"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352D2988"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209F07AC" w14:textId="77777777"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0FF60CFB"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6D5CB533" w14:textId="77777777" w:rsidR="003D2058" w:rsidRDefault="003D2058">
            <w:pPr>
              <w:rPr>
                <w:rFonts w:ascii="仿宋_GB2312" w:eastAsia="仿宋_GB2312" w:hAnsi="Times New Roman" w:cs="Times New Roman"/>
                <w:szCs w:val="24"/>
              </w:rPr>
            </w:pPr>
          </w:p>
        </w:tc>
      </w:tr>
      <w:tr w:rsidR="003D2058" w14:paraId="39B6B35B" w14:textId="77777777">
        <w:trPr>
          <w:cantSplit/>
          <w:trHeight w:val="437"/>
        </w:trPr>
        <w:tc>
          <w:tcPr>
            <w:tcW w:w="1260" w:type="dxa"/>
            <w:tcBorders>
              <w:left w:val="single" w:sz="4" w:space="0" w:color="auto"/>
              <w:bottom w:val="single" w:sz="4" w:space="0" w:color="auto"/>
              <w:right w:val="single" w:sz="4" w:space="0" w:color="auto"/>
            </w:tcBorders>
          </w:tcPr>
          <w:p w14:paraId="59830A19"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其他文件</w:t>
            </w:r>
          </w:p>
          <w:p w14:paraId="13275A05" w14:textId="77777777" w:rsidR="003D2058" w:rsidRDefault="003D2058">
            <w:pPr>
              <w:rPr>
                <w:rFonts w:ascii="仿宋_GB2312" w:eastAsia="仿宋_GB2312" w:hAnsi="Times New Roman" w:cs="Times New Roman"/>
                <w:szCs w:val="24"/>
              </w:rPr>
            </w:pPr>
          </w:p>
        </w:tc>
        <w:tc>
          <w:tcPr>
            <w:tcW w:w="540" w:type="dxa"/>
            <w:tcBorders>
              <w:top w:val="single" w:sz="4" w:space="0" w:color="auto"/>
              <w:left w:val="single" w:sz="4" w:space="0" w:color="auto"/>
              <w:bottom w:val="single" w:sz="4" w:space="0" w:color="auto"/>
              <w:right w:val="single" w:sz="4" w:space="0" w:color="auto"/>
            </w:tcBorders>
          </w:tcPr>
          <w:p w14:paraId="67B52BBC" w14:textId="77777777" w:rsidR="003D2058" w:rsidRDefault="003D2058">
            <w:pPr>
              <w:rPr>
                <w:rFonts w:ascii="仿宋_GB2312" w:eastAsia="仿宋_GB2312" w:hAnsi="Times New Roman" w:cs="Times New Roman"/>
                <w:szCs w:val="24"/>
              </w:rPr>
            </w:pPr>
          </w:p>
          <w:p w14:paraId="2C5BB4CC" w14:textId="77777777" w:rsidR="003D2058" w:rsidRDefault="003D2058">
            <w:pPr>
              <w:rPr>
                <w:rFonts w:ascii="仿宋_GB2312" w:eastAsia="仿宋_GB2312" w:hAnsi="Times New Roman" w:cs="Times New Roman"/>
                <w:szCs w:val="24"/>
              </w:rPr>
            </w:pPr>
          </w:p>
        </w:tc>
        <w:tc>
          <w:tcPr>
            <w:tcW w:w="2700" w:type="dxa"/>
            <w:tcBorders>
              <w:top w:val="single" w:sz="4" w:space="0" w:color="auto"/>
              <w:left w:val="single" w:sz="4" w:space="0" w:color="auto"/>
              <w:bottom w:val="single" w:sz="4" w:space="0" w:color="auto"/>
              <w:right w:val="single" w:sz="4" w:space="0" w:color="auto"/>
            </w:tcBorders>
          </w:tcPr>
          <w:p w14:paraId="5533C65B" w14:textId="77777777" w:rsidR="003D2058" w:rsidRDefault="003D2058">
            <w:pPr>
              <w:rPr>
                <w:rFonts w:ascii="仿宋_GB2312" w:eastAsia="仿宋_GB2312" w:hAnsi="Times New Roman" w:cs="Times New Roman"/>
                <w:szCs w:val="24"/>
              </w:rPr>
            </w:pPr>
          </w:p>
        </w:tc>
        <w:tc>
          <w:tcPr>
            <w:tcW w:w="720" w:type="dxa"/>
            <w:tcBorders>
              <w:top w:val="single" w:sz="4" w:space="0" w:color="auto"/>
              <w:left w:val="single" w:sz="4" w:space="0" w:color="auto"/>
              <w:bottom w:val="single" w:sz="4" w:space="0" w:color="auto"/>
              <w:right w:val="single" w:sz="4" w:space="0" w:color="auto"/>
            </w:tcBorders>
          </w:tcPr>
          <w:p w14:paraId="3E4D7F81"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3E2147AA" w14:textId="77777777" w:rsidR="003D2058" w:rsidRDefault="003D2058">
            <w:pPr>
              <w:rPr>
                <w:rFonts w:ascii="仿宋_GB2312" w:eastAsia="仿宋_GB2312" w:hAnsi="Times New Roman" w:cs="Times New Roman"/>
                <w:szCs w:val="24"/>
              </w:rPr>
            </w:pPr>
          </w:p>
        </w:tc>
        <w:tc>
          <w:tcPr>
            <w:tcW w:w="900" w:type="dxa"/>
            <w:tcBorders>
              <w:top w:val="single" w:sz="4" w:space="0" w:color="auto"/>
              <w:left w:val="single" w:sz="4" w:space="0" w:color="auto"/>
              <w:bottom w:val="single" w:sz="4" w:space="0" w:color="auto"/>
              <w:right w:val="single" w:sz="4" w:space="0" w:color="auto"/>
            </w:tcBorders>
          </w:tcPr>
          <w:p w14:paraId="1DC70965" w14:textId="77777777" w:rsidR="003D2058" w:rsidRDefault="003D2058">
            <w:pPr>
              <w:rPr>
                <w:rFonts w:ascii="仿宋_GB2312" w:eastAsia="仿宋_GB2312" w:hAnsi="Times New Roman" w:cs="Times New Roman"/>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77C029DA" w14:textId="77777777" w:rsidR="003D2058" w:rsidRDefault="003D2058">
            <w:pPr>
              <w:rPr>
                <w:rFonts w:ascii="仿宋_GB2312" w:eastAsia="仿宋_GB2312"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tcPr>
          <w:p w14:paraId="221278F2" w14:textId="77777777" w:rsidR="003D2058" w:rsidRDefault="003D2058">
            <w:pPr>
              <w:rPr>
                <w:rFonts w:ascii="仿宋_GB2312" w:eastAsia="仿宋_GB2312" w:hAnsi="Times New Roman" w:cs="Times New Roman"/>
                <w:szCs w:val="24"/>
              </w:rPr>
            </w:pPr>
          </w:p>
        </w:tc>
      </w:tr>
    </w:tbl>
    <w:p w14:paraId="310B82ED" w14:textId="77777777" w:rsidR="003D2058" w:rsidRDefault="008452BF">
      <w:pPr>
        <w:rPr>
          <w:rFonts w:ascii="仿宋_GB2312" w:eastAsia="仿宋_GB2312" w:hAnsi="Times New Roman" w:cs="Times New Roman"/>
          <w:szCs w:val="24"/>
        </w:rPr>
      </w:pPr>
      <w:r>
        <w:rPr>
          <w:rFonts w:ascii="仿宋_GB2312" w:eastAsia="仿宋_GB2312" w:hAnsi="Times New Roman" w:cs="Times New Roman" w:hint="eastAsia"/>
          <w:szCs w:val="24"/>
        </w:rPr>
        <w:t>注：1、本清单应以资产包中的借款人为单位，逐户填制；</w:t>
      </w:r>
    </w:p>
    <w:p w14:paraId="21AA81E9" w14:textId="77777777" w:rsidR="003D2058" w:rsidRDefault="008452BF">
      <w:pPr>
        <w:ind w:firstLine="420"/>
        <w:rPr>
          <w:rFonts w:ascii="仿宋_GB2312" w:eastAsia="仿宋_GB2312" w:hAnsi="Times New Roman" w:cs="Times New Roman"/>
          <w:szCs w:val="24"/>
        </w:rPr>
      </w:pPr>
      <w:r>
        <w:rPr>
          <w:rFonts w:ascii="仿宋_GB2312" w:eastAsia="仿宋_GB2312" w:hAnsi="Times New Roman" w:cs="Times New Roman" w:hint="eastAsia"/>
          <w:szCs w:val="24"/>
        </w:rPr>
        <w:t>2、同一名称项下存在多份贷款债权证明文件且部分为复印件的，应在备注中单独说明复印件的名称和数量；</w:t>
      </w:r>
    </w:p>
    <w:p w14:paraId="254689E2" w14:textId="77777777" w:rsidR="003D2058" w:rsidRDefault="008452BF">
      <w:pPr>
        <w:ind w:firstLine="420"/>
        <w:rPr>
          <w:rFonts w:ascii="仿宋_GB2312" w:eastAsia="仿宋_GB2312" w:hAnsi="Times New Roman" w:cs="Times New Roman"/>
          <w:szCs w:val="24"/>
        </w:rPr>
      </w:pPr>
      <w:r>
        <w:rPr>
          <w:rFonts w:ascii="仿宋_GB2312" w:eastAsia="仿宋_GB2312" w:hAnsi="Times New Roman" w:cs="Times New Roman" w:hint="eastAsia"/>
          <w:szCs w:val="24"/>
        </w:rPr>
        <w:t>3、甲方于基准日实际持有的超出本清单范围的材料（如有），可在交割日一并交付给乙方，但该等交付不构成甲方在本协议项下的义务。</w:t>
      </w:r>
    </w:p>
    <w:p w14:paraId="1E246C75" w14:textId="77777777" w:rsidR="003D2058" w:rsidRDefault="003D2058">
      <w:pPr>
        <w:ind w:firstLine="420"/>
        <w:rPr>
          <w:rFonts w:ascii="仿宋_GB2312" w:eastAsia="仿宋_GB2312" w:hAnsi="Times New Roman" w:cs="Times New Roman"/>
          <w:szCs w:val="24"/>
        </w:rPr>
      </w:pPr>
    </w:p>
    <w:p w14:paraId="766197AC" w14:textId="77777777" w:rsidR="003D2058" w:rsidRDefault="003D2058">
      <w:pPr>
        <w:ind w:firstLine="420"/>
        <w:rPr>
          <w:rFonts w:ascii="仿宋_GB2312" w:eastAsia="仿宋_GB2312" w:hAnsi="Times New Roman" w:cs="Times New Roman"/>
          <w:szCs w:val="24"/>
        </w:rPr>
      </w:pPr>
    </w:p>
    <w:p w14:paraId="19049327" w14:textId="77777777" w:rsidR="003D2058" w:rsidRDefault="008452BF" w:rsidP="007D6889">
      <w:pPr>
        <w:spacing w:line="380" w:lineRule="atLeast"/>
        <w:ind w:firstLineChars="196" w:firstLine="413"/>
        <w:outlineLvl w:val="0"/>
        <w:rPr>
          <w:rFonts w:ascii="仿宋_GB2312" w:eastAsia="仿宋_GB2312" w:hAnsi="Times New Roman" w:cs="Times New Roman"/>
          <w:b/>
          <w:szCs w:val="24"/>
        </w:rPr>
      </w:pPr>
      <w:r>
        <w:rPr>
          <w:rFonts w:ascii="仿宋_GB2312" w:eastAsia="仿宋_GB2312" w:hAnsi="Times New Roman" w:cs="Times New Roman" w:hint="eastAsia"/>
          <w:b/>
          <w:szCs w:val="24"/>
        </w:rPr>
        <w:t>甲方：中国长城资产管理公司</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办事处（盖章）</w:t>
      </w:r>
    </w:p>
    <w:p w14:paraId="5F8E07C6"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66CD1124"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64178697" w14:textId="77777777" w:rsidR="003D2058" w:rsidRDefault="008452BF">
      <w:pPr>
        <w:tabs>
          <w:tab w:val="left" w:pos="980"/>
        </w:tabs>
        <w:spacing w:after="120" w:line="380" w:lineRule="atLeast"/>
        <w:ind w:leftChars="200" w:left="420"/>
        <w:rPr>
          <w:rFonts w:ascii="仿宋_GB2312" w:eastAsia="仿宋_GB2312" w:hAnsi="Times New Roman" w:cs="Times New Roman"/>
          <w:b/>
          <w:szCs w:val="24"/>
        </w:rPr>
      </w:pPr>
      <w:r>
        <w:rPr>
          <w:rFonts w:ascii="仿宋_GB2312" w:eastAsia="仿宋_GB2312" w:hAnsi="Times New Roman" w:cs="Times New Roman" w:hint="eastAsia"/>
          <w:b/>
          <w:szCs w:val="24"/>
        </w:rPr>
        <w:t>经办人（签字）：</w:t>
      </w:r>
      <w:r>
        <w:rPr>
          <w:rFonts w:ascii="仿宋_GB2312" w:eastAsia="仿宋_GB2312" w:hAnsi="Times New Roman" w:cs="Times New Roman" w:hint="eastAsia"/>
          <w:b/>
          <w:szCs w:val="24"/>
          <w:u w:val="single"/>
        </w:rPr>
        <w:t xml:space="preserve">                        </w:t>
      </w:r>
    </w:p>
    <w:p w14:paraId="75933A00"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2C250877"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23C27774" w14:textId="77777777" w:rsidR="003D2058" w:rsidRDefault="008452BF">
      <w:pPr>
        <w:tabs>
          <w:tab w:val="left" w:pos="980"/>
        </w:tabs>
        <w:spacing w:after="120" w:line="380" w:lineRule="atLeast"/>
        <w:ind w:leftChars="200" w:left="420"/>
        <w:rPr>
          <w:rFonts w:ascii="仿宋_GB2312" w:eastAsia="仿宋_GB2312" w:hAnsi="Times New Roman" w:cs="Times New Roman"/>
          <w:b/>
          <w:szCs w:val="24"/>
        </w:rPr>
      </w:pPr>
      <w:r>
        <w:rPr>
          <w:rFonts w:ascii="仿宋_GB2312" w:eastAsia="仿宋_GB2312" w:hAnsi="Times New Roman" w:cs="Times New Roman" w:hint="eastAsia"/>
          <w:b/>
          <w:szCs w:val="24"/>
        </w:rPr>
        <w:t>乙方：</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（盖章）</w:t>
      </w:r>
    </w:p>
    <w:p w14:paraId="766D55C9"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5B80E625"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7B0A0975" w14:textId="77777777" w:rsidR="003D2058" w:rsidRDefault="008452BF" w:rsidP="007D6889">
      <w:pPr>
        <w:ind w:firstLineChars="196" w:firstLine="413"/>
        <w:rPr>
          <w:rFonts w:ascii="仿宋_GB2312" w:eastAsia="仿宋_GB2312" w:hAnsi="Times New Roman" w:cs="Times New Roman"/>
          <w:b/>
          <w:szCs w:val="24"/>
        </w:rPr>
      </w:pPr>
      <w:r>
        <w:rPr>
          <w:rFonts w:ascii="仿宋_GB2312" w:eastAsia="仿宋_GB2312" w:hAnsi="Times New Roman" w:cs="Times New Roman" w:hint="eastAsia"/>
          <w:b/>
          <w:szCs w:val="24"/>
        </w:rPr>
        <w:t>经办人（签字）：</w:t>
      </w:r>
      <w:r>
        <w:rPr>
          <w:rFonts w:ascii="仿宋_GB2312" w:eastAsia="仿宋_GB2312" w:hAnsi="Times New Roman" w:cs="Times New Roman" w:hint="eastAsia"/>
          <w:b/>
          <w:szCs w:val="24"/>
          <w:u w:val="single"/>
        </w:rPr>
        <w:t xml:space="preserve">                            </w:t>
      </w:r>
      <w:r>
        <w:rPr>
          <w:rFonts w:ascii="仿宋_GB2312" w:eastAsia="仿宋_GB2312" w:hAnsi="Times New Roman" w:cs="Times New Roman" w:hint="eastAsia"/>
          <w:b/>
          <w:szCs w:val="24"/>
        </w:rPr>
        <w:t xml:space="preserve">  </w:t>
      </w:r>
    </w:p>
    <w:p w14:paraId="4B19BC8C"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35632831"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3809B7C4"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67DBBD7B"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74010B5F" w14:textId="77777777" w:rsidR="003D2058" w:rsidRDefault="003D2058">
      <w:pPr>
        <w:rPr>
          <w:rFonts w:ascii="Times New Roman" w:eastAsia="宋体" w:hAnsi="Times New Roman" w:cs="Times New Roman"/>
          <w:szCs w:val="24"/>
        </w:rPr>
      </w:pPr>
    </w:p>
    <w:p w14:paraId="671E26BB"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0AC0D171" w14:textId="77777777" w:rsidR="003D2058" w:rsidRDefault="008452BF" w:rsidP="007D6889">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附件三：贷款债权证明文件补充清单</w:t>
      </w:r>
    </w:p>
    <w:p w14:paraId="222F990B" w14:textId="77777777" w:rsidR="003D2058" w:rsidRDefault="003D2058" w:rsidP="007D6889">
      <w:pPr>
        <w:tabs>
          <w:tab w:val="left" w:pos="8280"/>
        </w:tabs>
        <w:snapToGrid w:val="0"/>
        <w:spacing w:line="360" w:lineRule="auto"/>
        <w:ind w:right="-154" w:firstLineChars="200" w:firstLine="482"/>
        <w:jc w:val="center"/>
        <w:rPr>
          <w:rFonts w:ascii="仿宋_GB2312" w:eastAsia="仿宋_GB2312" w:hAnsi="Times New Roman" w:cs="Times New Roman"/>
          <w:b/>
          <w:sz w:val="24"/>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3D2058" w14:paraId="5212A4C6" w14:textId="77777777">
        <w:tc>
          <w:tcPr>
            <w:tcW w:w="2840" w:type="dxa"/>
            <w:shd w:val="clear" w:color="auto" w:fill="auto"/>
          </w:tcPr>
          <w:p w14:paraId="170F0F4B" w14:textId="77777777"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序号</w:t>
            </w:r>
          </w:p>
        </w:tc>
        <w:tc>
          <w:tcPr>
            <w:tcW w:w="2841" w:type="dxa"/>
            <w:shd w:val="clear" w:color="auto" w:fill="auto"/>
          </w:tcPr>
          <w:p w14:paraId="37CA70FC" w14:textId="77777777"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名称</w:t>
            </w:r>
          </w:p>
        </w:tc>
        <w:tc>
          <w:tcPr>
            <w:tcW w:w="2841" w:type="dxa"/>
            <w:shd w:val="clear" w:color="auto" w:fill="auto"/>
          </w:tcPr>
          <w:p w14:paraId="6C5D4AFC" w14:textId="77777777" w:rsidR="003D2058" w:rsidRDefault="008452BF">
            <w:pPr>
              <w:spacing w:line="360" w:lineRule="auto"/>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债务人</w:t>
            </w:r>
          </w:p>
        </w:tc>
      </w:tr>
      <w:tr w:rsidR="003D2058" w14:paraId="6AAB910E" w14:textId="77777777">
        <w:tc>
          <w:tcPr>
            <w:tcW w:w="2840" w:type="dxa"/>
            <w:shd w:val="clear" w:color="auto" w:fill="auto"/>
          </w:tcPr>
          <w:p w14:paraId="30482A41"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5B89CFC9"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50F5397F" w14:textId="77777777" w:rsidR="003D2058" w:rsidRDefault="003D2058">
            <w:pPr>
              <w:spacing w:line="360" w:lineRule="auto"/>
              <w:jc w:val="center"/>
              <w:rPr>
                <w:rFonts w:ascii="仿宋_GB2312" w:eastAsia="仿宋_GB2312" w:hAnsi="Times New Roman" w:cs="Times New Roman"/>
                <w:b/>
                <w:sz w:val="24"/>
                <w:szCs w:val="24"/>
              </w:rPr>
            </w:pPr>
          </w:p>
        </w:tc>
      </w:tr>
      <w:tr w:rsidR="003D2058" w14:paraId="00C6B0A7" w14:textId="77777777">
        <w:tc>
          <w:tcPr>
            <w:tcW w:w="2840" w:type="dxa"/>
            <w:shd w:val="clear" w:color="auto" w:fill="auto"/>
          </w:tcPr>
          <w:p w14:paraId="52E8B0B5"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43CFFBCD"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1CFBBE78" w14:textId="77777777" w:rsidR="003D2058" w:rsidRDefault="003D2058">
            <w:pPr>
              <w:spacing w:line="360" w:lineRule="auto"/>
              <w:jc w:val="center"/>
              <w:rPr>
                <w:rFonts w:ascii="仿宋_GB2312" w:eastAsia="仿宋_GB2312" w:hAnsi="Times New Roman" w:cs="Times New Roman"/>
                <w:b/>
                <w:sz w:val="24"/>
                <w:szCs w:val="24"/>
              </w:rPr>
            </w:pPr>
          </w:p>
        </w:tc>
      </w:tr>
      <w:tr w:rsidR="003D2058" w14:paraId="0B4E89D7" w14:textId="77777777">
        <w:tc>
          <w:tcPr>
            <w:tcW w:w="2840" w:type="dxa"/>
            <w:shd w:val="clear" w:color="auto" w:fill="auto"/>
          </w:tcPr>
          <w:p w14:paraId="6173ACD7"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2DBA9A76"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6AC46473" w14:textId="77777777" w:rsidR="003D2058" w:rsidRDefault="003D2058">
            <w:pPr>
              <w:spacing w:line="360" w:lineRule="auto"/>
              <w:jc w:val="center"/>
              <w:rPr>
                <w:rFonts w:ascii="仿宋_GB2312" w:eastAsia="仿宋_GB2312" w:hAnsi="Times New Roman" w:cs="Times New Roman"/>
                <w:b/>
                <w:sz w:val="24"/>
                <w:szCs w:val="24"/>
              </w:rPr>
            </w:pPr>
          </w:p>
        </w:tc>
      </w:tr>
      <w:tr w:rsidR="003D2058" w14:paraId="600D2B8F" w14:textId="77777777">
        <w:tc>
          <w:tcPr>
            <w:tcW w:w="2840" w:type="dxa"/>
            <w:shd w:val="clear" w:color="auto" w:fill="auto"/>
          </w:tcPr>
          <w:p w14:paraId="5F0AAC89"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3789DCC9"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3EE7DCC4" w14:textId="77777777" w:rsidR="003D2058" w:rsidRDefault="003D2058">
            <w:pPr>
              <w:spacing w:line="360" w:lineRule="auto"/>
              <w:jc w:val="center"/>
              <w:rPr>
                <w:rFonts w:ascii="仿宋_GB2312" w:eastAsia="仿宋_GB2312" w:hAnsi="Times New Roman" w:cs="Times New Roman"/>
                <w:b/>
                <w:sz w:val="24"/>
                <w:szCs w:val="24"/>
              </w:rPr>
            </w:pPr>
          </w:p>
        </w:tc>
      </w:tr>
      <w:tr w:rsidR="003D2058" w14:paraId="44802AC8" w14:textId="77777777">
        <w:tc>
          <w:tcPr>
            <w:tcW w:w="2840" w:type="dxa"/>
            <w:shd w:val="clear" w:color="auto" w:fill="auto"/>
          </w:tcPr>
          <w:p w14:paraId="744CFD6A"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48A2BDFF"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265FCE75" w14:textId="77777777" w:rsidR="003D2058" w:rsidRDefault="003D2058">
            <w:pPr>
              <w:spacing w:line="360" w:lineRule="auto"/>
              <w:jc w:val="center"/>
              <w:rPr>
                <w:rFonts w:ascii="仿宋_GB2312" w:eastAsia="仿宋_GB2312" w:hAnsi="Times New Roman" w:cs="Times New Roman"/>
                <w:b/>
                <w:sz w:val="24"/>
                <w:szCs w:val="24"/>
              </w:rPr>
            </w:pPr>
          </w:p>
        </w:tc>
      </w:tr>
      <w:tr w:rsidR="003D2058" w14:paraId="6AF570C0" w14:textId="77777777">
        <w:tc>
          <w:tcPr>
            <w:tcW w:w="2840" w:type="dxa"/>
            <w:shd w:val="clear" w:color="auto" w:fill="auto"/>
          </w:tcPr>
          <w:p w14:paraId="03F6110D"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11F8E3C3"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1446609F" w14:textId="77777777" w:rsidR="003D2058" w:rsidRDefault="003D2058">
            <w:pPr>
              <w:spacing w:line="360" w:lineRule="auto"/>
              <w:jc w:val="center"/>
              <w:rPr>
                <w:rFonts w:ascii="仿宋_GB2312" w:eastAsia="仿宋_GB2312" w:hAnsi="Times New Roman" w:cs="Times New Roman"/>
                <w:b/>
                <w:sz w:val="24"/>
                <w:szCs w:val="24"/>
              </w:rPr>
            </w:pPr>
          </w:p>
        </w:tc>
      </w:tr>
      <w:tr w:rsidR="003D2058" w14:paraId="25686441" w14:textId="77777777">
        <w:tc>
          <w:tcPr>
            <w:tcW w:w="2840" w:type="dxa"/>
            <w:shd w:val="clear" w:color="auto" w:fill="auto"/>
          </w:tcPr>
          <w:p w14:paraId="64F37068"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6A2C2CF5"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3BC5916A" w14:textId="77777777" w:rsidR="003D2058" w:rsidRDefault="003D2058">
            <w:pPr>
              <w:spacing w:line="360" w:lineRule="auto"/>
              <w:jc w:val="center"/>
              <w:rPr>
                <w:rFonts w:ascii="仿宋_GB2312" w:eastAsia="仿宋_GB2312" w:hAnsi="Times New Roman" w:cs="Times New Roman"/>
                <w:b/>
                <w:sz w:val="24"/>
                <w:szCs w:val="24"/>
              </w:rPr>
            </w:pPr>
          </w:p>
        </w:tc>
      </w:tr>
      <w:tr w:rsidR="003D2058" w14:paraId="19DBEA45" w14:textId="77777777">
        <w:tc>
          <w:tcPr>
            <w:tcW w:w="2840" w:type="dxa"/>
            <w:shd w:val="clear" w:color="auto" w:fill="auto"/>
          </w:tcPr>
          <w:p w14:paraId="30DAD5CD"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5648D830"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439A848D" w14:textId="77777777" w:rsidR="003D2058" w:rsidRDefault="003D2058">
            <w:pPr>
              <w:spacing w:line="360" w:lineRule="auto"/>
              <w:jc w:val="center"/>
              <w:rPr>
                <w:rFonts w:ascii="仿宋_GB2312" w:eastAsia="仿宋_GB2312" w:hAnsi="Times New Roman" w:cs="Times New Roman"/>
                <w:b/>
                <w:sz w:val="24"/>
                <w:szCs w:val="24"/>
              </w:rPr>
            </w:pPr>
          </w:p>
        </w:tc>
      </w:tr>
      <w:tr w:rsidR="003D2058" w14:paraId="7BDC1324" w14:textId="77777777">
        <w:tc>
          <w:tcPr>
            <w:tcW w:w="2840" w:type="dxa"/>
            <w:shd w:val="clear" w:color="auto" w:fill="auto"/>
          </w:tcPr>
          <w:p w14:paraId="24B712C3"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1E579770"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215959F0" w14:textId="77777777" w:rsidR="003D2058" w:rsidRDefault="003D2058">
            <w:pPr>
              <w:spacing w:line="360" w:lineRule="auto"/>
              <w:jc w:val="center"/>
              <w:rPr>
                <w:rFonts w:ascii="仿宋_GB2312" w:eastAsia="仿宋_GB2312" w:hAnsi="Times New Roman" w:cs="Times New Roman"/>
                <w:b/>
                <w:sz w:val="24"/>
                <w:szCs w:val="24"/>
              </w:rPr>
            </w:pPr>
          </w:p>
        </w:tc>
      </w:tr>
      <w:tr w:rsidR="003D2058" w14:paraId="14F4FE36" w14:textId="77777777">
        <w:tc>
          <w:tcPr>
            <w:tcW w:w="2840" w:type="dxa"/>
            <w:shd w:val="clear" w:color="auto" w:fill="auto"/>
          </w:tcPr>
          <w:p w14:paraId="44D74CCE"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12AA5713"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2BDB3E62" w14:textId="77777777" w:rsidR="003D2058" w:rsidRDefault="003D2058">
            <w:pPr>
              <w:spacing w:line="360" w:lineRule="auto"/>
              <w:jc w:val="center"/>
              <w:rPr>
                <w:rFonts w:ascii="仿宋_GB2312" w:eastAsia="仿宋_GB2312" w:hAnsi="Times New Roman" w:cs="Times New Roman"/>
                <w:b/>
                <w:sz w:val="24"/>
                <w:szCs w:val="24"/>
              </w:rPr>
            </w:pPr>
          </w:p>
        </w:tc>
      </w:tr>
      <w:tr w:rsidR="003D2058" w14:paraId="1FBAE216" w14:textId="77777777">
        <w:tc>
          <w:tcPr>
            <w:tcW w:w="2840" w:type="dxa"/>
            <w:shd w:val="clear" w:color="auto" w:fill="auto"/>
          </w:tcPr>
          <w:p w14:paraId="15C91178"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5DAFF6BE"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4299C22C" w14:textId="77777777" w:rsidR="003D2058" w:rsidRDefault="003D2058">
            <w:pPr>
              <w:spacing w:line="360" w:lineRule="auto"/>
              <w:jc w:val="center"/>
              <w:rPr>
                <w:rFonts w:ascii="仿宋_GB2312" w:eastAsia="仿宋_GB2312" w:hAnsi="Times New Roman" w:cs="Times New Roman"/>
                <w:b/>
                <w:sz w:val="24"/>
                <w:szCs w:val="24"/>
              </w:rPr>
            </w:pPr>
          </w:p>
        </w:tc>
      </w:tr>
      <w:tr w:rsidR="003D2058" w14:paraId="0B035CFE" w14:textId="77777777">
        <w:tc>
          <w:tcPr>
            <w:tcW w:w="2840" w:type="dxa"/>
            <w:shd w:val="clear" w:color="auto" w:fill="auto"/>
          </w:tcPr>
          <w:p w14:paraId="5F802023"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515DB6C1"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1338F45D" w14:textId="77777777" w:rsidR="003D2058" w:rsidRDefault="003D2058">
            <w:pPr>
              <w:spacing w:line="360" w:lineRule="auto"/>
              <w:jc w:val="center"/>
              <w:rPr>
                <w:rFonts w:ascii="仿宋_GB2312" w:eastAsia="仿宋_GB2312" w:hAnsi="Times New Roman" w:cs="Times New Roman"/>
                <w:b/>
                <w:sz w:val="24"/>
                <w:szCs w:val="24"/>
              </w:rPr>
            </w:pPr>
          </w:p>
        </w:tc>
      </w:tr>
      <w:tr w:rsidR="003D2058" w14:paraId="43C16A68" w14:textId="77777777">
        <w:tc>
          <w:tcPr>
            <w:tcW w:w="2840" w:type="dxa"/>
            <w:shd w:val="clear" w:color="auto" w:fill="auto"/>
          </w:tcPr>
          <w:p w14:paraId="1B134182"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4CC4EBC5"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3995D2B6" w14:textId="77777777" w:rsidR="003D2058" w:rsidRDefault="003D2058">
            <w:pPr>
              <w:spacing w:line="360" w:lineRule="auto"/>
              <w:jc w:val="center"/>
              <w:rPr>
                <w:rFonts w:ascii="仿宋_GB2312" w:eastAsia="仿宋_GB2312" w:hAnsi="Times New Roman" w:cs="Times New Roman"/>
                <w:b/>
                <w:sz w:val="24"/>
                <w:szCs w:val="24"/>
              </w:rPr>
            </w:pPr>
          </w:p>
        </w:tc>
      </w:tr>
      <w:tr w:rsidR="003D2058" w14:paraId="1BC54ECE" w14:textId="77777777">
        <w:tc>
          <w:tcPr>
            <w:tcW w:w="2840" w:type="dxa"/>
            <w:shd w:val="clear" w:color="auto" w:fill="auto"/>
          </w:tcPr>
          <w:p w14:paraId="6E1BECE6"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405C1A95" w14:textId="77777777" w:rsidR="003D2058" w:rsidRDefault="003D2058">
            <w:pPr>
              <w:spacing w:line="360" w:lineRule="auto"/>
              <w:jc w:val="center"/>
              <w:rPr>
                <w:rFonts w:ascii="仿宋_GB2312" w:eastAsia="仿宋_GB2312" w:hAnsi="Times New Roman" w:cs="Times New Roman"/>
                <w:b/>
                <w:sz w:val="24"/>
                <w:szCs w:val="24"/>
              </w:rPr>
            </w:pPr>
          </w:p>
        </w:tc>
        <w:tc>
          <w:tcPr>
            <w:tcW w:w="2841" w:type="dxa"/>
            <w:shd w:val="clear" w:color="auto" w:fill="auto"/>
          </w:tcPr>
          <w:p w14:paraId="287496AE" w14:textId="77777777" w:rsidR="003D2058" w:rsidRDefault="003D2058">
            <w:pPr>
              <w:spacing w:line="360" w:lineRule="auto"/>
              <w:jc w:val="center"/>
              <w:rPr>
                <w:rFonts w:ascii="仿宋_GB2312" w:eastAsia="仿宋_GB2312" w:hAnsi="Times New Roman" w:cs="Times New Roman"/>
                <w:b/>
                <w:sz w:val="24"/>
                <w:szCs w:val="24"/>
              </w:rPr>
            </w:pPr>
          </w:p>
        </w:tc>
      </w:tr>
    </w:tbl>
    <w:p w14:paraId="7B6CF426" w14:textId="77777777" w:rsidR="003D2058" w:rsidRDefault="003D2058">
      <w:pPr>
        <w:spacing w:line="380" w:lineRule="atLeast"/>
        <w:outlineLvl w:val="0"/>
        <w:rPr>
          <w:rFonts w:ascii="仿宋_GB2312" w:eastAsia="仿宋_GB2312" w:hAnsi="Times New Roman" w:cs="Times New Roman"/>
          <w:b/>
          <w:sz w:val="24"/>
          <w:szCs w:val="24"/>
        </w:rPr>
      </w:pPr>
    </w:p>
    <w:p w14:paraId="1DDF424E" w14:textId="77777777" w:rsidR="003D2058" w:rsidRDefault="008452BF" w:rsidP="007D6889">
      <w:pPr>
        <w:spacing w:line="380" w:lineRule="atLeast"/>
        <w:ind w:firstLineChars="147" w:firstLine="354"/>
        <w:outlineLvl w:val="0"/>
        <w:rPr>
          <w:rFonts w:ascii="仿宋_GB2312" w:eastAsia="仿宋_GB2312" w:hAnsi="Times New Roman" w:cs="Times New Roman"/>
          <w:b/>
          <w:sz w:val="24"/>
          <w:szCs w:val="24"/>
        </w:rPr>
      </w:pPr>
      <w:r>
        <w:rPr>
          <w:rFonts w:ascii="仿宋_GB2312" w:eastAsia="仿宋_GB2312" w:hAnsi="Times New Roman" w:cs="Times New Roman"/>
          <w:b/>
          <w:sz w:val="24"/>
          <w:szCs w:val="24"/>
        </w:rPr>
        <w:t>甲方：中国长城资产管理公司</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b/>
          <w:sz w:val="24"/>
          <w:szCs w:val="24"/>
        </w:rPr>
        <w:t>办事处（盖章）</w:t>
      </w:r>
    </w:p>
    <w:p w14:paraId="18FF5E6A" w14:textId="77777777"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14:paraId="17D5C534" w14:textId="77777777" w:rsidR="003D2058" w:rsidRDefault="008452BF" w:rsidP="007D6889">
      <w:pPr>
        <w:ind w:firstLineChars="196" w:firstLine="47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14:paraId="7EFB144F"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0147124A"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1E955077"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613CA5D1" w14:textId="77777777" w:rsidR="003D2058" w:rsidRDefault="008452BF">
      <w:pPr>
        <w:tabs>
          <w:tab w:val="left" w:pos="980"/>
        </w:tabs>
        <w:spacing w:after="120" w:line="380" w:lineRule="atLeast"/>
        <w:ind w:leftChars="200" w:left="420"/>
        <w:rPr>
          <w:rFonts w:ascii="仿宋_GB2312" w:eastAsia="仿宋_GB2312" w:hAnsi="Times New Roman" w:cs="Times New Roman"/>
          <w:b/>
          <w:sz w:val="24"/>
          <w:szCs w:val="24"/>
        </w:rPr>
      </w:pPr>
      <w:r>
        <w:rPr>
          <w:rFonts w:ascii="仿宋_GB2312" w:eastAsia="仿宋_GB2312" w:hAnsi="Times New Roman" w:cs="Times New Roman"/>
          <w:b/>
          <w:szCs w:val="24"/>
        </w:rPr>
        <w:t>乙方：【</w:t>
      </w:r>
      <w:r>
        <w:rPr>
          <w:rFonts w:ascii="仿宋_GB2312" w:eastAsia="仿宋_GB2312" w:hAnsi="Times New Roman" w:cs="Times New Roman" w:hint="eastAsia"/>
          <w:b/>
          <w:szCs w:val="24"/>
        </w:rPr>
        <w:t xml:space="preserve">                 </w:t>
      </w:r>
      <w:r>
        <w:rPr>
          <w:rFonts w:ascii="仿宋_GB2312" w:eastAsia="仿宋_GB2312" w:hAnsi="Times New Roman" w:cs="Times New Roman"/>
          <w:b/>
          <w:szCs w:val="24"/>
        </w:rPr>
        <w:t>】（盖章）</w:t>
      </w:r>
    </w:p>
    <w:p w14:paraId="6EB23E4B"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470CB30A" w14:textId="77777777" w:rsidR="003D2058" w:rsidRDefault="008452BF" w:rsidP="007D6889">
      <w:pPr>
        <w:ind w:firstLineChars="200" w:firstLine="422"/>
        <w:rPr>
          <w:rFonts w:ascii="仿宋_GB2312" w:eastAsia="仿宋_GB2312" w:hAnsi="Times New Roman" w:cs="Times New Roman"/>
          <w:sz w:val="24"/>
          <w:szCs w:val="24"/>
        </w:rPr>
      </w:pPr>
      <w:r>
        <w:rPr>
          <w:rFonts w:ascii="仿宋_GB2312" w:eastAsia="仿宋_GB2312" w:hAnsi="Times New Roman" w:cs="Times New Roman" w:hint="eastAsia"/>
          <w:b/>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14:paraId="4D3D60C5"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46B6531D" w14:textId="77777777" w:rsidR="003D2058" w:rsidRDefault="003D2058">
      <w:pPr>
        <w:jc w:val="center"/>
        <w:rPr>
          <w:rFonts w:ascii="仿宋_GB2312" w:eastAsia="仿宋_GB2312" w:hAnsi="Times New Roman" w:cs="Times New Roman"/>
          <w:b/>
          <w:sz w:val="24"/>
          <w:szCs w:val="24"/>
        </w:rPr>
      </w:pPr>
    </w:p>
    <w:p w14:paraId="5B9F4870" w14:textId="77777777" w:rsidR="003D2058" w:rsidRDefault="003D2058">
      <w:pPr>
        <w:jc w:val="center"/>
        <w:rPr>
          <w:rFonts w:ascii="仿宋_GB2312" w:eastAsia="仿宋_GB2312" w:hAnsi="Times New Roman" w:cs="Times New Roman"/>
          <w:b/>
          <w:sz w:val="24"/>
          <w:szCs w:val="24"/>
        </w:rPr>
      </w:pPr>
    </w:p>
    <w:p w14:paraId="08AAE6C7" w14:textId="77777777" w:rsidR="003D2058" w:rsidRDefault="003D2058">
      <w:pPr>
        <w:jc w:val="center"/>
        <w:rPr>
          <w:rFonts w:ascii="仿宋_GB2312" w:eastAsia="仿宋_GB2312" w:hAnsi="Times New Roman" w:cs="Times New Roman"/>
          <w:b/>
          <w:sz w:val="24"/>
          <w:szCs w:val="24"/>
        </w:rPr>
      </w:pPr>
    </w:p>
    <w:p w14:paraId="1F641DF6" w14:textId="77777777" w:rsidR="003D2058" w:rsidRDefault="003D2058">
      <w:pPr>
        <w:jc w:val="center"/>
        <w:rPr>
          <w:rFonts w:ascii="仿宋_GB2312" w:eastAsia="仿宋_GB2312" w:hAnsi="Times New Roman" w:cs="Times New Roman"/>
          <w:b/>
          <w:sz w:val="24"/>
          <w:szCs w:val="24"/>
        </w:rPr>
      </w:pPr>
    </w:p>
    <w:p w14:paraId="5EDE2CA6" w14:textId="77777777" w:rsidR="003D2058" w:rsidRDefault="003D2058">
      <w:pPr>
        <w:jc w:val="center"/>
        <w:rPr>
          <w:rFonts w:ascii="仿宋_GB2312" w:eastAsia="仿宋_GB2312" w:hAnsi="Times New Roman" w:cs="Times New Roman"/>
          <w:b/>
          <w:sz w:val="24"/>
          <w:szCs w:val="24"/>
        </w:rPr>
      </w:pPr>
    </w:p>
    <w:p w14:paraId="0C63C4AF" w14:textId="77777777"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附件四：贷款债权证明文件及服务协议收据</w:t>
      </w:r>
    </w:p>
    <w:p w14:paraId="6A7D2206" w14:textId="77777777" w:rsidR="003D2058" w:rsidRDefault="003D2058">
      <w:pPr>
        <w:rPr>
          <w:rFonts w:ascii="仿宋_GB2312" w:eastAsia="仿宋_GB2312" w:hAnsi="Times New Roman" w:cs="Times New Roman"/>
          <w:sz w:val="24"/>
          <w:szCs w:val="24"/>
        </w:rPr>
      </w:pPr>
    </w:p>
    <w:p w14:paraId="5D8F1FB6" w14:textId="77777777" w:rsidR="003D2058" w:rsidRDefault="008452BF">
      <w:pPr>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资产包编号：【  】</w:t>
      </w:r>
    </w:p>
    <w:p w14:paraId="56C079A9" w14:textId="77777777" w:rsidR="003D2058" w:rsidRDefault="003D2058">
      <w:pPr>
        <w:spacing w:line="360" w:lineRule="auto"/>
        <w:rPr>
          <w:rFonts w:ascii="仿宋_GB2312" w:eastAsia="仿宋_GB2312" w:hAnsi="Times New Roman" w:cs="Times New Roman"/>
          <w:sz w:val="24"/>
          <w:szCs w:val="24"/>
        </w:rPr>
      </w:pPr>
    </w:p>
    <w:p w14:paraId="31081B7E" w14:textId="77777777" w:rsidR="003D2058" w:rsidRDefault="008452BF">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致：中国长城资产管理公司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w:t>
      </w:r>
    </w:p>
    <w:p w14:paraId="1F13751C" w14:textId="77777777" w:rsidR="003D2058" w:rsidRDefault="003D2058">
      <w:pPr>
        <w:spacing w:line="360" w:lineRule="auto"/>
        <w:rPr>
          <w:rFonts w:ascii="仿宋_GB2312" w:eastAsia="仿宋_GB2312" w:hAnsi="Times New Roman" w:cs="Times New Roman"/>
          <w:sz w:val="24"/>
          <w:szCs w:val="24"/>
        </w:rPr>
      </w:pPr>
    </w:p>
    <w:p w14:paraId="48807FD3" w14:textId="77777777" w:rsidR="003D2058" w:rsidRDefault="008452BF">
      <w:pPr>
        <w:spacing w:line="360" w:lineRule="auto"/>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年</w:t>
      </w:r>
    </w:p>
    <w:p w14:paraId="04B49487" w14:textId="77777777" w:rsidR="003D2058" w:rsidRDefault="008452BF">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日签订的《债权转让协议》</w:t>
      </w:r>
      <w:r>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（乙方名称）对中国长城资产管理公司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日</w:t>
      </w:r>
      <w:r>
        <w:rPr>
          <w:rFonts w:ascii="仿宋_GB2312" w:eastAsia="仿宋_GB2312" w:hAnsi="Times New Roman" w:cs="Times New Roman" w:hint="eastAsia"/>
          <w:sz w:val="24"/>
          <w:szCs w:val="24"/>
        </w:rPr>
        <w:t>（交割日）向其移交的编号自</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至</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的贷款债权证明文件及服务协议进行了核对，</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乙方名称）特此确认已收到该协议附件二《贷款债权证明文件清单》、附件三《贷款债权证明文件补充清单》（如有）项下的全部文件；本收据一经签署并交付，即无条件地证明甲方在该《债权转让协议》项下的文件（包括但不限于贷款债权证明文件）移交义务已履行完毕。</w:t>
      </w:r>
    </w:p>
    <w:p w14:paraId="1EB2AE7A" w14:textId="77777777" w:rsidR="003D2058" w:rsidRDefault="003D2058">
      <w:pPr>
        <w:spacing w:line="360" w:lineRule="auto"/>
        <w:ind w:firstLineChars="200" w:firstLine="480"/>
        <w:rPr>
          <w:rFonts w:ascii="仿宋_GB2312" w:eastAsia="仿宋_GB2312" w:hAnsi="Times New Roman" w:cs="Times New Roman"/>
          <w:sz w:val="24"/>
          <w:szCs w:val="24"/>
        </w:rPr>
      </w:pPr>
    </w:p>
    <w:p w14:paraId="47DC30F9" w14:textId="77777777" w:rsidR="003D2058" w:rsidRDefault="003D2058">
      <w:pPr>
        <w:spacing w:line="360" w:lineRule="auto"/>
        <w:ind w:firstLineChars="200" w:firstLine="480"/>
        <w:rPr>
          <w:rFonts w:ascii="仿宋_GB2312" w:eastAsia="仿宋_GB2312" w:hAnsi="Times New Roman" w:cs="Times New Roman"/>
          <w:sz w:val="24"/>
          <w:szCs w:val="24"/>
        </w:rPr>
      </w:pPr>
    </w:p>
    <w:p w14:paraId="654F9234" w14:textId="77777777" w:rsidR="003D2058" w:rsidRDefault="003D2058">
      <w:pPr>
        <w:spacing w:line="360" w:lineRule="auto"/>
        <w:ind w:firstLineChars="200" w:firstLine="480"/>
        <w:rPr>
          <w:rFonts w:ascii="仿宋_GB2312" w:eastAsia="仿宋_GB2312" w:hAnsi="Times New Roman" w:cs="Times New Roman"/>
          <w:sz w:val="24"/>
          <w:szCs w:val="24"/>
        </w:rPr>
      </w:pPr>
    </w:p>
    <w:p w14:paraId="38A8B540" w14:textId="77777777" w:rsidR="003D2058" w:rsidRDefault="003D2058">
      <w:pPr>
        <w:spacing w:line="360" w:lineRule="auto"/>
        <w:ind w:firstLineChars="200" w:firstLine="480"/>
        <w:rPr>
          <w:rFonts w:ascii="仿宋_GB2312" w:eastAsia="仿宋_GB2312" w:hAnsi="Times New Roman" w:cs="Times New Roman"/>
          <w:sz w:val="24"/>
          <w:szCs w:val="24"/>
        </w:rPr>
      </w:pPr>
    </w:p>
    <w:p w14:paraId="3B3E225B" w14:textId="77777777" w:rsidR="003D2058" w:rsidRDefault="003D2058">
      <w:pPr>
        <w:spacing w:line="360" w:lineRule="auto"/>
        <w:ind w:firstLineChars="200" w:firstLine="480"/>
        <w:rPr>
          <w:rFonts w:ascii="仿宋_GB2312" w:eastAsia="仿宋_GB2312" w:hAnsi="Times New Roman" w:cs="Times New Roman"/>
          <w:sz w:val="24"/>
          <w:szCs w:val="24"/>
        </w:rPr>
      </w:pPr>
    </w:p>
    <w:p w14:paraId="59B8C92F" w14:textId="77777777" w:rsidR="003D2058" w:rsidRDefault="008452BF" w:rsidP="007D6889">
      <w:pPr>
        <w:spacing w:line="360" w:lineRule="auto"/>
        <w:ind w:firstLineChars="1250" w:firstLine="3012"/>
        <w:jc w:val="right"/>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乙     方：</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hint="eastAsia"/>
          <w:b/>
          <w:sz w:val="24"/>
          <w:szCs w:val="24"/>
        </w:rPr>
        <w:t>（盖章）</w:t>
      </w:r>
    </w:p>
    <w:p w14:paraId="210AFEE5" w14:textId="77777777" w:rsidR="003D2058" w:rsidRDefault="003D2058" w:rsidP="007D6889">
      <w:pPr>
        <w:spacing w:line="360" w:lineRule="auto"/>
        <w:ind w:firstLineChars="1250" w:firstLine="3012"/>
        <w:jc w:val="right"/>
        <w:rPr>
          <w:rFonts w:ascii="仿宋_GB2312" w:eastAsia="仿宋_GB2312" w:hAnsi="Times New Roman" w:cs="Times New Roman"/>
          <w:b/>
          <w:sz w:val="24"/>
          <w:szCs w:val="24"/>
        </w:rPr>
      </w:pPr>
    </w:p>
    <w:p w14:paraId="3DE16378" w14:textId="77777777" w:rsidR="003D2058" w:rsidRDefault="003D2058" w:rsidP="007D6889">
      <w:pPr>
        <w:spacing w:line="360" w:lineRule="auto"/>
        <w:ind w:firstLineChars="1250" w:firstLine="3012"/>
        <w:jc w:val="right"/>
        <w:rPr>
          <w:rFonts w:ascii="仿宋_GB2312" w:eastAsia="仿宋_GB2312" w:hAnsi="Times New Roman" w:cs="Times New Roman"/>
          <w:b/>
          <w:sz w:val="24"/>
          <w:szCs w:val="24"/>
        </w:rPr>
      </w:pPr>
    </w:p>
    <w:p w14:paraId="0AB1C8FD" w14:textId="77777777" w:rsidR="003D2058" w:rsidRDefault="008452BF" w:rsidP="007D6889">
      <w:pPr>
        <w:spacing w:line="360" w:lineRule="auto"/>
        <w:ind w:right="480" w:firstLineChars="1446" w:firstLine="3484"/>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经 办 人：</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hint="eastAsia"/>
          <w:b/>
          <w:sz w:val="24"/>
          <w:szCs w:val="24"/>
        </w:rPr>
        <w:t>（签名）</w:t>
      </w:r>
    </w:p>
    <w:p w14:paraId="617855F1" w14:textId="77777777" w:rsidR="003D2058" w:rsidRDefault="003D2058" w:rsidP="007D6889">
      <w:pPr>
        <w:spacing w:line="360" w:lineRule="auto"/>
        <w:ind w:firstLineChars="1250" w:firstLine="3012"/>
        <w:rPr>
          <w:rFonts w:ascii="仿宋_GB2312" w:eastAsia="仿宋_GB2312" w:hAnsi="Times New Roman" w:cs="Times New Roman"/>
          <w:b/>
          <w:sz w:val="24"/>
          <w:szCs w:val="24"/>
        </w:rPr>
      </w:pPr>
    </w:p>
    <w:p w14:paraId="6085FC0E" w14:textId="77777777" w:rsidR="003D2058" w:rsidRDefault="003D2058" w:rsidP="007D6889">
      <w:pPr>
        <w:spacing w:line="360" w:lineRule="auto"/>
        <w:ind w:firstLineChars="1250" w:firstLine="3012"/>
        <w:rPr>
          <w:rFonts w:ascii="仿宋_GB2312" w:eastAsia="仿宋_GB2312" w:hAnsi="Times New Roman" w:cs="Times New Roman"/>
          <w:b/>
          <w:sz w:val="24"/>
          <w:szCs w:val="24"/>
        </w:rPr>
      </w:pPr>
    </w:p>
    <w:p w14:paraId="0F238872" w14:textId="77777777" w:rsidR="003D2058" w:rsidRDefault="008452BF" w:rsidP="007D6889">
      <w:pPr>
        <w:spacing w:line="360" w:lineRule="auto"/>
        <w:ind w:firstLineChars="1550" w:firstLine="3735"/>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年    月    日</w:t>
      </w:r>
    </w:p>
    <w:p w14:paraId="61362B58" w14:textId="77777777" w:rsidR="003D2058" w:rsidRDefault="003D2058">
      <w:pPr>
        <w:spacing w:line="360" w:lineRule="auto"/>
        <w:ind w:firstLineChars="1550" w:firstLine="3720"/>
        <w:rPr>
          <w:rFonts w:ascii="仿宋_GB2312" w:eastAsia="仿宋_GB2312" w:hAnsi="Times New Roman" w:cs="Times New Roman"/>
          <w:sz w:val="24"/>
          <w:szCs w:val="24"/>
        </w:rPr>
      </w:pPr>
    </w:p>
    <w:p w14:paraId="7629B611" w14:textId="77777777" w:rsidR="003D2058" w:rsidRDefault="003D2058">
      <w:pPr>
        <w:spacing w:line="360" w:lineRule="auto"/>
        <w:ind w:firstLineChars="1550" w:firstLine="3720"/>
        <w:rPr>
          <w:rFonts w:ascii="仿宋_GB2312" w:eastAsia="仿宋_GB2312" w:hAnsi="Times New Roman" w:cs="Times New Roman"/>
          <w:sz w:val="24"/>
          <w:szCs w:val="24"/>
        </w:rPr>
      </w:pPr>
    </w:p>
    <w:p w14:paraId="393AA7FB" w14:textId="77777777" w:rsidR="003D2058" w:rsidRDefault="003D2058">
      <w:pPr>
        <w:spacing w:line="360" w:lineRule="auto"/>
        <w:ind w:firstLineChars="1550" w:firstLine="3720"/>
        <w:rPr>
          <w:rFonts w:ascii="仿宋_GB2312" w:eastAsia="仿宋_GB2312" w:hAnsi="Times New Roman" w:cs="Times New Roman"/>
          <w:sz w:val="24"/>
          <w:szCs w:val="24"/>
        </w:rPr>
      </w:pPr>
    </w:p>
    <w:p w14:paraId="1A4B2120"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4F429367"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481DBAE6"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3797D349" w14:textId="77777777"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附件五：债权转让确认函</w:t>
      </w:r>
    </w:p>
    <w:p w14:paraId="5691672B" w14:textId="77777777" w:rsidR="003D2058" w:rsidRDefault="003D2058">
      <w:pPr>
        <w:spacing w:line="360" w:lineRule="auto"/>
        <w:jc w:val="center"/>
        <w:rPr>
          <w:rFonts w:ascii="仿宋_GB2312" w:eastAsia="仿宋_GB2312" w:hAnsi="Times New Roman" w:cs="Times New Roman"/>
          <w:sz w:val="24"/>
          <w:szCs w:val="24"/>
        </w:rPr>
      </w:pPr>
    </w:p>
    <w:p w14:paraId="232FB9AF" w14:textId="77777777" w:rsidR="003D2058" w:rsidRDefault="008452BF">
      <w:pPr>
        <w:spacing w:line="36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资产包编号：【  】</w:t>
      </w:r>
    </w:p>
    <w:p w14:paraId="78F338FA" w14:textId="77777777" w:rsidR="003D2058" w:rsidRDefault="008452BF">
      <w:pPr>
        <w:jc w:val="right"/>
        <w:rPr>
          <w:rFonts w:ascii="仿宋_GB2312" w:eastAsia="仿宋_GB2312" w:hAnsi="Times New Roman" w:cs="Times New Roman"/>
          <w:sz w:val="24"/>
          <w:szCs w:val="24"/>
        </w:rPr>
      </w:pPr>
      <w:r>
        <w:rPr>
          <w:rFonts w:ascii="仿宋_GB2312" w:eastAsia="仿宋_GB2312" w:hAnsi="Times New Roman" w:cs="Times New Roman" w:hint="eastAsia"/>
          <w:szCs w:val="24"/>
        </w:rPr>
        <w:t xml:space="preserve">   </w:t>
      </w:r>
      <w:r>
        <w:rPr>
          <w:rFonts w:ascii="仿宋_GB2312" w:eastAsia="仿宋_GB2312" w:hAnsi="Times New Roman" w:cs="Times New Roman" w:hint="eastAsia"/>
          <w:sz w:val="24"/>
          <w:szCs w:val="24"/>
        </w:rPr>
        <w:t xml:space="preserve">    确认函编号：【  】</w:t>
      </w:r>
    </w:p>
    <w:p w14:paraId="25DDB6D3" w14:textId="77777777" w:rsidR="003D2058" w:rsidRDefault="003D2058">
      <w:pPr>
        <w:ind w:right="480"/>
        <w:rPr>
          <w:rFonts w:ascii="仿宋_GB2312" w:eastAsia="仿宋_GB2312" w:hAnsi="Times New Roman" w:cs="Times New Roman"/>
          <w:sz w:val="24"/>
          <w:szCs w:val="24"/>
        </w:rPr>
      </w:pPr>
    </w:p>
    <w:p w14:paraId="45BB74A0" w14:textId="77777777" w:rsidR="003D2058" w:rsidRDefault="008452BF">
      <w:pPr>
        <w:ind w:right="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(“受让方”)</w:t>
      </w:r>
    </w:p>
    <w:p w14:paraId="4375EBE7" w14:textId="77777777"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根据中国长城资产管理公司</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办事处(“转让方”)与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(“受让方”)于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日签订的《债权转让协议》，“转让方”已经将其于下述贷款债权项下拥有的全部权益，于</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日依法转让给“受让方”。“转让方”特此确认该等贷款债权已向“受让方”转让的事实。</w:t>
      </w:r>
    </w:p>
    <w:p w14:paraId="1DE7C53A" w14:textId="77777777" w:rsidR="003D2058" w:rsidRDefault="003D2058">
      <w:pPr>
        <w:spacing w:line="440" w:lineRule="exact"/>
        <w:rPr>
          <w:rFonts w:ascii="仿宋_GB2312" w:eastAsia="仿宋_GB2312" w:hAnsi="Times New Roman" w:cs="Times New Roman"/>
          <w:sz w:val="24"/>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080"/>
        <w:gridCol w:w="1440"/>
        <w:gridCol w:w="1080"/>
        <w:gridCol w:w="1440"/>
        <w:gridCol w:w="1080"/>
        <w:gridCol w:w="1440"/>
      </w:tblGrid>
      <w:tr w:rsidR="003D2058" w14:paraId="3C9477BE" w14:textId="77777777">
        <w:trPr>
          <w:cantSplit/>
          <w:trHeight w:val="600"/>
        </w:trPr>
        <w:tc>
          <w:tcPr>
            <w:tcW w:w="900" w:type="dxa"/>
            <w:vAlign w:val="center"/>
          </w:tcPr>
          <w:p w14:paraId="5F860069" w14:textId="77777777" w:rsidR="003D2058" w:rsidRDefault="008452BF">
            <w:pPr>
              <w:ind w:left="-123" w:right="72"/>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序号</w:t>
            </w:r>
          </w:p>
        </w:tc>
        <w:tc>
          <w:tcPr>
            <w:tcW w:w="1080" w:type="dxa"/>
            <w:vAlign w:val="center"/>
          </w:tcPr>
          <w:p w14:paraId="32CA9AC8" w14:textId="77777777"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借款人名   称</w:t>
            </w:r>
          </w:p>
        </w:tc>
        <w:tc>
          <w:tcPr>
            <w:tcW w:w="1440" w:type="dxa"/>
            <w:vAlign w:val="center"/>
          </w:tcPr>
          <w:p w14:paraId="21A0ADF2" w14:textId="77777777"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借款合同编号(或合同签订时间)</w:t>
            </w:r>
          </w:p>
        </w:tc>
        <w:tc>
          <w:tcPr>
            <w:tcW w:w="1080" w:type="dxa"/>
            <w:vAlign w:val="center"/>
          </w:tcPr>
          <w:p w14:paraId="2C3DD4BD" w14:textId="77777777"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担保人名   称</w:t>
            </w:r>
          </w:p>
        </w:tc>
        <w:tc>
          <w:tcPr>
            <w:tcW w:w="1440" w:type="dxa"/>
            <w:vAlign w:val="center"/>
          </w:tcPr>
          <w:p w14:paraId="5B17167F" w14:textId="77777777"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担保合同编号(或合同签订时间)</w:t>
            </w:r>
          </w:p>
        </w:tc>
        <w:tc>
          <w:tcPr>
            <w:tcW w:w="1080" w:type="dxa"/>
            <w:tcBorders>
              <w:top w:val="single" w:sz="4" w:space="0" w:color="auto"/>
              <w:left w:val="single" w:sz="4" w:space="0" w:color="auto"/>
              <w:bottom w:val="single" w:sz="4" w:space="0" w:color="auto"/>
              <w:right w:val="single" w:sz="4" w:space="0" w:color="auto"/>
            </w:tcBorders>
            <w:vAlign w:val="center"/>
          </w:tcPr>
          <w:p w14:paraId="1FC6FD0D" w14:textId="77777777"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贷款行</w:t>
            </w:r>
          </w:p>
        </w:tc>
        <w:tc>
          <w:tcPr>
            <w:tcW w:w="1440" w:type="dxa"/>
            <w:tcBorders>
              <w:top w:val="single" w:sz="4" w:space="0" w:color="auto"/>
              <w:left w:val="single" w:sz="4" w:space="0" w:color="auto"/>
              <w:bottom w:val="single" w:sz="4" w:space="0" w:color="auto"/>
              <w:right w:val="single" w:sz="4" w:space="0" w:color="auto"/>
            </w:tcBorders>
            <w:vAlign w:val="center"/>
          </w:tcPr>
          <w:p w14:paraId="2FE69951" w14:textId="77777777" w:rsidR="003D2058" w:rsidRDefault="008452BF">
            <w:pPr>
              <w:jc w:val="center"/>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未偿账面本金余额（人民币）</w:t>
            </w:r>
          </w:p>
        </w:tc>
      </w:tr>
      <w:tr w:rsidR="003D2058" w14:paraId="48125CC2" w14:textId="77777777">
        <w:trPr>
          <w:cantSplit/>
          <w:trHeight w:val="495"/>
        </w:trPr>
        <w:tc>
          <w:tcPr>
            <w:tcW w:w="900" w:type="dxa"/>
            <w:vAlign w:val="center"/>
          </w:tcPr>
          <w:p w14:paraId="26C27A28" w14:textId="77777777"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vAlign w:val="center"/>
          </w:tcPr>
          <w:p w14:paraId="0DD52AF9" w14:textId="77777777"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14:paraId="45DE4F26" w14:textId="77777777" w:rsidR="003D2058" w:rsidRDefault="003D2058">
            <w:pPr>
              <w:spacing w:line="400" w:lineRule="exact"/>
              <w:ind w:left="-123"/>
              <w:jc w:val="center"/>
              <w:rPr>
                <w:rFonts w:ascii="仿宋_GB2312" w:eastAsia="仿宋_GB2312" w:hAnsi="Times New Roman" w:cs="Times New Roman"/>
                <w:sz w:val="24"/>
                <w:szCs w:val="24"/>
              </w:rPr>
            </w:pPr>
          </w:p>
        </w:tc>
        <w:tc>
          <w:tcPr>
            <w:tcW w:w="1080" w:type="dxa"/>
            <w:vAlign w:val="center"/>
          </w:tcPr>
          <w:p w14:paraId="7C8F4396" w14:textId="77777777"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14:paraId="1F20C914" w14:textId="77777777"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7CEDA35" w14:textId="77777777"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5960A34" w14:textId="77777777" w:rsidR="003D2058" w:rsidRDefault="003D2058">
            <w:pPr>
              <w:spacing w:line="400" w:lineRule="exact"/>
              <w:jc w:val="center"/>
              <w:rPr>
                <w:rFonts w:ascii="仿宋_GB2312" w:eastAsia="仿宋_GB2312" w:hAnsi="Times New Roman" w:cs="Times New Roman"/>
                <w:sz w:val="24"/>
                <w:szCs w:val="24"/>
              </w:rPr>
            </w:pPr>
          </w:p>
        </w:tc>
      </w:tr>
      <w:tr w:rsidR="003D2058" w14:paraId="712B9F54" w14:textId="77777777">
        <w:trPr>
          <w:cantSplit/>
          <w:trHeight w:val="585"/>
        </w:trPr>
        <w:tc>
          <w:tcPr>
            <w:tcW w:w="900" w:type="dxa"/>
            <w:vAlign w:val="center"/>
          </w:tcPr>
          <w:p w14:paraId="037D5F96" w14:textId="77777777"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vAlign w:val="center"/>
          </w:tcPr>
          <w:p w14:paraId="7BC8C08D" w14:textId="77777777"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14:paraId="5F8FD0DD" w14:textId="77777777" w:rsidR="003D2058" w:rsidRDefault="003D2058">
            <w:pPr>
              <w:spacing w:line="400" w:lineRule="exact"/>
              <w:ind w:left="-123"/>
              <w:jc w:val="center"/>
              <w:rPr>
                <w:rFonts w:ascii="仿宋_GB2312" w:eastAsia="仿宋_GB2312" w:hAnsi="Times New Roman" w:cs="Times New Roman"/>
                <w:sz w:val="24"/>
                <w:szCs w:val="24"/>
              </w:rPr>
            </w:pPr>
          </w:p>
        </w:tc>
        <w:tc>
          <w:tcPr>
            <w:tcW w:w="1080" w:type="dxa"/>
            <w:vAlign w:val="center"/>
          </w:tcPr>
          <w:p w14:paraId="2B4CA101" w14:textId="77777777" w:rsidR="003D2058" w:rsidRDefault="003D2058">
            <w:pPr>
              <w:spacing w:line="400" w:lineRule="exact"/>
              <w:ind w:left="-123"/>
              <w:jc w:val="center"/>
              <w:rPr>
                <w:rFonts w:ascii="仿宋_GB2312" w:eastAsia="仿宋_GB2312" w:hAnsi="Times New Roman" w:cs="Times New Roman"/>
                <w:sz w:val="24"/>
                <w:szCs w:val="24"/>
              </w:rPr>
            </w:pPr>
          </w:p>
        </w:tc>
        <w:tc>
          <w:tcPr>
            <w:tcW w:w="1440" w:type="dxa"/>
            <w:vAlign w:val="center"/>
          </w:tcPr>
          <w:p w14:paraId="35C95A5D" w14:textId="77777777"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89C61B4" w14:textId="77777777"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25CE78A" w14:textId="77777777" w:rsidR="003D2058" w:rsidRDefault="003D2058">
            <w:pPr>
              <w:spacing w:line="400" w:lineRule="exact"/>
              <w:jc w:val="center"/>
              <w:rPr>
                <w:rFonts w:ascii="仿宋_GB2312" w:eastAsia="仿宋_GB2312" w:hAnsi="Times New Roman" w:cs="Times New Roman"/>
                <w:sz w:val="24"/>
                <w:szCs w:val="24"/>
              </w:rPr>
            </w:pPr>
          </w:p>
        </w:tc>
      </w:tr>
      <w:tr w:rsidR="003D2058" w14:paraId="7EBD6964" w14:textId="77777777">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318C3FA5" w14:textId="77777777"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C726698" w14:textId="77777777"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BD6C442" w14:textId="77777777"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9341FAB" w14:textId="77777777"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FAFE186" w14:textId="77777777"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96BBC00" w14:textId="77777777"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518428A" w14:textId="77777777" w:rsidR="003D2058" w:rsidRDefault="003D2058">
            <w:pPr>
              <w:spacing w:line="400" w:lineRule="exact"/>
              <w:jc w:val="center"/>
              <w:rPr>
                <w:rFonts w:ascii="仿宋_GB2312" w:eastAsia="仿宋_GB2312" w:hAnsi="Times New Roman" w:cs="Times New Roman"/>
                <w:sz w:val="24"/>
                <w:szCs w:val="24"/>
              </w:rPr>
            </w:pPr>
          </w:p>
        </w:tc>
      </w:tr>
      <w:tr w:rsidR="003D2058" w14:paraId="21E3FCD9" w14:textId="77777777">
        <w:trPr>
          <w:cantSplit/>
          <w:trHeight w:val="585"/>
        </w:trPr>
        <w:tc>
          <w:tcPr>
            <w:tcW w:w="900" w:type="dxa"/>
            <w:tcBorders>
              <w:top w:val="single" w:sz="4" w:space="0" w:color="auto"/>
              <w:left w:val="single" w:sz="4" w:space="0" w:color="auto"/>
              <w:bottom w:val="single" w:sz="4" w:space="0" w:color="auto"/>
              <w:right w:val="single" w:sz="4" w:space="0" w:color="auto"/>
            </w:tcBorders>
            <w:vAlign w:val="center"/>
          </w:tcPr>
          <w:p w14:paraId="4381298C" w14:textId="77777777" w:rsidR="003D2058" w:rsidRDefault="003D2058">
            <w:pPr>
              <w:spacing w:line="400" w:lineRule="exact"/>
              <w:ind w:left="-123" w:right="72"/>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D23C264" w14:textId="77777777"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FE54AB2" w14:textId="77777777"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A6F7CBC" w14:textId="77777777" w:rsidR="003D2058" w:rsidRDefault="003D2058">
            <w:pPr>
              <w:spacing w:line="400" w:lineRule="exact"/>
              <w:ind w:left="-123"/>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2110BB1" w14:textId="77777777" w:rsidR="003D2058" w:rsidRDefault="003D2058">
            <w:pPr>
              <w:spacing w:line="400" w:lineRule="exact"/>
              <w:ind w:left="-123"/>
              <w:jc w:val="center"/>
              <w:rPr>
                <w:rFonts w:ascii="仿宋_GB2312" w:eastAsia="仿宋_GB2312"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2FA6582" w14:textId="77777777" w:rsidR="003D2058" w:rsidRDefault="003D2058">
            <w:pPr>
              <w:spacing w:line="400" w:lineRule="exact"/>
              <w:jc w:val="center"/>
              <w:rPr>
                <w:rFonts w:ascii="仿宋_GB2312" w:eastAsia="仿宋_GB2312"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B150EC1" w14:textId="77777777" w:rsidR="003D2058" w:rsidRDefault="003D2058">
            <w:pPr>
              <w:spacing w:line="400" w:lineRule="exact"/>
              <w:jc w:val="center"/>
              <w:rPr>
                <w:rFonts w:ascii="仿宋_GB2312" w:eastAsia="仿宋_GB2312" w:hAnsi="Times New Roman" w:cs="Times New Roman"/>
                <w:sz w:val="24"/>
                <w:szCs w:val="24"/>
              </w:rPr>
            </w:pPr>
          </w:p>
        </w:tc>
      </w:tr>
    </w:tbl>
    <w:p w14:paraId="4267D8B0" w14:textId="77777777" w:rsidR="003D2058" w:rsidRDefault="003D2058">
      <w:pPr>
        <w:spacing w:line="400" w:lineRule="exact"/>
        <w:rPr>
          <w:rFonts w:ascii="仿宋_GB2312" w:eastAsia="仿宋_GB2312" w:hAnsi="Times New Roman" w:cs="Times New Roman"/>
          <w:sz w:val="24"/>
          <w:szCs w:val="24"/>
        </w:rPr>
      </w:pPr>
    </w:p>
    <w:p w14:paraId="24F0B932"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41FD8429"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35C4004C"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3B4C3090"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74EFCCB1"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2E8C8DF9"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612F640B" w14:textId="77777777"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 xml:space="preserve">                        中国长城资产管理公司</w:t>
      </w:r>
      <w:r>
        <w:rPr>
          <w:rFonts w:ascii="仿宋_GB2312" w:eastAsia="仿宋_GB2312" w:hAnsi="Times New Roman" w:cs="Times New Roman" w:hint="eastAsia"/>
          <w:bCs/>
          <w:sz w:val="24"/>
          <w:szCs w:val="24"/>
          <w:u w:val="single"/>
        </w:rPr>
        <w:t xml:space="preserve">       </w:t>
      </w:r>
      <w:r>
        <w:rPr>
          <w:rFonts w:ascii="仿宋_GB2312" w:eastAsia="仿宋_GB2312" w:hAnsi="Times New Roman" w:cs="Times New Roman" w:hint="eastAsia"/>
          <w:b/>
          <w:bCs/>
          <w:sz w:val="24"/>
          <w:szCs w:val="24"/>
        </w:rPr>
        <w:t>办事处（盖章）</w:t>
      </w:r>
    </w:p>
    <w:p w14:paraId="721DEAFC" w14:textId="77777777" w:rsidR="003D2058" w:rsidRDefault="003D2058">
      <w:pPr>
        <w:rPr>
          <w:rFonts w:ascii="仿宋_GB2312" w:eastAsia="仿宋_GB2312" w:hAnsi="Times New Roman" w:cs="Times New Roman"/>
          <w:szCs w:val="24"/>
        </w:rPr>
      </w:pPr>
    </w:p>
    <w:p w14:paraId="00CCC275" w14:textId="77777777" w:rsidR="003D2058" w:rsidRDefault="008452BF">
      <w:pPr>
        <w:spacing w:line="380" w:lineRule="atLeast"/>
        <w:outlineLvl w:val="0"/>
        <w:rPr>
          <w:rFonts w:ascii="仿宋_GB2312" w:eastAsia="仿宋_GB2312" w:hAnsi="Times New Roman" w:cs="Times New Roman"/>
          <w:b/>
          <w:bCs/>
          <w:sz w:val="24"/>
          <w:szCs w:val="24"/>
        </w:rPr>
      </w:pPr>
      <w:r>
        <w:rPr>
          <w:rFonts w:ascii="仿宋_GB2312" w:eastAsia="仿宋_GB2312" w:hAnsi="Times New Roman" w:cs="Times New Roman" w:hint="eastAsia"/>
          <w:b/>
          <w:bCs/>
          <w:sz w:val="24"/>
          <w:szCs w:val="24"/>
        </w:rPr>
        <w:t xml:space="preserve">                                         年     月     日 </w:t>
      </w:r>
    </w:p>
    <w:p w14:paraId="4A4CAE30" w14:textId="77777777" w:rsidR="003D2058" w:rsidRDefault="003D2058">
      <w:pPr>
        <w:rPr>
          <w:rFonts w:ascii="仿宋_GB2312" w:eastAsia="仿宋_GB2312" w:hAnsi="Times New Roman" w:cs="Times New Roman"/>
          <w:szCs w:val="24"/>
        </w:rPr>
      </w:pPr>
    </w:p>
    <w:p w14:paraId="7AC33D4E" w14:textId="77777777" w:rsidR="003D2058" w:rsidRDefault="003D2058">
      <w:pPr>
        <w:rPr>
          <w:rFonts w:ascii="仿宋_GB2312" w:eastAsia="仿宋_GB2312" w:hAnsi="Times New Roman" w:cs="Times New Roman"/>
          <w:szCs w:val="24"/>
        </w:rPr>
      </w:pPr>
    </w:p>
    <w:p w14:paraId="2F13C4C9" w14:textId="77777777" w:rsidR="003D2058" w:rsidRDefault="003D2058">
      <w:pPr>
        <w:rPr>
          <w:rFonts w:ascii="仿宋_GB2312" w:eastAsia="仿宋_GB2312" w:hAnsi="Times New Roman" w:cs="Times New Roman"/>
          <w:szCs w:val="24"/>
        </w:rPr>
      </w:pPr>
    </w:p>
    <w:p w14:paraId="247118C8" w14:textId="77777777" w:rsidR="003D2058" w:rsidRDefault="003D2058">
      <w:pPr>
        <w:rPr>
          <w:rFonts w:ascii="仿宋_GB2312" w:eastAsia="仿宋_GB2312" w:hAnsi="Times New Roman" w:cs="Times New Roman"/>
          <w:szCs w:val="24"/>
        </w:rPr>
      </w:pPr>
    </w:p>
    <w:p w14:paraId="21D06841" w14:textId="77777777" w:rsidR="003D2058" w:rsidRDefault="003D2058">
      <w:pPr>
        <w:rPr>
          <w:rFonts w:ascii="仿宋_GB2312" w:eastAsia="仿宋_GB2312" w:hAnsi="Times New Roman" w:cs="Times New Roman"/>
          <w:szCs w:val="24"/>
        </w:rPr>
      </w:pPr>
    </w:p>
    <w:p w14:paraId="533C56E9" w14:textId="77777777" w:rsidR="003D2058" w:rsidRDefault="003D2058">
      <w:pPr>
        <w:jc w:val="center"/>
        <w:rPr>
          <w:rFonts w:ascii="仿宋_GB2312" w:eastAsia="仿宋_GB2312" w:hAnsi="Times New Roman" w:cs="Times New Roman"/>
          <w:b/>
          <w:sz w:val="24"/>
          <w:szCs w:val="24"/>
        </w:rPr>
      </w:pPr>
    </w:p>
    <w:p w14:paraId="4CDF058E" w14:textId="77777777" w:rsidR="003D2058" w:rsidRDefault="003D2058">
      <w:pPr>
        <w:jc w:val="center"/>
        <w:rPr>
          <w:rFonts w:ascii="仿宋_GB2312" w:eastAsia="仿宋_GB2312" w:hAnsi="Times New Roman" w:cs="Times New Roman"/>
          <w:b/>
          <w:sz w:val="24"/>
          <w:szCs w:val="24"/>
        </w:rPr>
      </w:pPr>
    </w:p>
    <w:p w14:paraId="22E4FB6B"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458E01C0" w14:textId="77777777" w:rsidR="003D2058" w:rsidRDefault="003D2058">
      <w:pPr>
        <w:spacing w:line="380" w:lineRule="atLeast"/>
        <w:jc w:val="center"/>
        <w:outlineLvl w:val="0"/>
        <w:rPr>
          <w:rFonts w:ascii="仿宋_GB2312" w:eastAsia="仿宋_GB2312" w:hAnsi="Times New Roman" w:cs="Times New Roman"/>
          <w:b/>
          <w:bCs/>
          <w:sz w:val="24"/>
          <w:szCs w:val="24"/>
        </w:rPr>
      </w:pPr>
    </w:p>
    <w:p w14:paraId="73E60055" w14:textId="77777777" w:rsidR="003D2058" w:rsidRDefault="008452BF">
      <w:pPr>
        <w:spacing w:line="380" w:lineRule="atLeast"/>
        <w:jc w:val="center"/>
        <w:outlineLvl w:val="0"/>
        <w:rPr>
          <w:rFonts w:ascii="仿宋_GB2312" w:eastAsia="仿宋_GB2312" w:hAnsi="Times New Roman" w:cs="Times New Roman"/>
          <w:b/>
          <w:bCs/>
          <w:sz w:val="24"/>
          <w:szCs w:val="24"/>
        </w:rPr>
      </w:pPr>
      <w:r>
        <w:rPr>
          <w:rFonts w:ascii="仿宋_GB2312" w:eastAsia="仿宋_GB2312" w:hAnsi="Times New Roman" w:cs="Times New Roman"/>
          <w:b/>
          <w:bCs/>
          <w:sz w:val="24"/>
          <w:szCs w:val="24"/>
        </w:rPr>
        <w:t>附件</w:t>
      </w:r>
      <w:r>
        <w:rPr>
          <w:rFonts w:ascii="仿宋_GB2312" w:eastAsia="仿宋_GB2312" w:hAnsi="Times New Roman" w:cs="Times New Roman" w:hint="eastAsia"/>
          <w:b/>
          <w:bCs/>
          <w:sz w:val="24"/>
          <w:szCs w:val="24"/>
        </w:rPr>
        <w:t>六</w:t>
      </w:r>
      <w:r>
        <w:rPr>
          <w:rFonts w:ascii="仿宋_GB2312" w:eastAsia="仿宋_GB2312" w:hAnsi="Times New Roman" w:cs="Times New Roman"/>
          <w:b/>
          <w:bCs/>
          <w:sz w:val="24"/>
          <w:szCs w:val="24"/>
        </w:rPr>
        <w:t>：</w:t>
      </w:r>
      <w:r>
        <w:rPr>
          <w:rFonts w:ascii="仿宋_GB2312" w:eastAsia="仿宋_GB2312" w:hAnsi="Times New Roman" w:cs="Times New Roman" w:hint="eastAsia"/>
          <w:b/>
          <w:bCs/>
          <w:sz w:val="24"/>
          <w:szCs w:val="24"/>
        </w:rPr>
        <w:t>协议条款说明记录单</w:t>
      </w:r>
    </w:p>
    <w:p w14:paraId="59A7B80F" w14:textId="77777777" w:rsidR="003D2058" w:rsidRDefault="003D2058">
      <w:pPr>
        <w:spacing w:line="360" w:lineRule="auto"/>
        <w:jc w:val="center"/>
        <w:rPr>
          <w:rFonts w:ascii="仿宋_GB2312" w:eastAsia="仿宋_GB2312" w:hAnsi="Times New Roman" w:cs="Times New Roman"/>
          <w:sz w:val="24"/>
          <w:szCs w:val="24"/>
        </w:rPr>
      </w:pPr>
    </w:p>
    <w:p w14:paraId="124D08F8" w14:textId="77777777" w:rsidR="003D2058" w:rsidRDefault="008452BF">
      <w:pPr>
        <w:wordWrap w:val="0"/>
        <w:jc w:val="righ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w:t>
      </w:r>
    </w:p>
    <w:p w14:paraId="305DCCB0" w14:textId="77777777"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 甲方对协议的主要条款，特别是免除或限制甲方责任的黑体部分向乙方进行了提示，提请乙方予以关注，乙方已认真阅读了债权转让协议的全部条款，对包括黑体条款在内的协议全部内容</w:t>
      </w:r>
      <w:r>
        <w:rPr>
          <w:rFonts w:ascii="仿宋_GB2312" w:eastAsia="仿宋_GB2312" w:hAnsi="Times New Roman" w:cs="Times New Roman" w:hint="eastAsia"/>
          <w:sz w:val="24"/>
          <w:szCs w:val="24"/>
          <w:u w:val="single"/>
        </w:rPr>
        <w:t>有如下问题</w:t>
      </w:r>
      <w:r>
        <w:rPr>
          <w:rFonts w:ascii="仿宋_GB2312" w:eastAsia="仿宋_GB2312" w:hAnsi="Times New Roman" w:cs="Times New Roman" w:hint="eastAsia"/>
          <w:sz w:val="24"/>
          <w:szCs w:val="24"/>
        </w:rPr>
        <w:t>需要甲方进行解释说明：</w:t>
      </w:r>
    </w:p>
    <w:p w14:paraId="1982576D" w14:textId="77777777" w:rsidR="003D2058" w:rsidRDefault="008452BF">
      <w:pPr>
        <w:spacing w:line="360" w:lineRule="auto"/>
        <w:ind w:firstLine="573"/>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1、</w:t>
      </w:r>
      <w:r>
        <w:rPr>
          <w:rFonts w:ascii="仿宋_GB2312" w:eastAsia="仿宋_GB2312" w:hAnsi="Times New Roman" w:cs="Times New Roman" w:hint="eastAsia"/>
          <w:sz w:val="24"/>
          <w:szCs w:val="24"/>
          <w:u w:val="single"/>
        </w:rPr>
        <w:t xml:space="preserve">                                  </w:t>
      </w:r>
    </w:p>
    <w:p w14:paraId="3860C21F" w14:textId="77777777"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u w:val="single"/>
        </w:rPr>
        <w:t xml:space="preserve">                                  </w:t>
      </w:r>
    </w:p>
    <w:p w14:paraId="7303EAB6" w14:textId="77777777" w:rsidR="003D2058" w:rsidRDefault="008452BF">
      <w:pPr>
        <w:spacing w:line="360" w:lineRule="auto"/>
        <w:ind w:firstLine="573"/>
        <w:rPr>
          <w:rFonts w:ascii="仿宋_GB2312" w:eastAsia="仿宋_GB2312" w:hAnsi="Times New Roman" w:cs="Times New Roman"/>
          <w:sz w:val="24"/>
          <w:szCs w:val="24"/>
          <w:u w:val="single"/>
        </w:rPr>
      </w:pPr>
      <w:r>
        <w:rPr>
          <w:rFonts w:ascii="仿宋_GB2312" w:eastAsia="仿宋_GB2312" w:hAnsi="Times New Roman" w:cs="Times New Roman" w:hint="eastAsia"/>
          <w:sz w:val="24"/>
          <w:szCs w:val="24"/>
        </w:rPr>
        <w:t>3、</w:t>
      </w:r>
      <w:r>
        <w:rPr>
          <w:rFonts w:ascii="仿宋_GB2312" w:eastAsia="仿宋_GB2312" w:hAnsi="Times New Roman" w:cs="Times New Roman" w:hint="eastAsia"/>
          <w:sz w:val="24"/>
          <w:szCs w:val="24"/>
          <w:u w:val="single"/>
        </w:rPr>
        <w:t xml:space="preserve">                                  </w:t>
      </w:r>
    </w:p>
    <w:p w14:paraId="785044F2" w14:textId="77777777" w:rsidR="003D2058" w:rsidRDefault="008452BF">
      <w:pPr>
        <w:spacing w:line="360" w:lineRule="auto"/>
        <w:ind w:firstLine="573"/>
        <w:rPr>
          <w:rFonts w:ascii="仿宋_GB2312" w:eastAsia="仿宋_GB2312" w:hAnsi="Times New Roman" w:cs="Times New Roman"/>
          <w:sz w:val="24"/>
          <w:szCs w:val="24"/>
        </w:rPr>
      </w:pPr>
      <w:r>
        <w:rPr>
          <w:rFonts w:ascii="仿宋_GB2312" w:eastAsia="仿宋_GB2312" w:hAnsi="Times New Roman" w:cs="Times New Roman" w:hint="eastAsia"/>
          <w:sz w:val="24"/>
          <w:szCs w:val="24"/>
        </w:rPr>
        <w:t>甲方应乙方要求，对以上问题进行了解释说明，在此基础上，乙方确认已知悉并全面理解协议条款尤其是黑体部分的确切含义并予以接受。</w:t>
      </w:r>
    </w:p>
    <w:p w14:paraId="3A71E96E" w14:textId="77777777" w:rsidR="003D2058" w:rsidRDefault="003D2058">
      <w:pPr>
        <w:spacing w:line="360" w:lineRule="auto"/>
        <w:ind w:firstLine="573"/>
        <w:rPr>
          <w:rFonts w:ascii="仿宋_GB2312" w:eastAsia="仿宋_GB2312" w:hAnsi="Times New Roman" w:cs="Times New Roman"/>
          <w:sz w:val="24"/>
          <w:szCs w:val="24"/>
          <w:u w:val="single"/>
        </w:rPr>
      </w:pPr>
    </w:p>
    <w:p w14:paraId="3F1501FE" w14:textId="77777777" w:rsidR="003D2058" w:rsidRDefault="003D2058">
      <w:pPr>
        <w:spacing w:line="380" w:lineRule="atLeast"/>
        <w:outlineLvl w:val="0"/>
        <w:rPr>
          <w:rFonts w:ascii="仿宋_GB2312" w:eastAsia="仿宋_GB2312" w:hAnsi="Times New Roman" w:cs="Times New Roman"/>
          <w:b/>
          <w:sz w:val="24"/>
          <w:szCs w:val="24"/>
        </w:rPr>
      </w:pPr>
    </w:p>
    <w:p w14:paraId="23FA4FBB" w14:textId="77777777" w:rsidR="003D2058" w:rsidRDefault="008452BF" w:rsidP="007D6889">
      <w:pPr>
        <w:spacing w:line="380" w:lineRule="atLeast"/>
        <w:ind w:firstLineChars="147" w:firstLine="354"/>
        <w:outlineLvl w:val="0"/>
        <w:rPr>
          <w:rFonts w:ascii="仿宋_GB2312" w:eastAsia="仿宋_GB2312" w:hAnsi="Times New Roman" w:cs="Times New Roman"/>
          <w:b/>
          <w:sz w:val="24"/>
          <w:szCs w:val="24"/>
        </w:rPr>
      </w:pPr>
      <w:r>
        <w:rPr>
          <w:rFonts w:ascii="仿宋_GB2312" w:eastAsia="仿宋_GB2312" w:hAnsi="Times New Roman" w:cs="Times New Roman"/>
          <w:b/>
          <w:sz w:val="24"/>
          <w:szCs w:val="24"/>
        </w:rPr>
        <w:t>甲方：中国长城资产管理公司</w:t>
      </w:r>
      <w:r>
        <w:rPr>
          <w:rFonts w:ascii="仿宋_GB2312" w:eastAsia="仿宋_GB2312" w:hAnsi="Times New Roman" w:cs="Times New Roman" w:hint="eastAsia"/>
          <w:b/>
          <w:sz w:val="24"/>
          <w:szCs w:val="24"/>
          <w:u w:val="single"/>
        </w:rPr>
        <w:t xml:space="preserve">       </w:t>
      </w:r>
      <w:r>
        <w:rPr>
          <w:rFonts w:ascii="仿宋_GB2312" w:eastAsia="仿宋_GB2312" w:hAnsi="Times New Roman" w:cs="Times New Roman"/>
          <w:b/>
          <w:sz w:val="24"/>
          <w:szCs w:val="24"/>
        </w:rPr>
        <w:t>办事处（盖章）</w:t>
      </w:r>
    </w:p>
    <w:p w14:paraId="54D18655" w14:textId="77777777"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14:paraId="051B5D13" w14:textId="77777777" w:rsidR="003D2058" w:rsidRDefault="003D2058">
      <w:pPr>
        <w:tabs>
          <w:tab w:val="left" w:pos="980"/>
        </w:tabs>
        <w:spacing w:after="120" w:line="380" w:lineRule="atLeast"/>
        <w:ind w:leftChars="200" w:left="420"/>
        <w:rPr>
          <w:rFonts w:ascii="仿宋_GB2312" w:eastAsia="仿宋_GB2312" w:hAnsi="Times New Roman" w:cs="Times New Roman"/>
          <w:b/>
          <w:sz w:val="24"/>
          <w:szCs w:val="24"/>
        </w:rPr>
      </w:pPr>
    </w:p>
    <w:p w14:paraId="05CE4E7D" w14:textId="77777777" w:rsidR="003D2058" w:rsidRDefault="008452BF" w:rsidP="007D6889">
      <w:pPr>
        <w:ind w:firstLineChars="196" w:firstLine="472"/>
        <w:rPr>
          <w:rFonts w:ascii="仿宋_GB2312" w:eastAsia="仿宋_GB2312" w:hAnsi="Times New Roman" w:cs="Times New Roman"/>
          <w:sz w:val="24"/>
          <w:szCs w:val="24"/>
        </w:rPr>
      </w:pPr>
      <w:r>
        <w:rPr>
          <w:rFonts w:ascii="仿宋_GB2312" w:eastAsia="仿宋_GB2312" w:hAnsi="Times New Roman" w:cs="Times New Roman" w:hint="eastAsia"/>
          <w:b/>
          <w:sz w:val="24"/>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14:paraId="56A5C7CF"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30EF2518"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616EDBD7" w14:textId="77777777" w:rsidR="003D2058" w:rsidRDefault="008452BF">
      <w:pPr>
        <w:tabs>
          <w:tab w:val="left" w:pos="980"/>
        </w:tabs>
        <w:spacing w:after="120" w:line="380" w:lineRule="atLeast"/>
        <w:ind w:leftChars="200" w:left="420"/>
        <w:rPr>
          <w:rFonts w:ascii="仿宋_GB2312" w:eastAsia="仿宋_GB2312" w:hAnsi="Times New Roman" w:cs="Times New Roman"/>
          <w:b/>
          <w:sz w:val="24"/>
          <w:szCs w:val="24"/>
        </w:rPr>
      </w:pPr>
      <w:r>
        <w:rPr>
          <w:rFonts w:ascii="仿宋_GB2312" w:eastAsia="仿宋_GB2312" w:hAnsi="Times New Roman" w:cs="Times New Roman"/>
          <w:b/>
          <w:szCs w:val="24"/>
        </w:rPr>
        <w:t>乙方：【</w:t>
      </w:r>
      <w:r>
        <w:rPr>
          <w:rFonts w:ascii="仿宋_GB2312" w:eastAsia="仿宋_GB2312" w:hAnsi="Times New Roman" w:cs="Times New Roman" w:hint="eastAsia"/>
          <w:b/>
          <w:szCs w:val="24"/>
        </w:rPr>
        <w:t xml:space="preserve">                 </w:t>
      </w:r>
      <w:r>
        <w:rPr>
          <w:rFonts w:ascii="仿宋_GB2312" w:eastAsia="仿宋_GB2312" w:hAnsi="Times New Roman" w:cs="Times New Roman"/>
          <w:b/>
          <w:szCs w:val="24"/>
        </w:rPr>
        <w:t>】（盖章）</w:t>
      </w:r>
    </w:p>
    <w:p w14:paraId="74F4A3F0"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68423069"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4E4820A8" w14:textId="77777777" w:rsidR="003D2058" w:rsidRDefault="003D2058">
      <w:pPr>
        <w:tabs>
          <w:tab w:val="left" w:pos="980"/>
        </w:tabs>
        <w:spacing w:after="120" w:line="380" w:lineRule="atLeast"/>
        <w:ind w:leftChars="200" w:left="420"/>
        <w:rPr>
          <w:rFonts w:ascii="仿宋_GB2312" w:eastAsia="仿宋_GB2312" w:hAnsi="Times New Roman" w:cs="Times New Roman"/>
          <w:b/>
          <w:szCs w:val="24"/>
        </w:rPr>
      </w:pPr>
    </w:p>
    <w:p w14:paraId="4019B82E" w14:textId="77777777" w:rsidR="003D2058" w:rsidRDefault="008452BF" w:rsidP="007D6889">
      <w:pPr>
        <w:ind w:firstLineChars="196" w:firstLine="413"/>
        <w:rPr>
          <w:rFonts w:ascii="仿宋_GB2312" w:eastAsia="仿宋_GB2312" w:hAnsi="Times New Roman" w:cs="Times New Roman"/>
          <w:sz w:val="24"/>
          <w:szCs w:val="24"/>
        </w:rPr>
      </w:pPr>
      <w:r>
        <w:rPr>
          <w:rFonts w:ascii="仿宋_GB2312" w:eastAsia="仿宋_GB2312" w:hAnsi="Times New Roman" w:cs="Times New Roman" w:hint="eastAsia"/>
          <w:b/>
          <w:szCs w:val="24"/>
        </w:rPr>
        <w:t>经办人</w:t>
      </w:r>
      <w:r>
        <w:rPr>
          <w:rFonts w:ascii="仿宋_GB2312" w:eastAsia="仿宋_GB2312" w:hAnsi="Times New Roman" w:cs="Times New Roman"/>
          <w:b/>
          <w:sz w:val="24"/>
          <w:szCs w:val="24"/>
        </w:rPr>
        <w:t>（签字）：</w:t>
      </w:r>
      <w:r>
        <w:rPr>
          <w:rFonts w:ascii="仿宋_GB2312" w:eastAsia="仿宋_GB2312" w:hAnsi="Times New Roman" w:cs="Times New Roman" w:hint="eastAsia"/>
          <w:b/>
          <w:sz w:val="24"/>
          <w:szCs w:val="24"/>
          <w:u w:val="single"/>
        </w:rPr>
        <w:t xml:space="preserve">                          </w:t>
      </w:r>
    </w:p>
    <w:p w14:paraId="35BB8CCF" w14:textId="77777777" w:rsidR="003D2058" w:rsidRPr="0018028C" w:rsidRDefault="003D2058">
      <w:pPr>
        <w:rPr>
          <w:rFonts w:ascii="Times New Roman" w:eastAsia="宋体" w:hAnsi="Times New Roman" w:cs="Times New Roman"/>
          <w:sz w:val="24"/>
          <w:szCs w:val="24"/>
        </w:rPr>
      </w:pPr>
    </w:p>
    <w:sectPr w:rsidR="003D2058" w:rsidRPr="0018028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F394FE" w15:done="0"/>
  <w15:commentEx w15:paraId="6F063A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00654" w14:textId="77777777" w:rsidR="0072208C" w:rsidRDefault="0072208C">
      <w:r>
        <w:separator/>
      </w:r>
    </w:p>
  </w:endnote>
  <w:endnote w:type="continuationSeparator" w:id="0">
    <w:p w14:paraId="14CB2B9A" w14:textId="77777777" w:rsidR="0072208C" w:rsidRDefault="0072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细黑">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77CBA" w14:textId="77777777" w:rsidR="007D6889" w:rsidRDefault="007D6889">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228A736" w14:textId="77777777" w:rsidR="007D6889" w:rsidRDefault="007D688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45F61" w14:textId="77777777" w:rsidR="007D6889" w:rsidRDefault="007D6889">
    <w:pPr>
      <w:pStyle w:val="a9"/>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40BB5" w14:textId="77777777" w:rsidR="0072208C" w:rsidRDefault="0072208C">
      <w:r>
        <w:separator/>
      </w:r>
    </w:p>
  </w:footnote>
  <w:footnote w:type="continuationSeparator" w:id="0">
    <w:p w14:paraId="6C21A573" w14:textId="77777777" w:rsidR="0072208C" w:rsidRDefault="00722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34B80" w14:textId="77777777" w:rsidR="007D6889" w:rsidRDefault="007D6889">
    <w:pPr>
      <w:pStyle w:val="aa"/>
      <w:pBdr>
        <w:bottom w:val="none" w:sz="0" w:space="0" w:color="auto"/>
      </w:pBdr>
      <w:jc w:val="both"/>
      <w:rPr>
        <w:rFonts w:ascii="仿宋_GB2312" w:eastAsia="仿宋_GB2312"/>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19F"/>
    <w:multiLevelType w:val="multilevel"/>
    <w:tmpl w:val="0A6C019F"/>
    <w:lvl w:ilvl="0">
      <w:start w:val="1"/>
      <w:numFmt w:val="chineseCountingThousand"/>
      <w:pStyle w:val="NT"/>
      <w:lvlText w:val="第%1条"/>
      <w:lvlJc w:val="left"/>
      <w:pPr>
        <w:tabs>
          <w:tab w:val="left" w:pos="720"/>
        </w:tabs>
        <w:ind w:left="425" w:hanging="425"/>
      </w:pPr>
      <w:rPr>
        <w:rFonts w:ascii="华文细黑" w:eastAsia="华文细黑" w:hAnsi="华文细黑" w:hint="eastAsia"/>
        <w:b/>
        <w:i w:val="0"/>
        <w:sz w:val="22"/>
        <w:szCs w:val="22"/>
      </w:rPr>
    </w:lvl>
    <w:lvl w:ilvl="1">
      <w:start w:val="1"/>
      <w:numFmt w:val="decimal"/>
      <w:pStyle w:val="NT0"/>
      <w:isLgl/>
      <w:lvlText w:val="%1.%2"/>
      <w:lvlJc w:val="left"/>
      <w:pPr>
        <w:tabs>
          <w:tab w:val="left" w:pos="2160"/>
        </w:tabs>
        <w:ind w:left="2007" w:hanging="567"/>
      </w:pPr>
      <w:rPr>
        <w:rFonts w:ascii="华文细黑" w:eastAsia="华文细黑" w:hAnsi="华文细黑" w:hint="eastAsia"/>
        <w:b w:val="0"/>
        <w:color w:val="000000"/>
        <w:sz w:val="22"/>
        <w:szCs w:val="22"/>
      </w:rPr>
    </w:lvl>
    <w:lvl w:ilvl="2">
      <w:start w:val="1"/>
      <w:numFmt w:val="decimal"/>
      <w:pStyle w:val="NT1"/>
      <w:isLgl/>
      <w:lvlText w:val="%1.%2.%3"/>
      <w:lvlJc w:val="left"/>
      <w:pPr>
        <w:tabs>
          <w:tab w:val="left" w:pos="1969"/>
        </w:tabs>
        <w:ind w:left="1969" w:hanging="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14:shadow w14:blurRad="0" w14:dist="0" w14:dir="0" w14:sx="0" w14:sy="0" w14:kx="0" w14:ky="0" w14:algn="none">
          <w14:srgbClr w14:val="000000"/>
        </w14:shadow>
      </w:rPr>
    </w:lvl>
    <w:lvl w:ilvl="3">
      <w:start w:val="1"/>
      <w:numFmt w:val="decimal"/>
      <w:pStyle w:val="NT2"/>
      <w:isLg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47154083"/>
    <w:multiLevelType w:val="multilevel"/>
    <w:tmpl w:val="47154083"/>
    <w:lvl w:ilvl="0">
      <w:start w:val="1"/>
      <w:numFmt w:val="upperLetter"/>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960"/>
        </w:tabs>
        <w:ind w:left="96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Letter"/>
      <w:lvlText w:val="（%9）"/>
      <w:lvlJc w:val="left"/>
      <w:pPr>
        <w:tabs>
          <w:tab w:val="left" w:pos="4080"/>
        </w:tabs>
        <w:ind w:left="4080" w:hanging="720"/>
      </w:pPr>
      <w:rPr>
        <w:rFonts w:hint="default"/>
      </w:rPr>
    </w:lvl>
  </w:abstractNum>
  <w:abstractNum w:abstractNumId="2">
    <w:nsid w:val="6B5E4B43"/>
    <w:multiLevelType w:val="multilevel"/>
    <w:tmpl w:val="6B5E4B43"/>
    <w:lvl w:ilvl="0">
      <w:numFmt w:val="none"/>
      <w:pStyle w:val="FWBL1"/>
      <w:lvlText w:val=""/>
      <w:lvlJc w:val="left"/>
      <w:pPr>
        <w:tabs>
          <w:tab w:val="left" w:pos="360"/>
        </w:tabs>
      </w:pPr>
    </w:lvl>
    <w:lvl w:ilvl="1">
      <w:start w:val="1"/>
      <w:numFmt w:val="decimal"/>
      <w:pStyle w:val="FWBL2"/>
      <w:lvlText w:val="%1.%2"/>
      <w:lvlJc w:val="left"/>
      <w:pPr>
        <w:tabs>
          <w:tab w:val="left"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left"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left"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left"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left"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left"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left" w:pos="4320"/>
        </w:tabs>
        <w:ind w:left="4320" w:hanging="720"/>
      </w:pPr>
      <w:rPr>
        <w:rFonts w:ascii="Times New Roman" w:hAnsi="Times New Roman"/>
        <w:b w:val="0"/>
        <w:i w:val="0"/>
        <w:caps w:val="0"/>
        <w:color w:val="auto"/>
        <w:u w:val="none"/>
      </w:rPr>
    </w:lvl>
    <w:lvl w:ilvl="8">
      <w:start w:val="1"/>
      <w:numFmt w:val="lowerRoman"/>
      <w:lvlText w:val="%9)"/>
      <w:lvlJc w:val="left"/>
      <w:pPr>
        <w:tabs>
          <w:tab w:val="left" w:pos="5760"/>
        </w:tabs>
        <w:ind w:left="5760" w:hanging="720"/>
      </w:pPr>
      <w:rPr>
        <w:rFonts w:ascii="Times New Roman" w:hAnsi="Times New Roman"/>
        <w:b w:val="0"/>
        <w:i w:val="0"/>
        <w:caps w:val="0"/>
        <w:color w:val="auto"/>
        <w:u w:val="none"/>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710">
    <w15:presenceInfo w15:providerId="None" w15:userId="m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E3"/>
    <w:rsid w:val="000124F7"/>
    <w:rsid w:val="000174D5"/>
    <w:rsid w:val="000176E8"/>
    <w:rsid w:val="00027AB3"/>
    <w:rsid w:val="000411F4"/>
    <w:rsid w:val="00086F02"/>
    <w:rsid w:val="000910E2"/>
    <w:rsid w:val="00117FF5"/>
    <w:rsid w:val="001230D6"/>
    <w:rsid w:val="0013231B"/>
    <w:rsid w:val="0014452E"/>
    <w:rsid w:val="00166FB8"/>
    <w:rsid w:val="0017150D"/>
    <w:rsid w:val="0018028C"/>
    <w:rsid w:val="0020273B"/>
    <w:rsid w:val="00213CB5"/>
    <w:rsid w:val="002447F1"/>
    <w:rsid w:val="00285DB6"/>
    <w:rsid w:val="002B03C7"/>
    <w:rsid w:val="002D0A4C"/>
    <w:rsid w:val="002D14F6"/>
    <w:rsid w:val="002E0A3A"/>
    <w:rsid w:val="003102D8"/>
    <w:rsid w:val="00352066"/>
    <w:rsid w:val="0037539B"/>
    <w:rsid w:val="00376DE3"/>
    <w:rsid w:val="00377CC8"/>
    <w:rsid w:val="00387BFE"/>
    <w:rsid w:val="003910C2"/>
    <w:rsid w:val="0039198E"/>
    <w:rsid w:val="003C1B29"/>
    <w:rsid w:val="003C6327"/>
    <w:rsid w:val="003D2058"/>
    <w:rsid w:val="00433F16"/>
    <w:rsid w:val="0047700F"/>
    <w:rsid w:val="004A3239"/>
    <w:rsid w:val="004F3C79"/>
    <w:rsid w:val="00502B64"/>
    <w:rsid w:val="005069BA"/>
    <w:rsid w:val="0052334A"/>
    <w:rsid w:val="00560D93"/>
    <w:rsid w:val="005676AF"/>
    <w:rsid w:val="005939E9"/>
    <w:rsid w:val="005B72EB"/>
    <w:rsid w:val="005D1FD2"/>
    <w:rsid w:val="005E6760"/>
    <w:rsid w:val="00601F21"/>
    <w:rsid w:val="00646915"/>
    <w:rsid w:val="00653F98"/>
    <w:rsid w:val="006546FA"/>
    <w:rsid w:val="006703D2"/>
    <w:rsid w:val="0067296E"/>
    <w:rsid w:val="00675FD2"/>
    <w:rsid w:val="006827FA"/>
    <w:rsid w:val="006875BF"/>
    <w:rsid w:val="006D55FC"/>
    <w:rsid w:val="006E00C2"/>
    <w:rsid w:val="006E52AC"/>
    <w:rsid w:val="00707036"/>
    <w:rsid w:val="00716D16"/>
    <w:rsid w:val="0072208C"/>
    <w:rsid w:val="00742447"/>
    <w:rsid w:val="00754EB4"/>
    <w:rsid w:val="00755253"/>
    <w:rsid w:val="0078004B"/>
    <w:rsid w:val="007A07EC"/>
    <w:rsid w:val="007A5301"/>
    <w:rsid w:val="007C1313"/>
    <w:rsid w:val="007D6889"/>
    <w:rsid w:val="007E0FA5"/>
    <w:rsid w:val="007E66A0"/>
    <w:rsid w:val="00832039"/>
    <w:rsid w:val="008452BF"/>
    <w:rsid w:val="00853A57"/>
    <w:rsid w:val="00865D36"/>
    <w:rsid w:val="0086604F"/>
    <w:rsid w:val="00871457"/>
    <w:rsid w:val="00875191"/>
    <w:rsid w:val="00883CB8"/>
    <w:rsid w:val="008B3C6C"/>
    <w:rsid w:val="008E6959"/>
    <w:rsid w:val="00934A7D"/>
    <w:rsid w:val="00962629"/>
    <w:rsid w:val="00983789"/>
    <w:rsid w:val="009D4F25"/>
    <w:rsid w:val="009F56A3"/>
    <w:rsid w:val="00A02B81"/>
    <w:rsid w:val="00A21F77"/>
    <w:rsid w:val="00A40532"/>
    <w:rsid w:val="00A8358C"/>
    <w:rsid w:val="00A939B5"/>
    <w:rsid w:val="00AB353F"/>
    <w:rsid w:val="00AC4FD1"/>
    <w:rsid w:val="00AF2BE5"/>
    <w:rsid w:val="00AF3EDC"/>
    <w:rsid w:val="00B11373"/>
    <w:rsid w:val="00B34595"/>
    <w:rsid w:val="00B5020D"/>
    <w:rsid w:val="00B51681"/>
    <w:rsid w:val="00BC67B7"/>
    <w:rsid w:val="00BF0DBA"/>
    <w:rsid w:val="00C01B16"/>
    <w:rsid w:val="00C24E82"/>
    <w:rsid w:val="00C45E94"/>
    <w:rsid w:val="00C523DB"/>
    <w:rsid w:val="00C60467"/>
    <w:rsid w:val="00C747AD"/>
    <w:rsid w:val="00C918CA"/>
    <w:rsid w:val="00C94B4C"/>
    <w:rsid w:val="00C9572B"/>
    <w:rsid w:val="00CA2C49"/>
    <w:rsid w:val="00CB76DC"/>
    <w:rsid w:val="00CD65F5"/>
    <w:rsid w:val="00D11F74"/>
    <w:rsid w:val="00D34B97"/>
    <w:rsid w:val="00D614D7"/>
    <w:rsid w:val="00D62902"/>
    <w:rsid w:val="00D70AD0"/>
    <w:rsid w:val="00D817BA"/>
    <w:rsid w:val="00D84907"/>
    <w:rsid w:val="00D84EF9"/>
    <w:rsid w:val="00D95DD2"/>
    <w:rsid w:val="00DA4A7E"/>
    <w:rsid w:val="00DD283F"/>
    <w:rsid w:val="00DD4FC0"/>
    <w:rsid w:val="00DE6DA8"/>
    <w:rsid w:val="00E02411"/>
    <w:rsid w:val="00E202BD"/>
    <w:rsid w:val="00E2031A"/>
    <w:rsid w:val="00E52983"/>
    <w:rsid w:val="00E53C9E"/>
    <w:rsid w:val="00E55275"/>
    <w:rsid w:val="00E603E9"/>
    <w:rsid w:val="00E75023"/>
    <w:rsid w:val="00E866C7"/>
    <w:rsid w:val="00E86F4F"/>
    <w:rsid w:val="00EB3666"/>
    <w:rsid w:val="00ED63B2"/>
    <w:rsid w:val="00F65479"/>
    <w:rsid w:val="00F82ED0"/>
    <w:rsid w:val="00F93338"/>
    <w:rsid w:val="00FC30EB"/>
    <w:rsid w:val="28C15A4F"/>
    <w:rsid w:val="47BC4E00"/>
    <w:rsid w:val="65306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6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numPr>
        <w:numId w:val="1"/>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Pr>
      <w:rFonts w:ascii="Times New Roman" w:eastAsia="楷体_GB2312" w:hAnsi="Times New Roman" w:cs="Times New Roman"/>
      <w:b/>
      <w:bCs/>
      <w:color w:val="000000"/>
      <w:sz w:val="24"/>
      <w:szCs w:val="24"/>
    </w:rPr>
  </w:style>
  <w:style w:type="paragraph" w:styleId="a3">
    <w:name w:val="annotation subject"/>
    <w:basedOn w:val="a4"/>
    <w:next w:val="a4"/>
    <w:link w:val="Char"/>
    <w:semiHidden/>
    <w:qFormat/>
    <w:rPr>
      <w:b/>
      <w:bCs/>
    </w:rPr>
  </w:style>
  <w:style w:type="paragraph" w:styleId="a4">
    <w:name w:val="annotation text"/>
    <w:basedOn w:val="a"/>
    <w:link w:val="Char0"/>
    <w:semiHidden/>
    <w:qFormat/>
    <w:pPr>
      <w:jc w:val="left"/>
    </w:pPr>
    <w:rPr>
      <w:rFonts w:ascii="Times New Roman" w:eastAsia="宋体" w:hAnsi="Times New Roman" w:cs="Times New Roman"/>
      <w:szCs w:val="24"/>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
    <w:name w:val="批注主题 Char"/>
    <w:basedOn w:val="Char0"/>
    <w:link w:val="a3"/>
    <w:semiHidden/>
    <w:qFormat/>
    <w:rPr>
      <w:rFonts w:ascii="Times New Roman" w:eastAsia="宋体" w:hAnsi="Times New Roman" w:cs="Times New Roman"/>
      <w:b/>
      <w:bCs/>
      <w:szCs w:val="24"/>
    </w:rPr>
  </w:style>
  <w:style w:type="paragraph" w:styleId="a5">
    <w:name w:val="Document Map"/>
    <w:basedOn w:val="a"/>
    <w:link w:val="Char1"/>
    <w:semiHidden/>
    <w:qFormat/>
    <w:pPr>
      <w:shd w:val="clear" w:color="auto" w:fill="000080"/>
    </w:pPr>
    <w:rPr>
      <w:rFonts w:ascii="Times New Roman" w:eastAsia="宋体" w:hAnsi="Times New Roman" w:cs="Times New Roman"/>
      <w:szCs w:val="24"/>
    </w:rPr>
  </w:style>
  <w:style w:type="character" w:customStyle="1" w:styleId="Char1">
    <w:name w:val="文档结构图 Char"/>
    <w:basedOn w:val="a0"/>
    <w:link w:val="a5"/>
    <w:semiHidden/>
    <w:qFormat/>
    <w:rPr>
      <w:rFonts w:ascii="Times New Roman" w:eastAsia="宋体" w:hAnsi="Times New Roman" w:cs="Times New Roman"/>
      <w:szCs w:val="24"/>
      <w:shd w:val="clear" w:color="auto" w:fill="000080"/>
    </w:rPr>
  </w:style>
  <w:style w:type="paragraph" w:styleId="a6">
    <w:name w:val="Body Text Indent"/>
    <w:basedOn w:val="a"/>
    <w:link w:val="Char2"/>
    <w:qFormat/>
    <w:pPr>
      <w:spacing w:line="360" w:lineRule="auto"/>
      <w:ind w:left="360"/>
    </w:pPr>
    <w:rPr>
      <w:rFonts w:ascii="宋体" w:eastAsia="宋体" w:hAnsi="Times New Roman" w:cs="Times New Roman"/>
      <w:sz w:val="24"/>
      <w:szCs w:val="20"/>
    </w:rPr>
  </w:style>
  <w:style w:type="character" w:customStyle="1" w:styleId="Char2">
    <w:name w:val="正文文本缩进 Char"/>
    <w:basedOn w:val="a0"/>
    <w:link w:val="a6"/>
    <w:qFormat/>
    <w:rPr>
      <w:rFonts w:ascii="宋体" w:eastAsia="宋体" w:hAnsi="Times New Roman" w:cs="Times New Roman"/>
      <w:sz w:val="24"/>
      <w:szCs w:val="20"/>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character" w:customStyle="1" w:styleId="Char3">
    <w:name w:val="日期 Char"/>
    <w:basedOn w:val="a0"/>
    <w:link w:val="a7"/>
    <w:qFormat/>
    <w:rPr>
      <w:rFonts w:ascii="Times New Roman" w:eastAsia="宋体" w:hAnsi="Times New Roman" w:cs="Times New Roman"/>
      <w:szCs w:val="24"/>
    </w:r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qFormat/>
    <w:rPr>
      <w:rFonts w:ascii="Times New Roman" w:eastAsia="宋体" w:hAnsi="Times New Roman" w:cs="Times New Roman"/>
      <w:szCs w:val="24"/>
    </w:rPr>
  </w:style>
  <w:style w:type="paragraph" w:styleId="a8">
    <w:name w:val="Balloon Text"/>
    <w:basedOn w:val="a"/>
    <w:link w:val="Char4"/>
    <w:semiHidden/>
    <w:qFormat/>
    <w:rPr>
      <w:rFonts w:ascii="Times New Roman" w:eastAsia="宋体" w:hAnsi="Times New Roman" w:cs="Times New Roman"/>
      <w:sz w:val="18"/>
      <w:szCs w:val="18"/>
    </w:rPr>
  </w:style>
  <w:style w:type="character" w:customStyle="1" w:styleId="Char4">
    <w:name w:val="批注框文本 Char"/>
    <w:basedOn w:val="a0"/>
    <w:link w:val="a8"/>
    <w:semiHidden/>
    <w:qFormat/>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character" w:customStyle="1" w:styleId="Char5">
    <w:name w:val="页脚 Char"/>
    <w:basedOn w:val="a0"/>
    <w:link w:val="a9"/>
    <w:uiPriority w:val="99"/>
    <w:qFormat/>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a"/>
    <w:uiPriority w:val="99"/>
    <w:qFormat/>
    <w:rPr>
      <w:sz w:val="18"/>
      <w:szCs w:val="18"/>
    </w:rPr>
  </w:style>
  <w:style w:type="paragraph" w:styleId="3">
    <w:name w:val="Body Text Indent 3"/>
    <w:basedOn w:val="a"/>
    <w:link w:val="3Char"/>
    <w:qFormat/>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qFormat/>
    <w:rPr>
      <w:rFonts w:ascii="Times New Roman" w:eastAsia="宋体" w:hAnsi="Times New Roman" w:cs="Times New Roman"/>
      <w:sz w:val="16"/>
      <w:szCs w:val="16"/>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qFormat/>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semiHidden/>
    <w:qFormat/>
    <w:rPr>
      <w:sz w:val="21"/>
      <w:szCs w:val="21"/>
    </w:rPr>
  </w:style>
  <w:style w:type="table" w:styleId="af0">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10">
    <w:name w:val="1"/>
    <w:basedOn w:val="a"/>
    <w:next w:val="ab"/>
    <w:qFormat/>
    <w:pPr>
      <w:widowControl/>
      <w:spacing w:before="100" w:beforeAutospacing="1" w:after="100" w:afterAutospacing="1"/>
      <w:jc w:val="left"/>
    </w:pPr>
    <w:rPr>
      <w:rFonts w:ascii="宋体" w:eastAsia="宋体" w:hAnsi="宋体" w:cs="Times New Roman"/>
      <w:kern w:val="0"/>
      <w:szCs w:val="21"/>
    </w:rPr>
  </w:style>
  <w:style w:type="paragraph" w:customStyle="1" w:styleId="af1">
    <w:name w:val="中文格式"/>
    <w:basedOn w:val="a"/>
    <w:qFormat/>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paragraph" w:customStyle="1" w:styleId="NT">
    <w:name w:val="NT一级目录"/>
    <w:basedOn w:val="a"/>
    <w:qFormat/>
    <w:pPr>
      <w:numPr>
        <w:numId w:val="2"/>
      </w:numPr>
      <w:tabs>
        <w:tab w:val="clear" w:pos="720"/>
        <w:tab w:val="left"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qFormat/>
    <w:pPr>
      <w:widowControl/>
      <w:numPr>
        <w:ilvl w:val="1"/>
        <w:numId w:val="2"/>
      </w:numPr>
      <w:tabs>
        <w:tab w:val="clear" w:pos="2160"/>
        <w:tab w:val="left"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qFormat/>
    <w:pPr>
      <w:widowControl/>
      <w:numPr>
        <w:ilvl w:val="2"/>
        <w:numId w:val="2"/>
      </w:numPr>
      <w:tabs>
        <w:tab w:val="clear" w:pos="1969"/>
        <w:tab w:val="left"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qFormat/>
    <w:rPr>
      <w:rFonts w:ascii="华文细黑" w:eastAsia="华文细黑" w:hAnsi="华文细黑" w:cs="Times New Roman"/>
      <w:sz w:val="22"/>
    </w:rPr>
  </w:style>
  <w:style w:type="paragraph" w:customStyle="1" w:styleId="NT2">
    <w:name w:val="NT四级目录"/>
    <w:basedOn w:val="NT1"/>
    <w:qFormat/>
    <w:pPr>
      <w:numPr>
        <w:ilvl w:val="3"/>
      </w:numPr>
      <w:tabs>
        <w:tab w:val="left" w:pos="1800"/>
        <w:tab w:val="left" w:pos="2160"/>
      </w:tabs>
      <w:ind w:left="1800" w:hanging="1080"/>
    </w:pPr>
  </w:style>
  <w:style w:type="paragraph" w:customStyle="1" w:styleId="FWBL1">
    <w:name w:val="FWB_L1"/>
    <w:basedOn w:val="a"/>
    <w:next w:val="FWBL2"/>
    <w:qFormat/>
    <w:pPr>
      <w:keepNext/>
      <w:keepLines/>
      <w:widowControl/>
      <w:numPr>
        <w:numId w:val="3"/>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qFormat/>
    <w:pPr>
      <w:keepNext w:val="0"/>
      <w:keepLines w:val="0"/>
      <w:numPr>
        <w:ilvl w:val="1"/>
      </w:numPr>
      <w:jc w:val="both"/>
      <w:outlineLvl w:val="9"/>
    </w:pPr>
    <w:rPr>
      <w:b w:val="0"/>
      <w:smallCaps w:val="0"/>
    </w:rPr>
  </w:style>
  <w:style w:type="paragraph" w:customStyle="1" w:styleId="FWBL3">
    <w:name w:val="FWB_L3"/>
    <w:basedOn w:val="FWBL2"/>
    <w:pPr>
      <w:numPr>
        <w:ilvl w:val="2"/>
      </w:numPr>
    </w:pPr>
  </w:style>
  <w:style w:type="paragraph" w:customStyle="1" w:styleId="FWBL4">
    <w:name w:val="FWB_L4"/>
    <w:basedOn w:val="FWBL3"/>
    <w:qFormat/>
    <w:pPr>
      <w:numPr>
        <w:ilvl w:val="3"/>
      </w:numPr>
    </w:pPr>
  </w:style>
  <w:style w:type="paragraph" w:customStyle="1" w:styleId="FWBL5">
    <w:name w:val="FWB_L5"/>
    <w:basedOn w:val="FWBL4"/>
    <w:qFormat/>
    <w:pPr>
      <w:numPr>
        <w:ilvl w:val="4"/>
      </w:numPr>
    </w:pPr>
  </w:style>
  <w:style w:type="paragraph" w:customStyle="1" w:styleId="FWBL6">
    <w:name w:val="FWB_L6"/>
    <w:basedOn w:val="FWBL5"/>
    <w:qFormat/>
    <w:pPr>
      <w:numPr>
        <w:ilvl w:val="5"/>
      </w:numPr>
    </w:pPr>
  </w:style>
  <w:style w:type="paragraph" w:customStyle="1" w:styleId="FWBL7">
    <w:name w:val="FWB_L7"/>
    <w:basedOn w:val="FWBL6"/>
    <w:qFormat/>
    <w:pPr>
      <w:numPr>
        <w:ilvl w:val="6"/>
      </w:numPr>
    </w:pPr>
  </w:style>
  <w:style w:type="paragraph" w:customStyle="1" w:styleId="FWBL8">
    <w:name w:val="FWB_L8"/>
    <w:basedOn w:val="FWBL7"/>
    <w:qFormat/>
    <w:pPr>
      <w:numPr>
        <w:ilvl w:val="7"/>
      </w:numPr>
    </w:pPr>
  </w:style>
  <w:style w:type="paragraph" w:customStyle="1" w:styleId="af2">
    <w:name w:val="正文样式"/>
    <w:basedOn w:val="a"/>
    <w:qFormat/>
    <w:pPr>
      <w:ind w:leftChars="-1" w:left="-3"/>
    </w:pPr>
    <w:rPr>
      <w:rFonts w:ascii="仿宋_GB2312" w:eastAsia="仿宋_GB2312" w:hAnsi="Times New Roman" w:cs="Times New Roman"/>
      <w:color w:val="000000"/>
      <w:spacing w:val="6"/>
      <w:sz w:val="32"/>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qFormat/>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18028C"/>
    <w:pPr>
      <w:widowControl/>
      <w:spacing w:before="100" w:beforeAutospacing="1" w:after="100" w:afterAutospacing="1"/>
      <w:jc w:val="center"/>
    </w:pPr>
    <w:rPr>
      <w:rFonts w:ascii="宋体" w:eastAsia="宋体" w:hAnsi="宋体" w:cs="宋体"/>
      <w:kern w:val="0"/>
      <w:sz w:val="28"/>
      <w:szCs w:val="28"/>
    </w:rPr>
  </w:style>
  <w:style w:type="paragraph" w:customStyle="1" w:styleId="xl78">
    <w:name w:val="xl78"/>
    <w:basedOn w:val="a"/>
    <w:rsid w:val="0018028C"/>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numPr>
        <w:numId w:val="1"/>
      </w:numPr>
      <w:spacing w:line="380" w:lineRule="atLeast"/>
      <w:ind w:firstLine="540"/>
      <w:outlineLvl w:val="0"/>
    </w:pPr>
    <w:rPr>
      <w:rFonts w:ascii="Times New Roman" w:eastAsia="楷体_GB2312"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Pr>
      <w:rFonts w:ascii="Times New Roman" w:eastAsia="楷体_GB2312" w:hAnsi="Times New Roman" w:cs="Times New Roman"/>
      <w:b/>
      <w:bCs/>
      <w:color w:val="000000"/>
      <w:sz w:val="24"/>
      <w:szCs w:val="24"/>
    </w:rPr>
  </w:style>
  <w:style w:type="paragraph" w:styleId="a3">
    <w:name w:val="annotation subject"/>
    <w:basedOn w:val="a4"/>
    <w:next w:val="a4"/>
    <w:link w:val="Char"/>
    <w:semiHidden/>
    <w:qFormat/>
    <w:rPr>
      <w:b/>
      <w:bCs/>
    </w:rPr>
  </w:style>
  <w:style w:type="paragraph" w:styleId="a4">
    <w:name w:val="annotation text"/>
    <w:basedOn w:val="a"/>
    <w:link w:val="Char0"/>
    <w:semiHidden/>
    <w:qFormat/>
    <w:pPr>
      <w:jc w:val="left"/>
    </w:pPr>
    <w:rPr>
      <w:rFonts w:ascii="Times New Roman" w:eastAsia="宋体" w:hAnsi="Times New Roman" w:cs="Times New Roman"/>
      <w:szCs w:val="24"/>
    </w:rPr>
  </w:style>
  <w:style w:type="character" w:customStyle="1" w:styleId="Char0">
    <w:name w:val="批注文字 Char"/>
    <w:basedOn w:val="a0"/>
    <w:link w:val="a4"/>
    <w:semiHidden/>
    <w:qFormat/>
    <w:rPr>
      <w:rFonts w:ascii="Times New Roman" w:eastAsia="宋体" w:hAnsi="Times New Roman" w:cs="Times New Roman"/>
      <w:szCs w:val="24"/>
    </w:rPr>
  </w:style>
  <w:style w:type="character" w:customStyle="1" w:styleId="Char">
    <w:name w:val="批注主题 Char"/>
    <w:basedOn w:val="Char0"/>
    <w:link w:val="a3"/>
    <w:semiHidden/>
    <w:qFormat/>
    <w:rPr>
      <w:rFonts w:ascii="Times New Roman" w:eastAsia="宋体" w:hAnsi="Times New Roman" w:cs="Times New Roman"/>
      <w:b/>
      <w:bCs/>
      <w:szCs w:val="24"/>
    </w:rPr>
  </w:style>
  <w:style w:type="paragraph" w:styleId="a5">
    <w:name w:val="Document Map"/>
    <w:basedOn w:val="a"/>
    <w:link w:val="Char1"/>
    <w:semiHidden/>
    <w:qFormat/>
    <w:pPr>
      <w:shd w:val="clear" w:color="auto" w:fill="000080"/>
    </w:pPr>
    <w:rPr>
      <w:rFonts w:ascii="Times New Roman" w:eastAsia="宋体" w:hAnsi="Times New Roman" w:cs="Times New Roman"/>
      <w:szCs w:val="24"/>
    </w:rPr>
  </w:style>
  <w:style w:type="character" w:customStyle="1" w:styleId="Char1">
    <w:name w:val="文档结构图 Char"/>
    <w:basedOn w:val="a0"/>
    <w:link w:val="a5"/>
    <w:semiHidden/>
    <w:qFormat/>
    <w:rPr>
      <w:rFonts w:ascii="Times New Roman" w:eastAsia="宋体" w:hAnsi="Times New Roman" w:cs="Times New Roman"/>
      <w:szCs w:val="24"/>
      <w:shd w:val="clear" w:color="auto" w:fill="000080"/>
    </w:rPr>
  </w:style>
  <w:style w:type="paragraph" w:styleId="a6">
    <w:name w:val="Body Text Indent"/>
    <w:basedOn w:val="a"/>
    <w:link w:val="Char2"/>
    <w:qFormat/>
    <w:pPr>
      <w:spacing w:line="360" w:lineRule="auto"/>
      <w:ind w:left="360"/>
    </w:pPr>
    <w:rPr>
      <w:rFonts w:ascii="宋体" w:eastAsia="宋体" w:hAnsi="Times New Roman" w:cs="Times New Roman"/>
      <w:sz w:val="24"/>
      <w:szCs w:val="20"/>
    </w:rPr>
  </w:style>
  <w:style w:type="character" w:customStyle="1" w:styleId="Char2">
    <w:name w:val="正文文本缩进 Char"/>
    <w:basedOn w:val="a0"/>
    <w:link w:val="a6"/>
    <w:qFormat/>
    <w:rPr>
      <w:rFonts w:ascii="宋体" w:eastAsia="宋体" w:hAnsi="Times New Roman" w:cs="Times New Roman"/>
      <w:sz w:val="24"/>
      <w:szCs w:val="20"/>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character" w:customStyle="1" w:styleId="Char3">
    <w:name w:val="日期 Char"/>
    <w:basedOn w:val="a0"/>
    <w:link w:val="a7"/>
    <w:qFormat/>
    <w:rPr>
      <w:rFonts w:ascii="Times New Roman" w:eastAsia="宋体" w:hAnsi="Times New Roman" w:cs="Times New Roman"/>
      <w:szCs w:val="24"/>
    </w:rPr>
  </w:style>
  <w:style w:type="paragraph" w:styleId="2">
    <w:name w:val="Body Text Indent 2"/>
    <w:basedOn w:val="a"/>
    <w:link w:val="2Char"/>
    <w:qFormat/>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qFormat/>
    <w:rPr>
      <w:rFonts w:ascii="Times New Roman" w:eastAsia="宋体" w:hAnsi="Times New Roman" w:cs="Times New Roman"/>
      <w:szCs w:val="24"/>
    </w:rPr>
  </w:style>
  <w:style w:type="paragraph" w:styleId="a8">
    <w:name w:val="Balloon Text"/>
    <w:basedOn w:val="a"/>
    <w:link w:val="Char4"/>
    <w:semiHidden/>
    <w:qFormat/>
    <w:rPr>
      <w:rFonts w:ascii="Times New Roman" w:eastAsia="宋体" w:hAnsi="Times New Roman" w:cs="Times New Roman"/>
      <w:sz w:val="18"/>
      <w:szCs w:val="18"/>
    </w:rPr>
  </w:style>
  <w:style w:type="character" w:customStyle="1" w:styleId="Char4">
    <w:name w:val="批注框文本 Char"/>
    <w:basedOn w:val="a0"/>
    <w:link w:val="a8"/>
    <w:semiHidden/>
    <w:qFormat/>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character" w:customStyle="1" w:styleId="Char5">
    <w:name w:val="页脚 Char"/>
    <w:basedOn w:val="a0"/>
    <w:link w:val="a9"/>
    <w:uiPriority w:val="99"/>
    <w:qFormat/>
    <w:rPr>
      <w:sz w:val="18"/>
      <w:szCs w:val="18"/>
    </w:rPr>
  </w:style>
  <w:style w:type="paragraph" w:styleId="aa">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a"/>
    <w:uiPriority w:val="99"/>
    <w:qFormat/>
    <w:rPr>
      <w:sz w:val="18"/>
      <w:szCs w:val="18"/>
    </w:rPr>
  </w:style>
  <w:style w:type="paragraph" w:styleId="3">
    <w:name w:val="Body Text Indent 3"/>
    <w:basedOn w:val="a"/>
    <w:link w:val="3Char"/>
    <w:qFormat/>
    <w:pPr>
      <w:spacing w:after="120"/>
      <w:ind w:leftChars="200" w:left="420"/>
    </w:pPr>
    <w:rPr>
      <w:rFonts w:ascii="Times New Roman" w:eastAsia="宋体" w:hAnsi="Times New Roman" w:cs="Times New Roman"/>
      <w:sz w:val="16"/>
      <w:szCs w:val="16"/>
    </w:rPr>
  </w:style>
  <w:style w:type="character" w:customStyle="1" w:styleId="3Char">
    <w:name w:val="正文文本缩进 3 Char"/>
    <w:basedOn w:val="a0"/>
    <w:link w:val="3"/>
    <w:qFormat/>
    <w:rPr>
      <w:rFonts w:ascii="Times New Roman" w:eastAsia="宋体" w:hAnsi="Times New Roman" w:cs="Times New Roman"/>
      <w:sz w:val="16"/>
      <w:szCs w:val="16"/>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qFormat/>
  </w:style>
  <w:style w:type="character" w:styleId="ad">
    <w:name w:val="FollowedHyperlink"/>
    <w:basedOn w:val="a0"/>
    <w:uiPriority w:val="99"/>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semiHidden/>
    <w:qFormat/>
    <w:rPr>
      <w:sz w:val="21"/>
      <w:szCs w:val="21"/>
    </w:rPr>
  </w:style>
  <w:style w:type="table" w:styleId="af0">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10">
    <w:name w:val="1"/>
    <w:basedOn w:val="a"/>
    <w:next w:val="ab"/>
    <w:qFormat/>
    <w:pPr>
      <w:widowControl/>
      <w:spacing w:before="100" w:beforeAutospacing="1" w:after="100" w:afterAutospacing="1"/>
      <w:jc w:val="left"/>
    </w:pPr>
    <w:rPr>
      <w:rFonts w:ascii="宋体" w:eastAsia="宋体" w:hAnsi="宋体" w:cs="Times New Roman"/>
      <w:kern w:val="0"/>
      <w:szCs w:val="21"/>
    </w:rPr>
  </w:style>
  <w:style w:type="paragraph" w:customStyle="1" w:styleId="af1">
    <w:name w:val="中文格式"/>
    <w:basedOn w:val="a"/>
    <w:qFormat/>
    <w:pPr>
      <w:autoSpaceDE w:val="0"/>
      <w:autoSpaceDN w:val="0"/>
      <w:adjustRightInd w:val="0"/>
      <w:spacing w:line="360" w:lineRule="auto"/>
      <w:ind w:right="288"/>
      <w:textAlignment w:val="baseline"/>
    </w:pPr>
    <w:rPr>
      <w:rFonts w:ascii="宋体" w:eastAsia="宋体" w:hAnsi="Times New Roman" w:cs="Times New Roman"/>
      <w:kern w:val="0"/>
      <w:sz w:val="24"/>
      <w:szCs w:val="20"/>
    </w:rPr>
  </w:style>
  <w:style w:type="paragraph" w:customStyle="1" w:styleId="NT">
    <w:name w:val="NT一级目录"/>
    <w:basedOn w:val="a"/>
    <w:qFormat/>
    <w:pPr>
      <w:numPr>
        <w:numId w:val="2"/>
      </w:numPr>
      <w:tabs>
        <w:tab w:val="clear" w:pos="720"/>
        <w:tab w:val="left" w:pos="1080"/>
      </w:tabs>
      <w:spacing w:beforeLines="100" w:afterLines="50" w:line="480" w:lineRule="exact"/>
      <w:ind w:left="1077" w:hanging="1077"/>
      <w:outlineLvl w:val="0"/>
    </w:pPr>
    <w:rPr>
      <w:rFonts w:ascii="华文细黑" w:eastAsia="华文细黑" w:hAnsi="华文细黑" w:cs="Times New Roman"/>
      <w:b/>
      <w:sz w:val="22"/>
    </w:rPr>
  </w:style>
  <w:style w:type="paragraph" w:customStyle="1" w:styleId="NT0">
    <w:name w:val="NT二级目录"/>
    <w:basedOn w:val="a"/>
    <w:qFormat/>
    <w:pPr>
      <w:widowControl/>
      <w:numPr>
        <w:ilvl w:val="1"/>
        <w:numId w:val="2"/>
      </w:numPr>
      <w:tabs>
        <w:tab w:val="clear" w:pos="2160"/>
        <w:tab w:val="left" w:pos="720"/>
      </w:tabs>
      <w:spacing w:afterLines="20" w:line="480" w:lineRule="exact"/>
      <w:ind w:left="720" w:hanging="720"/>
    </w:pPr>
    <w:rPr>
      <w:rFonts w:ascii="华文细黑" w:eastAsia="华文细黑" w:hAnsi="华文细黑" w:cs="Times New Roman"/>
      <w:sz w:val="22"/>
    </w:rPr>
  </w:style>
  <w:style w:type="paragraph" w:customStyle="1" w:styleId="NT1">
    <w:name w:val="NT三级目录"/>
    <w:basedOn w:val="a"/>
    <w:link w:val="NTChar"/>
    <w:qFormat/>
    <w:pPr>
      <w:widowControl/>
      <w:numPr>
        <w:ilvl w:val="2"/>
        <w:numId w:val="2"/>
      </w:numPr>
      <w:tabs>
        <w:tab w:val="clear" w:pos="1969"/>
        <w:tab w:val="left" w:pos="720"/>
      </w:tabs>
      <w:spacing w:afterLines="20" w:line="480" w:lineRule="exact"/>
      <w:ind w:left="720" w:hanging="720"/>
    </w:pPr>
    <w:rPr>
      <w:rFonts w:ascii="华文细黑" w:eastAsia="华文细黑" w:hAnsi="华文细黑" w:cs="Times New Roman"/>
      <w:sz w:val="22"/>
    </w:rPr>
  </w:style>
  <w:style w:type="character" w:customStyle="1" w:styleId="NTChar">
    <w:name w:val="NT三级目录 Char"/>
    <w:link w:val="NT1"/>
    <w:qFormat/>
    <w:rPr>
      <w:rFonts w:ascii="华文细黑" w:eastAsia="华文细黑" w:hAnsi="华文细黑" w:cs="Times New Roman"/>
      <w:sz w:val="22"/>
    </w:rPr>
  </w:style>
  <w:style w:type="paragraph" w:customStyle="1" w:styleId="NT2">
    <w:name w:val="NT四级目录"/>
    <w:basedOn w:val="NT1"/>
    <w:qFormat/>
    <w:pPr>
      <w:numPr>
        <w:ilvl w:val="3"/>
      </w:numPr>
      <w:tabs>
        <w:tab w:val="left" w:pos="1800"/>
        <w:tab w:val="left" w:pos="2160"/>
      </w:tabs>
      <w:ind w:left="1800" w:hanging="1080"/>
    </w:pPr>
  </w:style>
  <w:style w:type="paragraph" w:customStyle="1" w:styleId="FWBL1">
    <w:name w:val="FWB_L1"/>
    <w:basedOn w:val="a"/>
    <w:next w:val="FWBL2"/>
    <w:qFormat/>
    <w:pPr>
      <w:keepNext/>
      <w:keepLines/>
      <w:widowControl/>
      <w:numPr>
        <w:numId w:val="3"/>
      </w:numPr>
      <w:spacing w:after="240"/>
      <w:jc w:val="left"/>
      <w:outlineLvl w:val="0"/>
    </w:pPr>
    <w:rPr>
      <w:rFonts w:ascii="Times New Roman" w:eastAsia="宋体" w:hAnsi="Times New Roman" w:cs="Times New Roman"/>
      <w:b/>
      <w:smallCaps/>
      <w:kern w:val="0"/>
      <w:sz w:val="24"/>
      <w:szCs w:val="20"/>
      <w:lang w:val="en-GB" w:eastAsia="en-US"/>
    </w:rPr>
  </w:style>
  <w:style w:type="paragraph" w:customStyle="1" w:styleId="FWBL2">
    <w:name w:val="FWB_L2"/>
    <w:basedOn w:val="FWBL1"/>
    <w:qFormat/>
    <w:pPr>
      <w:keepNext w:val="0"/>
      <w:keepLines w:val="0"/>
      <w:numPr>
        <w:ilvl w:val="1"/>
      </w:numPr>
      <w:jc w:val="both"/>
      <w:outlineLvl w:val="9"/>
    </w:pPr>
    <w:rPr>
      <w:b w:val="0"/>
      <w:smallCaps w:val="0"/>
    </w:rPr>
  </w:style>
  <w:style w:type="paragraph" w:customStyle="1" w:styleId="FWBL3">
    <w:name w:val="FWB_L3"/>
    <w:basedOn w:val="FWBL2"/>
    <w:pPr>
      <w:numPr>
        <w:ilvl w:val="2"/>
      </w:numPr>
    </w:pPr>
  </w:style>
  <w:style w:type="paragraph" w:customStyle="1" w:styleId="FWBL4">
    <w:name w:val="FWB_L4"/>
    <w:basedOn w:val="FWBL3"/>
    <w:qFormat/>
    <w:pPr>
      <w:numPr>
        <w:ilvl w:val="3"/>
      </w:numPr>
    </w:pPr>
  </w:style>
  <w:style w:type="paragraph" w:customStyle="1" w:styleId="FWBL5">
    <w:name w:val="FWB_L5"/>
    <w:basedOn w:val="FWBL4"/>
    <w:qFormat/>
    <w:pPr>
      <w:numPr>
        <w:ilvl w:val="4"/>
      </w:numPr>
    </w:pPr>
  </w:style>
  <w:style w:type="paragraph" w:customStyle="1" w:styleId="FWBL6">
    <w:name w:val="FWB_L6"/>
    <w:basedOn w:val="FWBL5"/>
    <w:qFormat/>
    <w:pPr>
      <w:numPr>
        <w:ilvl w:val="5"/>
      </w:numPr>
    </w:pPr>
  </w:style>
  <w:style w:type="paragraph" w:customStyle="1" w:styleId="FWBL7">
    <w:name w:val="FWB_L7"/>
    <w:basedOn w:val="FWBL6"/>
    <w:qFormat/>
    <w:pPr>
      <w:numPr>
        <w:ilvl w:val="6"/>
      </w:numPr>
    </w:pPr>
  </w:style>
  <w:style w:type="paragraph" w:customStyle="1" w:styleId="FWBL8">
    <w:name w:val="FWB_L8"/>
    <w:basedOn w:val="FWBL7"/>
    <w:qFormat/>
    <w:pPr>
      <w:numPr>
        <w:ilvl w:val="7"/>
      </w:numPr>
    </w:pPr>
  </w:style>
  <w:style w:type="paragraph" w:customStyle="1" w:styleId="af2">
    <w:name w:val="正文样式"/>
    <w:basedOn w:val="a"/>
    <w:qFormat/>
    <w:pPr>
      <w:ind w:leftChars="-1" w:left="-3"/>
    </w:pPr>
    <w:rPr>
      <w:rFonts w:ascii="仿宋_GB2312" w:eastAsia="仿宋_GB2312" w:hAnsi="Times New Roman" w:cs="Times New Roman"/>
      <w:color w:val="000000"/>
      <w:spacing w:val="6"/>
      <w:sz w:val="32"/>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73">
    <w:name w:val="xl73"/>
    <w:basedOn w:val="a"/>
    <w:qFormat/>
    <w:pPr>
      <w:widowControl/>
      <w:spacing w:before="100" w:beforeAutospacing="1" w:after="100" w:afterAutospacing="1"/>
      <w:jc w:val="left"/>
    </w:pPr>
    <w:rPr>
      <w:rFonts w:ascii="宋体" w:eastAsia="宋体" w:hAnsi="宋体" w:cs="宋体"/>
      <w:b/>
      <w:bCs/>
      <w:kern w:val="0"/>
      <w:sz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76">
    <w:name w:val="xl7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18028C"/>
    <w:pPr>
      <w:widowControl/>
      <w:spacing w:before="100" w:beforeAutospacing="1" w:after="100" w:afterAutospacing="1"/>
      <w:jc w:val="center"/>
    </w:pPr>
    <w:rPr>
      <w:rFonts w:ascii="宋体" w:eastAsia="宋体" w:hAnsi="宋体" w:cs="宋体"/>
      <w:kern w:val="0"/>
      <w:sz w:val="28"/>
      <w:szCs w:val="28"/>
    </w:rPr>
  </w:style>
  <w:style w:type="paragraph" w:customStyle="1" w:styleId="xl78">
    <w:name w:val="xl78"/>
    <w:basedOn w:val="a"/>
    <w:rsid w:val="0018028C"/>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4018">
      <w:bodyDiv w:val="1"/>
      <w:marLeft w:val="0"/>
      <w:marRight w:val="0"/>
      <w:marTop w:val="0"/>
      <w:marBottom w:val="0"/>
      <w:divBdr>
        <w:top w:val="none" w:sz="0" w:space="0" w:color="auto"/>
        <w:left w:val="none" w:sz="0" w:space="0" w:color="auto"/>
        <w:bottom w:val="none" w:sz="0" w:space="0" w:color="auto"/>
        <w:right w:val="none" w:sz="0" w:space="0" w:color="auto"/>
      </w:divBdr>
    </w:div>
    <w:div w:id="553665212">
      <w:bodyDiv w:val="1"/>
      <w:marLeft w:val="0"/>
      <w:marRight w:val="0"/>
      <w:marTop w:val="0"/>
      <w:marBottom w:val="0"/>
      <w:divBdr>
        <w:top w:val="none" w:sz="0" w:space="0" w:color="auto"/>
        <w:left w:val="none" w:sz="0" w:space="0" w:color="auto"/>
        <w:bottom w:val="none" w:sz="0" w:space="0" w:color="auto"/>
        <w:right w:val="none" w:sz="0" w:space="0" w:color="auto"/>
      </w:divBdr>
    </w:div>
    <w:div w:id="707265104">
      <w:bodyDiv w:val="1"/>
      <w:marLeft w:val="0"/>
      <w:marRight w:val="0"/>
      <w:marTop w:val="0"/>
      <w:marBottom w:val="0"/>
      <w:divBdr>
        <w:top w:val="none" w:sz="0" w:space="0" w:color="auto"/>
        <w:left w:val="none" w:sz="0" w:space="0" w:color="auto"/>
        <w:bottom w:val="none" w:sz="0" w:space="0" w:color="auto"/>
        <w:right w:val="none" w:sz="0" w:space="0" w:color="auto"/>
      </w:divBdr>
    </w:div>
    <w:div w:id="791288219">
      <w:bodyDiv w:val="1"/>
      <w:marLeft w:val="0"/>
      <w:marRight w:val="0"/>
      <w:marTop w:val="0"/>
      <w:marBottom w:val="0"/>
      <w:divBdr>
        <w:top w:val="none" w:sz="0" w:space="0" w:color="auto"/>
        <w:left w:val="none" w:sz="0" w:space="0" w:color="auto"/>
        <w:bottom w:val="none" w:sz="0" w:space="0" w:color="auto"/>
        <w:right w:val="none" w:sz="0" w:space="0" w:color="auto"/>
      </w:divBdr>
    </w:div>
    <w:div w:id="998384093">
      <w:bodyDiv w:val="1"/>
      <w:marLeft w:val="0"/>
      <w:marRight w:val="0"/>
      <w:marTop w:val="0"/>
      <w:marBottom w:val="0"/>
      <w:divBdr>
        <w:top w:val="none" w:sz="0" w:space="0" w:color="auto"/>
        <w:left w:val="none" w:sz="0" w:space="0" w:color="auto"/>
        <w:bottom w:val="none" w:sz="0" w:space="0" w:color="auto"/>
        <w:right w:val="none" w:sz="0" w:space="0" w:color="auto"/>
      </w:divBdr>
    </w:div>
    <w:div w:id="1141191472">
      <w:bodyDiv w:val="1"/>
      <w:marLeft w:val="0"/>
      <w:marRight w:val="0"/>
      <w:marTop w:val="0"/>
      <w:marBottom w:val="0"/>
      <w:divBdr>
        <w:top w:val="none" w:sz="0" w:space="0" w:color="auto"/>
        <w:left w:val="none" w:sz="0" w:space="0" w:color="auto"/>
        <w:bottom w:val="none" w:sz="0" w:space="0" w:color="auto"/>
        <w:right w:val="none" w:sz="0" w:space="0" w:color="auto"/>
      </w:divBdr>
    </w:div>
    <w:div w:id="1157065559">
      <w:bodyDiv w:val="1"/>
      <w:marLeft w:val="0"/>
      <w:marRight w:val="0"/>
      <w:marTop w:val="0"/>
      <w:marBottom w:val="0"/>
      <w:divBdr>
        <w:top w:val="none" w:sz="0" w:space="0" w:color="auto"/>
        <w:left w:val="none" w:sz="0" w:space="0" w:color="auto"/>
        <w:bottom w:val="none" w:sz="0" w:space="0" w:color="auto"/>
        <w:right w:val="none" w:sz="0" w:space="0" w:color="auto"/>
      </w:divBdr>
    </w:div>
    <w:div w:id="1342077862">
      <w:bodyDiv w:val="1"/>
      <w:marLeft w:val="0"/>
      <w:marRight w:val="0"/>
      <w:marTop w:val="0"/>
      <w:marBottom w:val="0"/>
      <w:divBdr>
        <w:top w:val="none" w:sz="0" w:space="0" w:color="auto"/>
        <w:left w:val="none" w:sz="0" w:space="0" w:color="auto"/>
        <w:bottom w:val="none" w:sz="0" w:space="0" w:color="auto"/>
        <w:right w:val="none" w:sz="0" w:space="0" w:color="auto"/>
      </w:divBdr>
    </w:div>
    <w:div w:id="1586692167">
      <w:bodyDiv w:val="1"/>
      <w:marLeft w:val="0"/>
      <w:marRight w:val="0"/>
      <w:marTop w:val="0"/>
      <w:marBottom w:val="0"/>
      <w:divBdr>
        <w:top w:val="none" w:sz="0" w:space="0" w:color="auto"/>
        <w:left w:val="none" w:sz="0" w:space="0" w:color="auto"/>
        <w:bottom w:val="none" w:sz="0" w:space="0" w:color="auto"/>
        <w:right w:val="none" w:sz="0" w:space="0" w:color="auto"/>
      </w:divBdr>
    </w:div>
    <w:div w:id="1689913263">
      <w:bodyDiv w:val="1"/>
      <w:marLeft w:val="0"/>
      <w:marRight w:val="0"/>
      <w:marTop w:val="0"/>
      <w:marBottom w:val="0"/>
      <w:divBdr>
        <w:top w:val="none" w:sz="0" w:space="0" w:color="auto"/>
        <w:left w:val="none" w:sz="0" w:space="0" w:color="auto"/>
        <w:bottom w:val="none" w:sz="0" w:space="0" w:color="auto"/>
        <w:right w:val="none" w:sz="0" w:space="0" w:color="auto"/>
      </w:divBdr>
    </w:div>
    <w:div w:id="2115055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39</Pages>
  <Words>5064</Words>
  <Characters>28869</Characters>
  <Application>Microsoft Office Word</Application>
  <DocSecurity>0</DocSecurity>
  <Lines>240</Lines>
  <Paragraphs>67</Paragraphs>
  <ScaleCrop>false</ScaleCrop>
  <Company>中国长城资产管理公司</Company>
  <LinksUpToDate>false</LinksUpToDate>
  <CharactersWithSpaces>33866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林辉</dc:creator>
  <cp:lastModifiedBy>李健</cp:lastModifiedBy>
  <cp:revision>8</cp:revision>
  <cp:lastPrinted>2016-05-26T01:54:00Z</cp:lastPrinted>
  <dcterms:created xsi:type="dcterms:W3CDTF">2016-12-09T19:21:00Z</dcterms:created>
  <dcterms:modified xsi:type="dcterms:W3CDTF">2016-12-12T03:35:00Z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